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D14C" w14:textId="77777777" w:rsidR="005B3A25" w:rsidRPr="00A26BE2" w:rsidRDefault="005B3A25" w:rsidP="005B3A25">
      <w:pPr>
        <w:tabs>
          <w:tab w:val="left" w:pos="-144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Northern Illinois University</w:t>
      </w:r>
    </w:p>
    <w:p w14:paraId="08AF4B45" w14:textId="73EBB386" w:rsidR="005B3A25" w:rsidRPr="00A26BE2" w:rsidRDefault="0083068D" w:rsidP="005B3A25">
      <w:pPr>
        <w:tabs>
          <w:tab w:val="center" w:pos="4680"/>
        </w:tabs>
        <w:spacing w:after="0" w:line="240" w:lineRule="auto"/>
        <w:jc w:val="center"/>
        <w:rPr>
          <w:rFonts w:ascii="Palatino Linotype" w:eastAsia="Times New Roman" w:hAnsi="Palatino Linotype" w:cs="Times New Roman"/>
          <w:b/>
          <w:bCs/>
          <w:sz w:val="24"/>
          <w:szCs w:val="24"/>
        </w:rPr>
      </w:pPr>
      <w:r w:rsidRPr="00A26BE2">
        <w:rPr>
          <w:rFonts w:ascii="Palatino Linotype" w:eastAsia="Times New Roman" w:hAnsi="Palatino Linotype" w:cs="Times New Roman"/>
          <w:b/>
          <w:bCs/>
          <w:sz w:val="24"/>
          <w:szCs w:val="24"/>
        </w:rPr>
        <w:t xml:space="preserve">UNIVERSITY COUNCIL </w:t>
      </w:r>
      <w:r w:rsidR="00A14106" w:rsidRPr="00A26BE2">
        <w:rPr>
          <w:rFonts w:ascii="Palatino Linotype" w:eastAsia="Times New Roman" w:hAnsi="Palatino Linotype" w:cs="Times New Roman"/>
          <w:b/>
          <w:bCs/>
          <w:sz w:val="24"/>
          <w:szCs w:val="24"/>
        </w:rPr>
        <w:t>PERSONNEL COMMITTEE</w:t>
      </w:r>
    </w:p>
    <w:p w14:paraId="10FCD427" w14:textId="11C6C981" w:rsidR="005B3A25" w:rsidRPr="00A26BE2" w:rsidRDefault="00877C33" w:rsidP="005B3A25">
      <w:pPr>
        <w:tabs>
          <w:tab w:val="center" w:pos="4680"/>
        </w:tabs>
        <w:spacing w:after="0" w:line="240" w:lineRule="auto"/>
        <w:jc w:val="center"/>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April</w:t>
      </w:r>
      <w:r w:rsidR="00AA3939" w:rsidRPr="00A26BE2">
        <w:rPr>
          <w:rFonts w:ascii="Palatino Linotype" w:eastAsia="Times New Roman" w:hAnsi="Palatino Linotype" w:cs="Times New Roman"/>
          <w:b/>
          <w:sz w:val="24"/>
          <w:szCs w:val="24"/>
        </w:rPr>
        <w:t xml:space="preserve"> </w:t>
      </w:r>
      <w:r>
        <w:rPr>
          <w:rFonts w:ascii="Palatino Linotype" w:eastAsia="Times New Roman" w:hAnsi="Palatino Linotype" w:cs="Times New Roman"/>
          <w:b/>
          <w:sz w:val="24"/>
          <w:szCs w:val="24"/>
        </w:rPr>
        <w:t>02</w:t>
      </w:r>
      <w:r w:rsidR="00AA3939" w:rsidRPr="00A26BE2">
        <w:rPr>
          <w:rFonts w:ascii="Palatino Linotype" w:eastAsia="Times New Roman" w:hAnsi="Palatino Linotype" w:cs="Times New Roman"/>
          <w:b/>
          <w:sz w:val="24"/>
          <w:szCs w:val="24"/>
        </w:rPr>
        <w:t>, 202</w:t>
      </w:r>
      <w:r w:rsidR="00364531">
        <w:rPr>
          <w:rFonts w:ascii="Palatino Linotype" w:eastAsia="Times New Roman" w:hAnsi="Palatino Linotype" w:cs="Times New Roman"/>
          <w:b/>
          <w:sz w:val="24"/>
          <w:szCs w:val="24"/>
        </w:rPr>
        <w:t>4</w:t>
      </w:r>
    </w:p>
    <w:p w14:paraId="4E638A8C" w14:textId="00D4ABE4" w:rsidR="005B3A25" w:rsidRPr="00A26BE2" w:rsidRDefault="00AA3939" w:rsidP="005B3A25">
      <w:pPr>
        <w:tabs>
          <w:tab w:val="center" w:pos="468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2:00 p</w:t>
      </w:r>
      <w:r w:rsidR="007C2AF8" w:rsidRPr="00A26BE2">
        <w:rPr>
          <w:rFonts w:ascii="Palatino Linotype" w:eastAsia="Times New Roman" w:hAnsi="Palatino Linotype" w:cs="Times New Roman"/>
          <w:b/>
          <w:sz w:val="24"/>
          <w:szCs w:val="24"/>
        </w:rPr>
        <w:t>.</w:t>
      </w:r>
      <w:r w:rsidRPr="00A26BE2">
        <w:rPr>
          <w:rFonts w:ascii="Palatino Linotype" w:eastAsia="Times New Roman" w:hAnsi="Palatino Linotype" w:cs="Times New Roman"/>
          <w:b/>
          <w:sz w:val="24"/>
          <w:szCs w:val="24"/>
        </w:rPr>
        <w:t>m.</w:t>
      </w:r>
    </w:p>
    <w:p w14:paraId="5BC70768" w14:textId="375A49C9" w:rsidR="005B3A25" w:rsidRPr="00A26BE2" w:rsidRDefault="007C2AF8" w:rsidP="005B3A25">
      <w:pPr>
        <w:tabs>
          <w:tab w:val="center" w:pos="468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Altgeld Hall Room 2</w:t>
      </w:r>
      <w:r w:rsidR="00877C33">
        <w:rPr>
          <w:rFonts w:ascii="Palatino Linotype" w:eastAsia="Times New Roman" w:hAnsi="Palatino Linotype" w:cs="Times New Roman"/>
          <w:b/>
          <w:sz w:val="24"/>
          <w:szCs w:val="24"/>
        </w:rPr>
        <w:t>25</w:t>
      </w:r>
    </w:p>
    <w:p w14:paraId="7D7405DB" w14:textId="77777777" w:rsidR="005B3A25" w:rsidRPr="00A26BE2" w:rsidRDefault="005B3A25" w:rsidP="005B3A25">
      <w:pPr>
        <w:tabs>
          <w:tab w:val="center" w:pos="4680"/>
        </w:tabs>
        <w:spacing w:after="0" w:line="240" w:lineRule="auto"/>
        <w:jc w:val="center"/>
        <w:rPr>
          <w:rFonts w:ascii="Palatino Linotype" w:eastAsia="Times New Roman" w:hAnsi="Palatino Linotype" w:cs="Times New Roman"/>
          <w:b/>
          <w:sz w:val="24"/>
          <w:szCs w:val="24"/>
        </w:rPr>
      </w:pPr>
    </w:p>
    <w:p w14:paraId="6711A408" w14:textId="77777777" w:rsidR="005B3A25" w:rsidRPr="00A26BE2" w:rsidRDefault="005B3A25" w:rsidP="005B3A25">
      <w:pPr>
        <w:tabs>
          <w:tab w:val="center" w:pos="468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MINUTES</w:t>
      </w:r>
    </w:p>
    <w:p w14:paraId="5901571F" w14:textId="77777777" w:rsidR="0010440C" w:rsidRPr="00A26BE2" w:rsidRDefault="0010440C" w:rsidP="0010440C">
      <w:pPr>
        <w:tabs>
          <w:tab w:val="center" w:pos="4680"/>
        </w:tabs>
        <w:spacing w:after="0" w:line="240" w:lineRule="auto"/>
        <w:rPr>
          <w:rFonts w:ascii="Palatino Linotype" w:eastAsia="Times New Roman" w:hAnsi="Palatino Linotype" w:cs="Times New Roman"/>
          <w:b/>
          <w:sz w:val="24"/>
          <w:szCs w:val="24"/>
        </w:rPr>
      </w:pPr>
    </w:p>
    <w:p w14:paraId="2E8B48F1" w14:textId="777A0F4A" w:rsidR="001638BB" w:rsidRPr="00A26BE2" w:rsidRDefault="005B3A25" w:rsidP="00FC6906">
      <w:pPr>
        <w:spacing w:after="0" w:line="240" w:lineRule="auto"/>
        <w:ind w:left="1440" w:hanging="1440"/>
        <w:rPr>
          <w:rFonts w:ascii="Palatino Linotype" w:eastAsia="Times New Roman" w:hAnsi="Palatino Linotype" w:cs="Times New Roman"/>
          <w:sz w:val="24"/>
          <w:szCs w:val="24"/>
        </w:rPr>
      </w:pPr>
      <w:r w:rsidRPr="00A26BE2">
        <w:rPr>
          <w:rFonts w:ascii="Palatino Linotype" w:eastAsia="Times New Roman" w:hAnsi="Palatino Linotype" w:cs="Times New Roman"/>
          <w:sz w:val="24"/>
          <w:szCs w:val="24"/>
        </w:rPr>
        <w:t>Present:</w:t>
      </w:r>
      <w:r w:rsidRPr="00A26BE2">
        <w:tab/>
      </w:r>
      <w:r w:rsidR="00A26BE2" w:rsidRPr="00A26BE2">
        <w:rPr>
          <w:rFonts w:ascii="Palatino Linotype" w:eastAsia="Times New Roman" w:hAnsi="Palatino Linotype" w:cs="Times New Roman"/>
          <w:sz w:val="24"/>
          <w:szCs w:val="24"/>
        </w:rPr>
        <w:t xml:space="preserve">John Acardo, </w:t>
      </w:r>
      <w:r w:rsidR="0085774F" w:rsidRPr="0085774F">
        <w:rPr>
          <w:rFonts w:ascii="Palatino Linotype" w:eastAsia="Times New Roman" w:hAnsi="Palatino Linotype" w:cs="Times New Roman"/>
          <w:sz w:val="24"/>
          <w:szCs w:val="24"/>
        </w:rPr>
        <w:t>Chris English, Shannon Stoker, Carol Walther, Holly Nicholson, Tiffany Morris</w:t>
      </w:r>
      <w:r w:rsidR="00062594">
        <w:rPr>
          <w:rFonts w:ascii="Palatino Linotype" w:eastAsia="Times New Roman" w:hAnsi="Palatino Linotype" w:cs="Times New Roman"/>
          <w:sz w:val="24"/>
          <w:szCs w:val="24"/>
        </w:rPr>
        <w:t xml:space="preserve"> (Arrived Late)</w:t>
      </w:r>
    </w:p>
    <w:p w14:paraId="307A1FEA" w14:textId="740A3B46" w:rsidR="005B3A25" w:rsidRPr="00FD3054" w:rsidRDefault="005B3A25" w:rsidP="005B3A25">
      <w:pPr>
        <w:tabs>
          <w:tab w:val="left" w:pos="-1440"/>
        </w:tabs>
        <w:spacing w:after="0" w:line="240" w:lineRule="auto"/>
        <w:ind w:left="1440" w:hanging="1440"/>
        <w:rPr>
          <w:rFonts w:ascii="Palatino Linotype" w:eastAsia="Times New Roman" w:hAnsi="Palatino Linotype" w:cs="Times New Roman"/>
          <w:color w:val="AEAAAA" w:themeColor="background2" w:themeShade="BF"/>
          <w:sz w:val="24"/>
          <w:szCs w:val="24"/>
        </w:rPr>
      </w:pPr>
    </w:p>
    <w:p w14:paraId="726CEB9F" w14:textId="239D6150" w:rsidR="005B3A25" w:rsidRPr="005736D1" w:rsidRDefault="005B3A25" w:rsidP="005B3A25">
      <w:pPr>
        <w:tabs>
          <w:tab w:val="left" w:pos="-1440"/>
        </w:tabs>
        <w:spacing w:after="0" w:line="240" w:lineRule="auto"/>
        <w:ind w:left="1440" w:hanging="1440"/>
        <w:rPr>
          <w:rFonts w:ascii="Palatino Linotype" w:eastAsia="Times New Roman" w:hAnsi="Palatino Linotype" w:cs="Times New Roman"/>
          <w:sz w:val="24"/>
          <w:szCs w:val="24"/>
        </w:rPr>
      </w:pPr>
      <w:r w:rsidRPr="005736D1">
        <w:rPr>
          <w:rFonts w:ascii="Palatino Linotype" w:eastAsia="Times New Roman" w:hAnsi="Palatino Linotype" w:cs="Times New Roman"/>
          <w:sz w:val="24"/>
          <w:szCs w:val="24"/>
        </w:rPr>
        <w:t>Absent:</w:t>
      </w:r>
      <w:r w:rsidR="0059341F" w:rsidRPr="005736D1">
        <w:rPr>
          <w:rFonts w:ascii="Palatino Linotype" w:eastAsia="Times New Roman" w:hAnsi="Palatino Linotype" w:cs="Times New Roman"/>
          <w:sz w:val="24"/>
          <w:szCs w:val="24"/>
        </w:rPr>
        <w:tab/>
      </w:r>
      <w:r w:rsidR="009A7F43" w:rsidRPr="005736D1">
        <w:rPr>
          <w:rFonts w:ascii="Palatino Linotype" w:eastAsia="Times New Roman" w:hAnsi="Palatino Linotype" w:cs="Times New Roman"/>
          <w:sz w:val="24"/>
          <w:szCs w:val="24"/>
        </w:rPr>
        <w:t>Barbara Gonz</w:t>
      </w:r>
      <w:r w:rsidR="005736D1" w:rsidRPr="005736D1">
        <w:rPr>
          <w:rFonts w:ascii="Palatino Linotype" w:eastAsia="Times New Roman" w:hAnsi="Palatino Linotype" w:cs="Times New Roman"/>
          <w:sz w:val="24"/>
          <w:szCs w:val="24"/>
        </w:rPr>
        <w:t>ales</w:t>
      </w:r>
      <w:r w:rsidR="004D6CF0">
        <w:rPr>
          <w:rFonts w:ascii="Palatino Linotype" w:eastAsia="Times New Roman" w:hAnsi="Palatino Linotype" w:cs="Times New Roman"/>
          <w:sz w:val="24"/>
          <w:szCs w:val="24"/>
        </w:rPr>
        <w:t>, Tom O’Grady</w:t>
      </w:r>
      <w:r w:rsidR="00CA2C2F">
        <w:rPr>
          <w:rFonts w:ascii="Palatino Linotype" w:eastAsia="Times New Roman" w:hAnsi="Palatino Linotype" w:cs="Times New Roman"/>
          <w:sz w:val="24"/>
          <w:szCs w:val="24"/>
        </w:rPr>
        <w:t>, DeeAnna Phares</w:t>
      </w:r>
    </w:p>
    <w:p w14:paraId="24968D9A" w14:textId="77777777" w:rsidR="005736D1" w:rsidRPr="005736D1" w:rsidRDefault="005736D1" w:rsidP="005B3A25">
      <w:pPr>
        <w:tabs>
          <w:tab w:val="left" w:pos="-1440"/>
        </w:tabs>
        <w:spacing w:after="0" w:line="240" w:lineRule="auto"/>
        <w:ind w:left="1440" w:hanging="1440"/>
        <w:rPr>
          <w:rFonts w:ascii="Palatino Linotype" w:eastAsia="Times New Roman" w:hAnsi="Palatino Linotype" w:cs="Times New Roman"/>
          <w:sz w:val="24"/>
          <w:szCs w:val="24"/>
        </w:rPr>
      </w:pPr>
    </w:p>
    <w:p w14:paraId="038F0F00" w14:textId="35428247" w:rsidR="005B3A25" w:rsidRPr="005736D1" w:rsidRDefault="005B3A25" w:rsidP="00325CDF">
      <w:pPr>
        <w:tabs>
          <w:tab w:val="left" w:pos="-1440"/>
        </w:tabs>
        <w:spacing w:after="0" w:line="240" w:lineRule="auto"/>
        <w:ind w:left="1440" w:hanging="1440"/>
        <w:rPr>
          <w:rFonts w:ascii="Palatino Linotype" w:eastAsia="Times New Roman" w:hAnsi="Palatino Linotype" w:cs="Times New Roman"/>
          <w:sz w:val="24"/>
          <w:szCs w:val="24"/>
        </w:rPr>
      </w:pPr>
      <w:r w:rsidRPr="005736D1">
        <w:rPr>
          <w:rFonts w:ascii="Palatino Linotype" w:eastAsia="Times New Roman" w:hAnsi="Palatino Linotype" w:cs="Times New Roman"/>
          <w:sz w:val="24"/>
          <w:szCs w:val="24"/>
        </w:rPr>
        <w:t>Staff</w:t>
      </w:r>
      <w:r w:rsidR="00F96B14" w:rsidRPr="005736D1">
        <w:rPr>
          <w:rFonts w:ascii="Palatino Linotype" w:eastAsia="Times New Roman" w:hAnsi="Palatino Linotype" w:cs="Times New Roman"/>
          <w:sz w:val="24"/>
          <w:szCs w:val="24"/>
        </w:rPr>
        <w:t>/Guests</w:t>
      </w:r>
      <w:r w:rsidRPr="005736D1">
        <w:rPr>
          <w:rFonts w:ascii="Palatino Linotype" w:eastAsia="Times New Roman" w:hAnsi="Palatino Linotype" w:cs="Times New Roman"/>
          <w:sz w:val="24"/>
          <w:szCs w:val="24"/>
        </w:rPr>
        <w:t>:</w:t>
      </w:r>
      <w:r w:rsidRPr="005736D1">
        <w:rPr>
          <w:rFonts w:ascii="Palatino Linotype" w:eastAsia="Times New Roman" w:hAnsi="Palatino Linotype" w:cs="Times New Roman"/>
          <w:sz w:val="24"/>
          <w:szCs w:val="24"/>
        </w:rPr>
        <w:tab/>
      </w:r>
      <w:r w:rsidR="00F548AF" w:rsidRPr="005736D1">
        <w:rPr>
          <w:rFonts w:ascii="Palatino Linotype" w:eastAsia="Times New Roman" w:hAnsi="Palatino Linotype" w:cs="Times New Roman"/>
          <w:sz w:val="24"/>
          <w:szCs w:val="24"/>
        </w:rPr>
        <w:t xml:space="preserve"> </w:t>
      </w:r>
      <w:r w:rsidR="005736D1" w:rsidRPr="005736D1">
        <w:rPr>
          <w:rFonts w:ascii="Palatino Linotype" w:eastAsia="Times New Roman" w:hAnsi="Palatino Linotype" w:cs="Times New Roman"/>
          <w:sz w:val="24"/>
          <w:szCs w:val="24"/>
        </w:rPr>
        <w:t>Shay Wright</w:t>
      </w:r>
      <w:r w:rsidR="00325CDF">
        <w:rPr>
          <w:rFonts w:ascii="Palatino Linotype" w:eastAsia="Times New Roman" w:hAnsi="Palatino Linotype" w:cs="Times New Roman"/>
          <w:sz w:val="24"/>
          <w:szCs w:val="24"/>
        </w:rPr>
        <w:t xml:space="preserve">, </w:t>
      </w:r>
      <w:r w:rsidR="00325CDF" w:rsidRPr="00325CDF">
        <w:rPr>
          <w:rFonts w:ascii="Palatino Linotype" w:eastAsia="Times New Roman" w:hAnsi="Palatino Linotype" w:cs="Times New Roman"/>
          <w:sz w:val="24"/>
          <w:szCs w:val="24"/>
        </w:rPr>
        <w:t>Carol Sumner, Simon Weffer, Janice Hamlet</w:t>
      </w:r>
    </w:p>
    <w:p w14:paraId="3E33DF1D" w14:textId="77777777" w:rsidR="00F96B14" w:rsidRPr="00FD3054" w:rsidRDefault="00F96B14" w:rsidP="00F96B14">
      <w:pPr>
        <w:tabs>
          <w:tab w:val="left" w:pos="-1440"/>
        </w:tabs>
        <w:spacing w:after="0" w:line="240" w:lineRule="auto"/>
        <w:ind w:left="1440" w:hanging="1440"/>
        <w:rPr>
          <w:rFonts w:ascii="Palatino Linotype" w:eastAsia="Times New Roman" w:hAnsi="Palatino Linotype" w:cs="Times New Roman"/>
          <w:color w:val="AEAAAA" w:themeColor="background2" w:themeShade="BF"/>
          <w:sz w:val="24"/>
          <w:szCs w:val="24"/>
        </w:rPr>
      </w:pPr>
    </w:p>
    <w:p w14:paraId="4A5EA746" w14:textId="77777777" w:rsidR="008E1C56" w:rsidRPr="005736D1" w:rsidRDefault="00025DBA" w:rsidP="008E1C56">
      <w:pPr>
        <w:tabs>
          <w:tab w:val="left" w:pos="-1440"/>
        </w:tabs>
        <w:spacing w:after="0" w:line="240" w:lineRule="auto"/>
        <w:ind w:left="1440" w:hanging="1440"/>
        <w:rPr>
          <w:rFonts w:ascii="Palatino Linotype" w:hAnsi="Palatino Linotype"/>
          <w:sz w:val="24"/>
          <w:szCs w:val="24"/>
        </w:rPr>
      </w:pPr>
      <w:r w:rsidRPr="005736D1">
        <w:rPr>
          <w:rFonts w:ascii="Palatino Linotype" w:eastAsia="Times New Roman" w:hAnsi="Palatino Linotype" w:cs="Times New Roman"/>
          <w:b/>
          <w:sz w:val="24"/>
          <w:szCs w:val="24"/>
          <w:u w:val="single"/>
        </w:rPr>
        <w:t>Call to Order</w:t>
      </w:r>
    </w:p>
    <w:p w14:paraId="2C440245" w14:textId="0AD727CB" w:rsidR="002E7852" w:rsidRPr="005736D1" w:rsidRDefault="005736D1" w:rsidP="00E43957">
      <w:pPr>
        <w:tabs>
          <w:tab w:val="left" w:pos="-1440"/>
        </w:tabs>
        <w:spacing w:after="0" w:line="240" w:lineRule="auto"/>
        <w:rPr>
          <w:rFonts w:ascii="Palatino Linotype" w:hAnsi="Palatino Linotype"/>
          <w:sz w:val="24"/>
          <w:szCs w:val="24"/>
        </w:rPr>
      </w:pPr>
      <w:r>
        <w:rPr>
          <w:rFonts w:ascii="Palatino Linotype" w:hAnsi="Palatino Linotype"/>
          <w:sz w:val="24"/>
          <w:szCs w:val="24"/>
        </w:rPr>
        <w:t>Acardo</w:t>
      </w:r>
      <w:r w:rsidR="00D375C3" w:rsidRPr="005736D1">
        <w:rPr>
          <w:rFonts w:ascii="Palatino Linotype" w:hAnsi="Palatino Linotype"/>
          <w:sz w:val="24"/>
          <w:szCs w:val="24"/>
        </w:rPr>
        <w:t xml:space="preserve"> </w:t>
      </w:r>
      <w:r w:rsidR="00AB48BD" w:rsidRPr="005736D1">
        <w:rPr>
          <w:rFonts w:ascii="Palatino Linotype" w:hAnsi="Palatino Linotype"/>
          <w:sz w:val="24"/>
          <w:szCs w:val="24"/>
        </w:rPr>
        <w:t>ca</w:t>
      </w:r>
      <w:r w:rsidR="005754F0" w:rsidRPr="005736D1">
        <w:rPr>
          <w:rFonts w:ascii="Palatino Linotype" w:hAnsi="Palatino Linotype"/>
          <w:sz w:val="24"/>
          <w:szCs w:val="24"/>
        </w:rPr>
        <w:t xml:space="preserve">lled </w:t>
      </w:r>
      <w:r w:rsidR="001510C6" w:rsidRPr="005736D1">
        <w:rPr>
          <w:rFonts w:ascii="Palatino Linotype" w:hAnsi="Palatino Linotype"/>
          <w:sz w:val="24"/>
          <w:szCs w:val="24"/>
        </w:rPr>
        <w:t xml:space="preserve">the meeting </w:t>
      </w:r>
      <w:r w:rsidR="005754F0" w:rsidRPr="005736D1">
        <w:rPr>
          <w:rFonts w:ascii="Palatino Linotype" w:hAnsi="Palatino Linotype"/>
          <w:sz w:val="24"/>
          <w:szCs w:val="24"/>
        </w:rPr>
        <w:t xml:space="preserve">to order </w:t>
      </w:r>
      <w:r w:rsidR="002E7852" w:rsidRPr="005736D1">
        <w:rPr>
          <w:rFonts w:ascii="Palatino Linotype" w:hAnsi="Palatino Linotype"/>
          <w:sz w:val="24"/>
          <w:szCs w:val="24"/>
        </w:rPr>
        <w:t xml:space="preserve">at </w:t>
      </w:r>
      <w:r w:rsidR="00AA3939" w:rsidRPr="005736D1">
        <w:rPr>
          <w:rFonts w:ascii="Palatino Linotype" w:hAnsi="Palatino Linotype"/>
          <w:sz w:val="24"/>
          <w:szCs w:val="24"/>
        </w:rPr>
        <w:t>2</w:t>
      </w:r>
      <w:r w:rsidR="000463F7" w:rsidRPr="005736D1">
        <w:rPr>
          <w:rFonts w:ascii="Palatino Linotype" w:hAnsi="Palatino Linotype"/>
          <w:sz w:val="24"/>
          <w:szCs w:val="24"/>
        </w:rPr>
        <w:t>:</w:t>
      </w:r>
      <w:r w:rsidR="00937835" w:rsidRPr="005736D1">
        <w:rPr>
          <w:rFonts w:ascii="Palatino Linotype" w:hAnsi="Palatino Linotype"/>
          <w:sz w:val="24"/>
          <w:szCs w:val="24"/>
        </w:rPr>
        <w:t>0</w:t>
      </w:r>
      <w:r w:rsidR="00062594">
        <w:rPr>
          <w:rFonts w:ascii="Palatino Linotype" w:hAnsi="Palatino Linotype"/>
          <w:sz w:val="24"/>
          <w:szCs w:val="24"/>
        </w:rPr>
        <w:t>7</w:t>
      </w:r>
      <w:r w:rsidR="007C2AF8" w:rsidRPr="005736D1">
        <w:rPr>
          <w:rFonts w:ascii="Palatino Linotype" w:hAnsi="Palatino Linotype"/>
          <w:sz w:val="24"/>
          <w:szCs w:val="24"/>
        </w:rPr>
        <w:t xml:space="preserve"> </w:t>
      </w:r>
      <w:r w:rsidR="00AA3939" w:rsidRPr="005736D1">
        <w:rPr>
          <w:rFonts w:ascii="Palatino Linotype" w:hAnsi="Palatino Linotype"/>
          <w:sz w:val="24"/>
          <w:szCs w:val="24"/>
        </w:rPr>
        <w:t>p</w:t>
      </w:r>
      <w:r w:rsidR="007C2AF8" w:rsidRPr="005736D1">
        <w:rPr>
          <w:rFonts w:ascii="Palatino Linotype" w:hAnsi="Palatino Linotype"/>
          <w:sz w:val="24"/>
          <w:szCs w:val="24"/>
        </w:rPr>
        <w:t>.m.</w:t>
      </w:r>
      <w:r w:rsidR="00D31BA0" w:rsidRPr="005736D1">
        <w:rPr>
          <w:rFonts w:ascii="Palatino Linotype" w:hAnsi="Palatino Linotype"/>
          <w:sz w:val="24"/>
          <w:szCs w:val="24"/>
        </w:rPr>
        <w:t xml:space="preserve">  </w:t>
      </w:r>
    </w:p>
    <w:p w14:paraId="29A5A11F" w14:textId="5222FDAC" w:rsidR="00B70E92" w:rsidRPr="00FD3054" w:rsidRDefault="00B70E92" w:rsidP="00E43957">
      <w:pPr>
        <w:tabs>
          <w:tab w:val="left" w:pos="-1440"/>
        </w:tabs>
        <w:spacing w:after="0" w:line="240" w:lineRule="auto"/>
        <w:rPr>
          <w:rFonts w:ascii="Palatino Linotype" w:hAnsi="Palatino Linotype"/>
          <w:color w:val="AEAAAA" w:themeColor="background2" w:themeShade="BF"/>
          <w:sz w:val="24"/>
          <w:szCs w:val="24"/>
        </w:rPr>
      </w:pPr>
    </w:p>
    <w:p w14:paraId="5F347000" w14:textId="77777777" w:rsidR="003F46FE" w:rsidRPr="00FD4027" w:rsidRDefault="003F46FE" w:rsidP="003F46FE">
      <w:pPr>
        <w:pStyle w:val="Level1"/>
        <w:widowControl/>
        <w:tabs>
          <w:tab w:val="clear" w:pos="0"/>
          <w:tab w:val="clear" w:pos="720"/>
          <w:tab w:val="clear" w:pos="1440"/>
          <w:tab w:val="left" w:pos="-1440"/>
        </w:tabs>
        <w:rPr>
          <w:rFonts w:ascii="Palatino Linotype" w:hAnsi="Palatino Linotype"/>
          <w:b/>
          <w:szCs w:val="24"/>
          <w:u w:val="single"/>
        </w:rPr>
      </w:pPr>
      <w:r w:rsidRPr="00FD4027">
        <w:rPr>
          <w:rFonts w:ascii="Palatino Linotype" w:hAnsi="Palatino Linotype"/>
          <w:b/>
          <w:szCs w:val="24"/>
          <w:u w:val="single"/>
        </w:rPr>
        <w:t>Adoption of Agenda</w:t>
      </w:r>
    </w:p>
    <w:p w14:paraId="12C31161" w14:textId="5FEA9FA0" w:rsidR="00D8209D" w:rsidRPr="001B2C12" w:rsidRDefault="005736D1" w:rsidP="003F46FE">
      <w:pPr>
        <w:spacing w:after="0" w:line="240" w:lineRule="auto"/>
        <w:rPr>
          <w:rFonts w:ascii="Palatino Linotype" w:hAnsi="Palatino Linotype"/>
          <w:b/>
          <w:sz w:val="28"/>
          <w:szCs w:val="28"/>
          <w:u w:val="single"/>
        </w:rPr>
      </w:pPr>
      <w:r w:rsidRPr="00FD4027">
        <w:rPr>
          <w:rFonts w:ascii="Palatino Linotype" w:hAnsi="Palatino Linotype"/>
          <w:bCs/>
          <w:sz w:val="24"/>
          <w:szCs w:val="28"/>
        </w:rPr>
        <w:t>Acardo</w:t>
      </w:r>
      <w:r w:rsidR="003F46FE" w:rsidRPr="00FD4027">
        <w:rPr>
          <w:rFonts w:ascii="Palatino Linotype" w:hAnsi="Palatino Linotype"/>
          <w:bCs/>
          <w:sz w:val="24"/>
          <w:szCs w:val="28"/>
        </w:rPr>
        <w:t xml:space="preserve"> requested a motion to approve the agenda. </w:t>
      </w:r>
      <w:r w:rsidR="00EE3624">
        <w:rPr>
          <w:rFonts w:ascii="Palatino Linotype" w:hAnsi="Palatino Linotype"/>
          <w:bCs/>
          <w:sz w:val="24"/>
          <w:szCs w:val="28"/>
        </w:rPr>
        <w:t>English</w:t>
      </w:r>
      <w:r w:rsidR="00937835" w:rsidRPr="00FD4027">
        <w:rPr>
          <w:rFonts w:ascii="Palatino Linotype" w:hAnsi="Palatino Linotype"/>
          <w:bCs/>
          <w:sz w:val="24"/>
          <w:szCs w:val="28"/>
        </w:rPr>
        <w:t xml:space="preserve"> </w:t>
      </w:r>
      <w:r w:rsidR="003F46FE" w:rsidRPr="00FD4027">
        <w:rPr>
          <w:rFonts w:ascii="Palatino Linotype" w:hAnsi="Palatino Linotype"/>
          <w:bCs/>
          <w:sz w:val="24"/>
          <w:szCs w:val="28"/>
        </w:rPr>
        <w:t>moved.</w:t>
      </w:r>
      <w:r w:rsidR="00EC55F9" w:rsidRPr="00FD4027">
        <w:rPr>
          <w:rFonts w:ascii="Palatino Linotype" w:hAnsi="Palatino Linotype"/>
          <w:bCs/>
          <w:sz w:val="24"/>
          <w:szCs w:val="28"/>
        </w:rPr>
        <w:t xml:space="preserve">  </w:t>
      </w:r>
      <w:r w:rsidR="00EE3624">
        <w:rPr>
          <w:rFonts w:ascii="Palatino Linotype" w:hAnsi="Palatino Linotype"/>
          <w:bCs/>
          <w:sz w:val="24"/>
          <w:szCs w:val="28"/>
        </w:rPr>
        <w:t>Walther</w:t>
      </w:r>
      <w:r w:rsidR="00937835" w:rsidRPr="00FD4027">
        <w:rPr>
          <w:rFonts w:ascii="Palatino Linotype" w:hAnsi="Palatino Linotype"/>
          <w:bCs/>
          <w:sz w:val="24"/>
          <w:szCs w:val="28"/>
        </w:rPr>
        <w:t xml:space="preserve"> </w:t>
      </w:r>
      <w:r w:rsidR="00651046" w:rsidRPr="00FD4027">
        <w:rPr>
          <w:rFonts w:ascii="Palatino Linotype" w:hAnsi="Palatino Linotype"/>
          <w:bCs/>
          <w:sz w:val="24"/>
          <w:szCs w:val="28"/>
        </w:rPr>
        <w:t>s</w:t>
      </w:r>
      <w:r w:rsidR="003F46FE" w:rsidRPr="00FD4027">
        <w:rPr>
          <w:rFonts w:ascii="Palatino Linotype" w:hAnsi="Palatino Linotype"/>
          <w:bCs/>
          <w:sz w:val="24"/>
          <w:szCs w:val="28"/>
        </w:rPr>
        <w:t>econded.  The agenda was approved with no changes</w:t>
      </w:r>
      <w:r w:rsidR="00CA1CF1" w:rsidRPr="00FD4027">
        <w:rPr>
          <w:rFonts w:ascii="Palatino Linotype" w:hAnsi="Palatino Linotype"/>
          <w:bCs/>
          <w:sz w:val="24"/>
          <w:szCs w:val="28"/>
        </w:rPr>
        <w:t>.</w:t>
      </w:r>
    </w:p>
    <w:p w14:paraId="5BEF9001" w14:textId="77777777" w:rsidR="00FD3054" w:rsidRPr="008A74BF" w:rsidRDefault="00FD3054" w:rsidP="003F46FE">
      <w:pPr>
        <w:spacing w:after="0" w:line="240" w:lineRule="auto"/>
        <w:rPr>
          <w:rFonts w:ascii="Palatino Linotype" w:hAnsi="Palatino Linotype"/>
          <w:b/>
          <w:sz w:val="28"/>
          <w:szCs w:val="28"/>
          <w:u w:val="single"/>
        </w:rPr>
      </w:pPr>
    </w:p>
    <w:p w14:paraId="08F19E14" w14:textId="53E31DE3" w:rsidR="00D8209D" w:rsidRPr="008A74BF" w:rsidRDefault="00D8209D" w:rsidP="00D8209D">
      <w:pPr>
        <w:pStyle w:val="Level1"/>
        <w:widowControl/>
        <w:tabs>
          <w:tab w:val="clear" w:pos="0"/>
          <w:tab w:val="clear" w:pos="720"/>
          <w:tab w:val="clear" w:pos="1440"/>
          <w:tab w:val="left" w:pos="-1440"/>
        </w:tabs>
        <w:rPr>
          <w:rFonts w:ascii="Palatino Linotype" w:hAnsi="Palatino Linotype"/>
          <w:b/>
          <w:szCs w:val="24"/>
          <w:u w:val="single"/>
        </w:rPr>
      </w:pPr>
      <w:bookmarkStart w:id="0" w:name="_Hlk57901753"/>
      <w:r w:rsidRPr="008A74BF">
        <w:rPr>
          <w:rFonts w:ascii="Palatino Linotype" w:hAnsi="Palatino Linotype"/>
          <w:b/>
          <w:szCs w:val="24"/>
          <w:u w:val="single"/>
        </w:rPr>
        <w:t xml:space="preserve">Approval of Minutes from </w:t>
      </w:r>
      <w:r w:rsidR="00397C06">
        <w:rPr>
          <w:rFonts w:ascii="Palatino Linotype" w:hAnsi="Palatino Linotype"/>
          <w:b/>
          <w:szCs w:val="24"/>
          <w:u w:val="single"/>
        </w:rPr>
        <w:t>February 13</w:t>
      </w:r>
      <w:r w:rsidR="003B6358">
        <w:rPr>
          <w:rFonts w:ascii="Palatino Linotype" w:hAnsi="Palatino Linotype"/>
          <w:b/>
          <w:szCs w:val="24"/>
          <w:u w:val="single"/>
        </w:rPr>
        <w:t>, 202</w:t>
      </w:r>
      <w:r w:rsidR="00397C06">
        <w:rPr>
          <w:rFonts w:ascii="Palatino Linotype" w:hAnsi="Palatino Linotype"/>
          <w:b/>
          <w:szCs w:val="24"/>
          <w:u w:val="single"/>
        </w:rPr>
        <w:t>4</w:t>
      </w:r>
    </w:p>
    <w:p w14:paraId="0E397BF9" w14:textId="6FB6DB5B" w:rsidR="00D8209D" w:rsidRPr="008A74BF" w:rsidRDefault="008A74BF" w:rsidP="00EC55F9">
      <w:pPr>
        <w:pStyle w:val="Level1"/>
        <w:widowControl/>
        <w:tabs>
          <w:tab w:val="clear" w:pos="0"/>
          <w:tab w:val="clear" w:pos="720"/>
          <w:tab w:val="clear" w:pos="1440"/>
          <w:tab w:val="left" w:pos="-1440"/>
        </w:tabs>
        <w:ind w:left="0" w:firstLine="0"/>
        <w:rPr>
          <w:rFonts w:ascii="Palatino Linotype" w:hAnsi="Palatino Linotype"/>
        </w:rPr>
      </w:pPr>
      <w:r w:rsidRPr="008A74BF">
        <w:rPr>
          <w:rFonts w:ascii="Palatino Linotype" w:hAnsi="Palatino Linotype"/>
          <w:bCs/>
          <w:szCs w:val="24"/>
        </w:rPr>
        <w:t>Acardo</w:t>
      </w:r>
      <w:r w:rsidR="00AA3939" w:rsidRPr="008A74BF">
        <w:rPr>
          <w:rFonts w:ascii="Palatino Linotype" w:hAnsi="Palatino Linotype"/>
          <w:bCs/>
          <w:szCs w:val="24"/>
        </w:rPr>
        <w:t xml:space="preserve"> </w:t>
      </w:r>
      <w:r w:rsidR="00D8209D" w:rsidRPr="008A74BF">
        <w:rPr>
          <w:rFonts w:ascii="Palatino Linotype" w:hAnsi="Palatino Linotype"/>
          <w:bCs/>
          <w:szCs w:val="24"/>
        </w:rPr>
        <w:t xml:space="preserve">requested a motion to approve the meeting minutes from </w:t>
      </w:r>
      <w:r w:rsidR="00397C06">
        <w:rPr>
          <w:rFonts w:ascii="Palatino Linotype" w:hAnsi="Palatino Linotype"/>
          <w:bCs/>
          <w:szCs w:val="24"/>
        </w:rPr>
        <w:t>February 13</w:t>
      </w:r>
      <w:r w:rsidRPr="008A74BF">
        <w:rPr>
          <w:rFonts w:ascii="Palatino Linotype" w:hAnsi="Palatino Linotype"/>
          <w:bCs/>
          <w:szCs w:val="24"/>
        </w:rPr>
        <w:t>, 202</w:t>
      </w:r>
      <w:r w:rsidR="00397C06">
        <w:rPr>
          <w:rFonts w:ascii="Palatino Linotype" w:hAnsi="Palatino Linotype"/>
          <w:bCs/>
          <w:szCs w:val="24"/>
        </w:rPr>
        <w:t>4</w:t>
      </w:r>
      <w:r w:rsidR="00D8209D" w:rsidRPr="008A74BF">
        <w:rPr>
          <w:rFonts w:ascii="Palatino Linotype" w:hAnsi="Palatino Linotype"/>
          <w:bCs/>
          <w:szCs w:val="24"/>
        </w:rPr>
        <w:t>.</w:t>
      </w:r>
      <w:r w:rsidR="00EC55F9" w:rsidRPr="008A74BF">
        <w:rPr>
          <w:rFonts w:ascii="Palatino Linotype" w:hAnsi="Palatino Linotype"/>
          <w:bCs/>
          <w:szCs w:val="24"/>
        </w:rPr>
        <w:t xml:space="preserve">  </w:t>
      </w:r>
      <w:r w:rsidR="00F70717">
        <w:rPr>
          <w:rFonts w:ascii="Palatino Linotype" w:hAnsi="Palatino Linotype"/>
        </w:rPr>
        <w:t>Nicholson</w:t>
      </w:r>
      <w:r w:rsidR="00EC55F9" w:rsidRPr="008A74BF">
        <w:rPr>
          <w:rFonts w:ascii="Palatino Linotype" w:hAnsi="Palatino Linotype"/>
        </w:rPr>
        <w:t xml:space="preserve"> </w:t>
      </w:r>
      <w:r w:rsidR="00D8209D" w:rsidRPr="008A74BF">
        <w:rPr>
          <w:rFonts w:ascii="Palatino Linotype" w:hAnsi="Palatino Linotype"/>
        </w:rPr>
        <w:t>moved.</w:t>
      </w:r>
      <w:r w:rsidR="004C6D98" w:rsidRPr="008A74BF">
        <w:rPr>
          <w:rFonts w:ascii="Palatino Linotype" w:hAnsi="Palatino Linotype"/>
        </w:rPr>
        <w:t xml:space="preserve"> </w:t>
      </w:r>
      <w:bookmarkEnd w:id="0"/>
      <w:r w:rsidR="00EC55F9" w:rsidRPr="008A74BF">
        <w:rPr>
          <w:rFonts w:ascii="Palatino Linotype" w:hAnsi="Palatino Linotype"/>
        </w:rPr>
        <w:t xml:space="preserve"> </w:t>
      </w:r>
      <w:r w:rsidR="00362799">
        <w:rPr>
          <w:rFonts w:ascii="Palatino Linotype" w:hAnsi="Palatino Linotype"/>
        </w:rPr>
        <w:t>Stoker</w:t>
      </w:r>
      <w:r w:rsidR="00937835" w:rsidRPr="008A74BF">
        <w:rPr>
          <w:rFonts w:ascii="Palatino Linotype" w:hAnsi="Palatino Linotype"/>
        </w:rPr>
        <w:t xml:space="preserve"> seconded</w:t>
      </w:r>
      <w:r w:rsidR="00EC55F9" w:rsidRPr="008A74BF">
        <w:rPr>
          <w:rFonts w:ascii="Palatino Linotype" w:hAnsi="Palatino Linotype"/>
        </w:rPr>
        <w:t>.  The minutes were approved.</w:t>
      </w:r>
    </w:p>
    <w:p w14:paraId="69FCF4B8" w14:textId="2A7DF39D" w:rsidR="003F46FE" w:rsidRPr="003B6358" w:rsidRDefault="003F46FE" w:rsidP="003F46FE">
      <w:pPr>
        <w:spacing w:after="0" w:line="240" w:lineRule="auto"/>
        <w:rPr>
          <w:rFonts w:ascii="Palatino Linotype" w:hAnsi="Palatino Linotype"/>
          <w:b/>
          <w:sz w:val="24"/>
          <w:szCs w:val="24"/>
          <w:u w:val="single"/>
        </w:rPr>
      </w:pPr>
    </w:p>
    <w:p w14:paraId="4F03BA05" w14:textId="5B9E7BB7" w:rsidR="00095BD5" w:rsidRPr="00314044" w:rsidRDefault="00095BD5" w:rsidP="003F46FE">
      <w:pPr>
        <w:spacing w:after="0" w:line="240" w:lineRule="auto"/>
        <w:rPr>
          <w:rFonts w:ascii="Palatino Linotype" w:hAnsi="Palatino Linotype"/>
          <w:sz w:val="24"/>
          <w:szCs w:val="24"/>
        </w:rPr>
      </w:pPr>
      <w:bookmarkStart w:id="1" w:name="_Hlk69374390"/>
      <w:r w:rsidRPr="00314044">
        <w:rPr>
          <w:rFonts w:ascii="Palatino Linotype" w:hAnsi="Palatino Linotype"/>
          <w:b/>
          <w:sz w:val="24"/>
          <w:szCs w:val="24"/>
          <w:u w:val="single"/>
        </w:rPr>
        <w:t>Public Comments</w:t>
      </w:r>
    </w:p>
    <w:p w14:paraId="5D043FBC" w14:textId="5F04B443" w:rsidR="006953FE" w:rsidRPr="00314044" w:rsidRDefault="00FB05A6" w:rsidP="00E852E8">
      <w:pPr>
        <w:tabs>
          <w:tab w:val="left" w:pos="-1440"/>
        </w:tabs>
        <w:spacing w:after="0" w:line="240" w:lineRule="auto"/>
        <w:ind w:left="1440" w:hanging="1440"/>
        <w:rPr>
          <w:rFonts w:ascii="Palatino Linotype" w:hAnsi="Palatino Linotype"/>
          <w:sz w:val="24"/>
          <w:szCs w:val="24"/>
        </w:rPr>
      </w:pPr>
      <w:r w:rsidRPr="00314044">
        <w:rPr>
          <w:rFonts w:ascii="Palatino Linotype" w:hAnsi="Palatino Linotype"/>
          <w:sz w:val="24"/>
          <w:szCs w:val="24"/>
        </w:rPr>
        <w:t>There were no requests for public comment.</w:t>
      </w:r>
    </w:p>
    <w:bookmarkEnd w:id="1"/>
    <w:p w14:paraId="070DFB0C" w14:textId="77777777" w:rsidR="00AD6C6A" w:rsidRPr="00314044" w:rsidRDefault="00AD6C6A" w:rsidP="00E852E8">
      <w:pPr>
        <w:tabs>
          <w:tab w:val="left" w:pos="-1440"/>
        </w:tabs>
        <w:spacing w:after="0" w:line="240" w:lineRule="auto"/>
        <w:ind w:left="1440" w:hanging="1440"/>
        <w:rPr>
          <w:rFonts w:ascii="Palatino Linotype" w:hAnsi="Palatino Linotype"/>
          <w:color w:val="AEAAAA" w:themeColor="background2" w:themeShade="BF"/>
          <w:sz w:val="24"/>
          <w:szCs w:val="24"/>
        </w:rPr>
      </w:pPr>
    </w:p>
    <w:p w14:paraId="17F86CDA" w14:textId="0F1910EF" w:rsidR="00D31547" w:rsidRPr="00621442" w:rsidRDefault="00CD15C8" w:rsidP="00D31547">
      <w:pPr>
        <w:rPr>
          <w:rFonts w:ascii="Palatino Linotype" w:hAnsi="Palatino Linotype"/>
          <w:sz w:val="24"/>
          <w:szCs w:val="24"/>
        </w:rPr>
      </w:pPr>
      <w:r>
        <w:rPr>
          <w:rFonts w:ascii="Palatino Linotype" w:hAnsi="Palatino Linotype"/>
          <w:b/>
          <w:bCs/>
          <w:sz w:val="24"/>
          <w:szCs w:val="24"/>
          <w:u w:val="single"/>
        </w:rPr>
        <w:t>S</w:t>
      </w:r>
      <w:r w:rsidRPr="00CD15C8">
        <w:rPr>
          <w:rFonts w:ascii="Palatino Linotype" w:hAnsi="Palatino Linotype"/>
          <w:b/>
          <w:bCs/>
          <w:sz w:val="24"/>
          <w:szCs w:val="24"/>
          <w:u w:val="single"/>
        </w:rPr>
        <w:t xml:space="preserve">tatement on </w:t>
      </w:r>
      <w:r>
        <w:rPr>
          <w:rFonts w:ascii="Palatino Linotype" w:hAnsi="Palatino Linotype"/>
          <w:b/>
          <w:bCs/>
          <w:sz w:val="24"/>
          <w:szCs w:val="24"/>
          <w:u w:val="single"/>
        </w:rPr>
        <w:t>C</w:t>
      </w:r>
      <w:r w:rsidRPr="00CD15C8">
        <w:rPr>
          <w:rFonts w:ascii="Palatino Linotype" w:hAnsi="Palatino Linotype"/>
          <w:b/>
          <w:bCs/>
          <w:sz w:val="24"/>
          <w:szCs w:val="24"/>
          <w:u w:val="single"/>
        </w:rPr>
        <w:t xml:space="preserve">ommitment to </w:t>
      </w:r>
      <w:r>
        <w:rPr>
          <w:rFonts w:ascii="Palatino Linotype" w:hAnsi="Palatino Linotype"/>
          <w:b/>
          <w:bCs/>
          <w:sz w:val="24"/>
          <w:szCs w:val="24"/>
          <w:u w:val="single"/>
        </w:rPr>
        <w:t>D</w:t>
      </w:r>
      <w:r w:rsidRPr="00CD15C8">
        <w:rPr>
          <w:rFonts w:ascii="Palatino Linotype" w:hAnsi="Palatino Linotype"/>
          <w:b/>
          <w:bCs/>
          <w:sz w:val="24"/>
          <w:szCs w:val="24"/>
          <w:u w:val="single"/>
        </w:rPr>
        <w:t>iversity</w:t>
      </w:r>
      <w:r>
        <w:rPr>
          <w:rFonts w:ascii="Palatino Linotype" w:hAnsi="Palatino Linotype"/>
          <w:b/>
          <w:bCs/>
          <w:sz w:val="24"/>
          <w:szCs w:val="24"/>
          <w:u w:val="single"/>
        </w:rPr>
        <w:t xml:space="preserve"> </w:t>
      </w:r>
      <w:r w:rsidR="00D31547" w:rsidRPr="003602B0">
        <w:rPr>
          <w:rFonts w:ascii="Palatino Linotype" w:hAnsi="Palatino Linotype"/>
          <w:b/>
          <w:bCs/>
          <w:sz w:val="24"/>
          <w:szCs w:val="24"/>
          <w:u w:val="single"/>
        </w:rPr>
        <w:t>Development</w:t>
      </w:r>
      <w:r w:rsidR="00D31547" w:rsidRPr="00621442">
        <w:rPr>
          <w:rFonts w:ascii="Palatino Linotype" w:hAnsi="Palatino Linotype"/>
          <w:sz w:val="24"/>
          <w:szCs w:val="24"/>
        </w:rPr>
        <w:t xml:space="preserve"> </w:t>
      </w:r>
      <w:r w:rsidR="003602B0">
        <w:rPr>
          <w:rFonts w:ascii="Palatino Linotype" w:hAnsi="Palatino Linotype"/>
          <w:sz w:val="24"/>
          <w:szCs w:val="24"/>
        </w:rPr>
        <w:br/>
      </w:r>
      <w:r w:rsidR="00EB6E84">
        <w:rPr>
          <w:rFonts w:ascii="Palatino Linotype" w:hAnsi="Palatino Linotype"/>
          <w:sz w:val="24"/>
          <w:szCs w:val="24"/>
        </w:rPr>
        <w:t>The group</w:t>
      </w:r>
      <w:r w:rsidR="00D31547" w:rsidRPr="00621442">
        <w:rPr>
          <w:rFonts w:ascii="Palatino Linotype" w:hAnsi="Palatino Linotype"/>
          <w:sz w:val="24"/>
          <w:szCs w:val="24"/>
        </w:rPr>
        <w:t xml:space="preserve"> engaged in a fruitful discussion about the creation of a </w:t>
      </w:r>
      <w:r w:rsidRPr="00CD15C8">
        <w:rPr>
          <w:rFonts w:ascii="Palatino Linotype" w:hAnsi="Palatino Linotype"/>
          <w:sz w:val="24"/>
          <w:szCs w:val="24"/>
        </w:rPr>
        <w:t>statement on commitment to diversity</w:t>
      </w:r>
      <w:r w:rsidR="00D31547" w:rsidRPr="00621442">
        <w:rPr>
          <w:rFonts w:ascii="Palatino Linotype" w:hAnsi="Palatino Linotype"/>
          <w:sz w:val="24"/>
          <w:szCs w:val="24"/>
        </w:rPr>
        <w:t>. It was emphasized that this statement should not only be a set of words but should also reflect actions and commitments towards diversity, equity, and inclusion.</w:t>
      </w:r>
    </w:p>
    <w:p w14:paraId="3074A131" w14:textId="01557E25" w:rsidR="00D31547" w:rsidRPr="00621442" w:rsidRDefault="00D31547" w:rsidP="00D31547">
      <w:pPr>
        <w:rPr>
          <w:rFonts w:ascii="Palatino Linotype" w:hAnsi="Palatino Linotype"/>
          <w:sz w:val="24"/>
          <w:szCs w:val="24"/>
        </w:rPr>
      </w:pPr>
      <w:r w:rsidRPr="003602B0">
        <w:rPr>
          <w:rFonts w:ascii="Palatino Linotype" w:hAnsi="Palatino Linotype"/>
          <w:b/>
          <w:bCs/>
          <w:sz w:val="24"/>
          <w:szCs w:val="24"/>
          <w:u w:val="single"/>
        </w:rPr>
        <w:t>Inclusive Hiring Practices</w:t>
      </w:r>
      <w:r w:rsidRPr="00621442">
        <w:rPr>
          <w:rFonts w:ascii="Palatino Linotype" w:hAnsi="Palatino Linotype"/>
          <w:sz w:val="24"/>
          <w:szCs w:val="24"/>
        </w:rPr>
        <w:t xml:space="preserve"> </w:t>
      </w:r>
      <w:r w:rsidR="003602B0">
        <w:rPr>
          <w:rFonts w:ascii="Palatino Linotype" w:hAnsi="Palatino Linotype"/>
          <w:sz w:val="24"/>
          <w:szCs w:val="24"/>
        </w:rPr>
        <w:br/>
      </w:r>
      <w:r w:rsidR="004F3D65">
        <w:rPr>
          <w:rFonts w:ascii="Palatino Linotype" w:hAnsi="Palatino Linotype"/>
          <w:sz w:val="24"/>
          <w:szCs w:val="24"/>
        </w:rPr>
        <w:t>F</w:t>
      </w:r>
      <w:r w:rsidRPr="00621442">
        <w:rPr>
          <w:rFonts w:ascii="Palatino Linotype" w:hAnsi="Palatino Linotype"/>
          <w:sz w:val="24"/>
          <w:szCs w:val="24"/>
        </w:rPr>
        <w:t xml:space="preserve">ocus extended to inclusive hiring practices. </w:t>
      </w:r>
      <w:r w:rsidR="004F3D65">
        <w:rPr>
          <w:rFonts w:ascii="Palatino Linotype" w:hAnsi="Palatino Linotype"/>
          <w:sz w:val="24"/>
          <w:szCs w:val="24"/>
        </w:rPr>
        <w:t>The group e</w:t>
      </w:r>
      <w:r w:rsidRPr="00621442">
        <w:rPr>
          <w:rFonts w:ascii="Palatino Linotype" w:hAnsi="Palatino Linotype"/>
          <w:sz w:val="24"/>
          <w:szCs w:val="24"/>
        </w:rPr>
        <w:t>xplored the idea of developing templates for job postings that promote diversity and inclusion. It was suggested that these templates could include links to resources and information about support systems available post-employment.</w:t>
      </w:r>
    </w:p>
    <w:p w14:paraId="05589EE9" w14:textId="2B3543CA" w:rsidR="00D31547" w:rsidRPr="00621442" w:rsidRDefault="00D31547" w:rsidP="00D31547">
      <w:pPr>
        <w:rPr>
          <w:rFonts w:ascii="Palatino Linotype" w:hAnsi="Palatino Linotype"/>
          <w:sz w:val="24"/>
          <w:szCs w:val="24"/>
        </w:rPr>
      </w:pPr>
      <w:r w:rsidRPr="003602B0">
        <w:rPr>
          <w:rFonts w:ascii="Palatino Linotype" w:hAnsi="Palatino Linotype"/>
          <w:b/>
          <w:bCs/>
          <w:sz w:val="24"/>
          <w:szCs w:val="24"/>
          <w:u w:val="single"/>
        </w:rPr>
        <w:t>Expanding the Notion of Diversity</w:t>
      </w:r>
      <w:r w:rsidRPr="00621442">
        <w:rPr>
          <w:rFonts w:ascii="Palatino Linotype" w:hAnsi="Palatino Linotype"/>
          <w:sz w:val="24"/>
          <w:szCs w:val="24"/>
        </w:rPr>
        <w:t xml:space="preserve"> </w:t>
      </w:r>
      <w:r w:rsidR="003602B0">
        <w:rPr>
          <w:rFonts w:ascii="Palatino Linotype" w:hAnsi="Palatino Linotype"/>
          <w:sz w:val="24"/>
          <w:szCs w:val="24"/>
        </w:rPr>
        <w:br/>
      </w:r>
      <w:r w:rsidRPr="00621442">
        <w:rPr>
          <w:rFonts w:ascii="Palatino Linotype" w:hAnsi="Palatino Linotype"/>
          <w:sz w:val="24"/>
          <w:szCs w:val="24"/>
        </w:rPr>
        <w:t xml:space="preserve">The conversation broadened to encompass diversity beyond race and ethnicity. </w:t>
      </w:r>
      <w:r w:rsidR="00775579">
        <w:rPr>
          <w:rFonts w:ascii="Palatino Linotype" w:hAnsi="Palatino Linotype"/>
          <w:sz w:val="24"/>
          <w:szCs w:val="24"/>
        </w:rPr>
        <w:t xml:space="preserve">The </w:t>
      </w:r>
      <w:r w:rsidR="00775579">
        <w:rPr>
          <w:rFonts w:ascii="Palatino Linotype" w:hAnsi="Palatino Linotype"/>
          <w:sz w:val="24"/>
          <w:szCs w:val="24"/>
        </w:rPr>
        <w:lastRenderedPageBreak/>
        <w:t>group d</w:t>
      </w:r>
      <w:r w:rsidRPr="00621442">
        <w:rPr>
          <w:rFonts w:ascii="Palatino Linotype" w:hAnsi="Palatino Linotype"/>
          <w:sz w:val="24"/>
          <w:szCs w:val="24"/>
        </w:rPr>
        <w:t xml:space="preserve">iscussed the importance of showcasing diversity in various facets of </w:t>
      </w:r>
      <w:r w:rsidR="00775579">
        <w:rPr>
          <w:rFonts w:ascii="Palatino Linotype" w:hAnsi="Palatino Linotype"/>
          <w:sz w:val="24"/>
          <w:szCs w:val="24"/>
        </w:rPr>
        <w:t>the</w:t>
      </w:r>
      <w:r w:rsidRPr="00621442">
        <w:rPr>
          <w:rFonts w:ascii="Palatino Linotype" w:hAnsi="Palatino Linotype"/>
          <w:sz w:val="24"/>
          <w:szCs w:val="24"/>
        </w:rPr>
        <w:t xml:space="preserve"> organization's operations and emphasized the need to avoid making assumptions based on demographics.</w:t>
      </w:r>
    </w:p>
    <w:p w14:paraId="33D4F669" w14:textId="1931891E" w:rsidR="00D31547" w:rsidRPr="003602B0" w:rsidRDefault="00D31547" w:rsidP="00D31547">
      <w:pPr>
        <w:rPr>
          <w:rFonts w:ascii="Palatino Linotype" w:hAnsi="Palatino Linotype"/>
          <w:b/>
          <w:bCs/>
          <w:sz w:val="24"/>
          <w:szCs w:val="24"/>
          <w:u w:val="single"/>
        </w:rPr>
      </w:pPr>
      <w:r w:rsidRPr="003602B0">
        <w:rPr>
          <w:rFonts w:ascii="Palatino Linotype" w:hAnsi="Palatino Linotype"/>
          <w:b/>
          <w:bCs/>
          <w:sz w:val="24"/>
          <w:szCs w:val="24"/>
          <w:u w:val="single"/>
        </w:rPr>
        <w:t xml:space="preserve">Engaging the Community </w:t>
      </w:r>
      <w:r w:rsidR="003602B0">
        <w:rPr>
          <w:rFonts w:ascii="Palatino Linotype" w:hAnsi="Palatino Linotype"/>
          <w:b/>
          <w:bCs/>
          <w:sz w:val="24"/>
          <w:szCs w:val="24"/>
          <w:u w:val="single"/>
        </w:rPr>
        <w:br/>
      </w:r>
      <w:r w:rsidR="00421050">
        <w:rPr>
          <w:rFonts w:ascii="Palatino Linotype" w:hAnsi="Palatino Linotype"/>
          <w:sz w:val="24"/>
          <w:szCs w:val="24"/>
        </w:rPr>
        <w:t>The group h</w:t>
      </w:r>
      <w:r w:rsidRPr="00621442">
        <w:rPr>
          <w:rFonts w:ascii="Palatino Linotype" w:hAnsi="Palatino Linotype"/>
          <w:sz w:val="24"/>
          <w:szCs w:val="24"/>
        </w:rPr>
        <w:t>ighlighted the significance of engaging with our local community and fostering cultural diversity. It was suggested that initiatives such as cultural events and celebrations could provide valuable insights into our commitment to diversity.</w:t>
      </w:r>
    </w:p>
    <w:p w14:paraId="0BFDE29B" w14:textId="59792768" w:rsidR="00D31547" w:rsidRPr="00621442" w:rsidRDefault="00D31547" w:rsidP="00D31547">
      <w:pPr>
        <w:rPr>
          <w:rFonts w:ascii="Palatino Linotype" w:hAnsi="Palatino Linotype"/>
          <w:sz w:val="24"/>
          <w:szCs w:val="24"/>
        </w:rPr>
      </w:pPr>
      <w:r w:rsidRPr="00F67C73">
        <w:rPr>
          <w:rFonts w:ascii="Palatino Linotype" w:hAnsi="Palatino Linotype"/>
          <w:b/>
          <w:bCs/>
          <w:sz w:val="24"/>
          <w:szCs w:val="24"/>
          <w:u w:val="single"/>
        </w:rPr>
        <w:t>Next Steps</w:t>
      </w:r>
      <w:r w:rsidR="00F67C73">
        <w:rPr>
          <w:rFonts w:ascii="Palatino Linotype" w:hAnsi="Palatino Linotype"/>
          <w:sz w:val="24"/>
          <w:szCs w:val="24"/>
        </w:rPr>
        <w:br/>
      </w:r>
      <w:r w:rsidRPr="00621442">
        <w:rPr>
          <w:rFonts w:ascii="Palatino Linotype" w:hAnsi="Palatino Linotype"/>
          <w:sz w:val="24"/>
          <w:szCs w:val="24"/>
        </w:rPr>
        <w:t xml:space="preserve">A sub-committee was formed to further explore these ideas and present recommendations to the larger committee. The sub-committee members are </w:t>
      </w:r>
      <w:r w:rsidR="00CF0855">
        <w:rPr>
          <w:rFonts w:ascii="Palatino Linotype" w:hAnsi="Palatino Linotype"/>
          <w:sz w:val="24"/>
          <w:szCs w:val="24"/>
        </w:rPr>
        <w:t xml:space="preserve">Holly Nicholson, Chris English, </w:t>
      </w:r>
      <w:r w:rsidR="00764FEA">
        <w:rPr>
          <w:rFonts w:ascii="Palatino Linotype" w:hAnsi="Palatino Linotype"/>
          <w:sz w:val="24"/>
          <w:szCs w:val="24"/>
        </w:rPr>
        <w:t xml:space="preserve">Shannon Stoker, </w:t>
      </w:r>
      <w:r w:rsidR="00CF0855">
        <w:rPr>
          <w:rFonts w:ascii="Palatino Linotype" w:hAnsi="Palatino Linotype"/>
          <w:sz w:val="24"/>
          <w:szCs w:val="24"/>
        </w:rPr>
        <w:t>and Tiffany Morris</w:t>
      </w:r>
      <w:r w:rsidRPr="00621442">
        <w:rPr>
          <w:rFonts w:ascii="Palatino Linotype" w:hAnsi="Palatino Linotype"/>
          <w:sz w:val="24"/>
          <w:szCs w:val="24"/>
        </w:rPr>
        <w:t>.</w:t>
      </w:r>
    </w:p>
    <w:p w14:paraId="323AE1E2" w14:textId="77777777" w:rsidR="00D31547" w:rsidRPr="00314044" w:rsidRDefault="00D31547" w:rsidP="0054663C">
      <w:pPr>
        <w:spacing w:after="0" w:line="240" w:lineRule="auto"/>
        <w:rPr>
          <w:rFonts w:ascii="Palatino Linotype" w:hAnsi="Palatino Linotype"/>
          <w:b/>
          <w:bCs/>
          <w:sz w:val="24"/>
          <w:szCs w:val="24"/>
          <w:u w:val="single"/>
        </w:rPr>
      </w:pPr>
    </w:p>
    <w:p w14:paraId="147B45D6" w14:textId="31D42276" w:rsidR="0054663C" w:rsidRPr="00314044" w:rsidRDefault="0054663C" w:rsidP="0054663C">
      <w:pPr>
        <w:spacing w:after="0" w:line="240" w:lineRule="auto"/>
        <w:rPr>
          <w:rFonts w:ascii="Palatino Linotype" w:hAnsi="Palatino Linotype"/>
          <w:b/>
          <w:bCs/>
          <w:sz w:val="24"/>
          <w:szCs w:val="24"/>
          <w:u w:val="single"/>
        </w:rPr>
      </w:pPr>
      <w:r w:rsidRPr="00314044">
        <w:rPr>
          <w:rFonts w:ascii="Palatino Linotype" w:hAnsi="Palatino Linotype"/>
          <w:b/>
          <w:bCs/>
          <w:sz w:val="24"/>
          <w:szCs w:val="24"/>
          <w:u w:val="single"/>
        </w:rPr>
        <w:t>Next meeting Identified and Adjourned</w:t>
      </w:r>
    </w:p>
    <w:p w14:paraId="0AD01EC8" w14:textId="551BC7FA" w:rsidR="00855BC2" w:rsidRPr="00314044" w:rsidRDefault="00AD0C9C" w:rsidP="0054663C">
      <w:pPr>
        <w:spacing w:after="0" w:line="240" w:lineRule="auto"/>
        <w:rPr>
          <w:rFonts w:ascii="Palatino Linotype" w:hAnsi="Palatino Linotype"/>
          <w:sz w:val="24"/>
          <w:szCs w:val="24"/>
        </w:rPr>
      </w:pPr>
      <w:r w:rsidRPr="00314044">
        <w:rPr>
          <w:rFonts w:ascii="Palatino Linotype" w:hAnsi="Palatino Linotype"/>
          <w:sz w:val="24"/>
          <w:szCs w:val="24"/>
        </w:rPr>
        <w:t>The group</w:t>
      </w:r>
      <w:r w:rsidR="00855BC2" w:rsidRPr="00314044">
        <w:rPr>
          <w:rFonts w:ascii="Palatino Linotype" w:hAnsi="Palatino Linotype"/>
          <w:sz w:val="24"/>
          <w:szCs w:val="24"/>
        </w:rPr>
        <w:t xml:space="preserve"> agreed to meet next April </w:t>
      </w:r>
      <w:r w:rsidR="00421050">
        <w:rPr>
          <w:rFonts w:ascii="Palatino Linotype" w:hAnsi="Palatino Linotype"/>
          <w:sz w:val="24"/>
          <w:szCs w:val="24"/>
        </w:rPr>
        <w:t>30</w:t>
      </w:r>
      <w:r w:rsidR="00421050" w:rsidRPr="00421050">
        <w:rPr>
          <w:rFonts w:ascii="Palatino Linotype" w:hAnsi="Palatino Linotype"/>
          <w:sz w:val="24"/>
          <w:szCs w:val="24"/>
          <w:vertAlign w:val="superscript"/>
        </w:rPr>
        <w:t>th</w:t>
      </w:r>
      <w:r w:rsidR="00855BC2" w:rsidRPr="00314044">
        <w:rPr>
          <w:rFonts w:ascii="Palatino Linotype" w:hAnsi="Palatino Linotype"/>
          <w:sz w:val="24"/>
          <w:szCs w:val="24"/>
        </w:rPr>
        <w:t xml:space="preserve"> at 2</w:t>
      </w:r>
      <w:r w:rsidR="00421050">
        <w:rPr>
          <w:rFonts w:ascii="Palatino Linotype" w:hAnsi="Palatino Linotype"/>
          <w:sz w:val="24"/>
          <w:szCs w:val="24"/>
        </w:rPr>
        <w:t>PM</w:t>
      </w:r>
      <w:r w:rsidR="00855BC2" w:rsidRPr="00314044">
        <w:rPr>
          <w:rFonts w:ascii="Palatino Linotype" w:hAnsi="Palatino Linotype"/>
          <w:sz w:val="24"/>
          <w:szCs w:val="24"/>
        </w:rPr>
        <w:t>.</w:t>
      </w:r>
      <w:r w:rsidR="0054663C" w:rsidRPr="00314044">
        <w:rPr>
          <w:rFonts w:ascii="Palatino Linotype" w:hAnsi="Palatino Linotype"/>
          <w:sz w:val="24"/>
          <w:szCs w:val="24"/>
        </w:rPr>
        <w:t xml:space="preserve"> </w:t>
      </w:r>
      <w:r w:rsidR="00764FEA">
        <w:rPr>
          <w:rFonts w:ascii="Palatino Linotype" w:hAnsi="Palatino Linotype"/>
          <w:sz w:val="24"/>
          <w:szCs w:val="24"/>
        </w:rPr>
        <w:t>Nicholson</w:t>
      </w:r>
      <w:r w:rsidR="00855BC2" w:rsidRPr="00314044">
        <w:rPr>
          <w:rFonts w:ascii="Palatino Linotype" w:hAnsi="Palatino Linotype"/>
          <w:sz w:val="24"/>
          <w:szCs w:val="24"/>
        </w:rPr>
        <w:t xml:space="preserve"> motioned to adjourn. </w:t>
      </w:r>
      <w:r w:rsidR="00764FEA">
        <w:rPr>
          <w:rFonts w:ascii="Palatino Linotype" w:hAnsi="Palatino Linotype"/>
          <w:sz w:val="24"/>
          <w:szCs w:val="24"/>
        </w:rPr>
        <w:t>Stoker</w:t>
      </w:r>
      <w:r w:rsidR="00855BC2" w:rsidRPr="00314044">
        <w:rPr>
          <w:rFonts w:ascii="Palatino Linotype" w:hAnsi="Palatino Linotype"/>
          <w:sz w:val="24"/>
          <w:szCs w:val="24"/>
        </w:rPr>
        <w:t xml:space="preserve"> seconded.</w:t>
      </w:r>
    </w:p>
    <w:p w14:paraId="262A3691" w14:textId="497AD2E3" w:rsidR="002471D4" w:rsidRPr="00314044" w:rsidRDefault="002471D4" w:rsidP="002471D4">
      <w:pPr>
        <w:spacing w:after="0" w:line="240" w:lineRule="auto"/>
        <w:rPr>
          <w:rFonts w:ascii="Palatino Linotype" w:hAnsi="Palatino Linotype"/>
          <w:sz w:val="24"/>
          <w:szCs w:val="24"/>
        </w:rPr>
      </w:pPr>
    </w:p>
    <w:sectPr w:rsidR="002471D4" w:rsidRPr="00314044" w:rsidSect="00FD326A">
      <w:pgSz w:w="12240" w:h="15840"/>
      <w:pgMar w:top="140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4F0CE" w14:textId="77777777" w:rsidR="00FD326A" w:rsidRDefault="00FD326A" w:rsidP="00E351DF">
      <w:pPr>
        <w:spacing w:after="0" w:line="240" w:lineRule="auto"/>
      </w:pPr>
      <w:r>
        <w:separator/>
      </w:r>
    </w:p>
  </w:endnote>
  <w:endnote w:type="continuationSeparator" w:id="0">
    <w:p w14:paraId="4C5B5F9C" w14:textId="77777777" w:rsidR="00FD326A" w:rsidRDefault="00FD326A" w:rsidP="00E3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6033E" w14:textId="77777777" w:rsidR="00FD326A" w:rsidRDefault="00FD326A" w:rsidP="00E351DF">
      <w:pPr>
        <w:spacing w:after="0" w:line="240" w:lineRule="auto"/>
      </w:pPr>
      <w:r>
        <w:separator/>
      </w:r>
    </w:p>
  </w:footnote>
  <w:footnote w:type="continuationSeparator" w:id="0">
    <w:p w14:paraId="6220167A" w14:textId="77777777" w:rsidR="00FD326A" w:rsidRDefault="00FD326A" w:rsidP="00E35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B21DB"/>
    <w:multiLevelType w:val="multilevel"/>
    <w:tmpl w:val="2C7E4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5D3C96"/>
    <w:multiLevelType w:val="hybridMultilevel"/>
    <w:tmpl w:val="1F48571A"/>
    <w:lvl w:ilvl="0" w:tplc="FF16B150">
      <w:start w:val="1"/>
      <w:numFmt w:val="bullet"/>
      <w:lvlText w:val=""/>
      <w:lvlJc w:val="left"/>
      <w:pPr>
        <w:ind w:left="820" w:hanging="360"/>
      </w:pPr>
      <w:rPr>
        <w:rFonts w:ascii="Symbol" w:eastAsia="Symbol" w:hAnsi="Symbol" w:hint="default"/>
        <w:sz w:val="22"/>
        <w:szCs w:val="22"/>
      </w:rPr>
    </w:lvl>
    <w:lvl w:ilvl="1" w:tplc="FA4A84CC">
      <w:start w:val="1"/>
      <w:numFmt w:val="bullet"/>
      <w:lvlText w:val="•"/>
      <w:lvlJc w:val="left"/>
      <w:pPr>
        <w:ind w:left="1692" w:hanging="360"/>
      </w:pPr>
      <w:rPr>
        <w:rFonts w:hint="default"/>
      </w:rPr>
    </w:lvl>
    <w:lvl w:ilvl="2" w:tplc="0DD052CE">
      <w:start w:val="1"/>
      <w:numFmt w:val="bullet"/>
      <w:lvlText w:val="•"/>
      <w:lvlJc w:val="left"/>
      <w:pPr>
        <w:ind w:left="2564" w:hanging="360"/>
      </w:pPr>
      <w:rPr>
        <w:rFonts w:hint="default"/>
      </w:rPr>
    </w:lvl>
    <w:lvl w:ilvl="3" w:tplc="F828CC9A">
      <w:start w:val="1"/>
      <w:numFmt w:val="bullet"/>
      <w:lvlText w:val="•"/>
      <w:lvlJc w:val="left"/>
      <w:pPr>
        <w:ind w:left="3436" w:hanging="360"/>
      </w:pPr>
      <w:rPr>
        <w:rFonts w:hint="default"/>
      </w:rPr>
    </w:lvl>
    <w:lvl w:ilvl="4" w:tplc="B08C94B0">
      <w:start w:val="1"/>
      <w:numFmt w:val="bullet"/>
      <w:lvlText w:val="•"/>
      <w:lvlJc w:val="left"/>
      <w:pPr>
        <w:ind w:left="4308" w:hanging="360"/>
      </w:pPr>
      <w:rPr>
        <w:rFonts w:hint="default"/>
      </w:rPr>
    </w:lvl>
    <w:lvl w:ilvl="5" w:tplc="C6D43F30">
      <w:start w:val="1"/>
      <w:numFmt w:val="bullet"/>
      <w:lvlText w:val="•"/>
      <w:lvlJc w:val="left"/>
      <w:pPr>
        <w:ind w:left="5180" w:hanging="360"/>
      </w:pPr>
      <w:rPr>
        <w:rFonts w:hint="default"/>
      </w:rPr>
    </w:lvl>
    <w:lvl w:ilvl="6" w:tplc="6C705C26">
      <w:start w:val="1"/>
      <w:numFmt w:val="bullet"/>
      <w:lvlText w:val="•"/>
      <w:lvlJc w:val="left"/>
      <w:pPr>
        <w:ind w:left="6052" w:hanging="360"/>
      </w:pPr>
      <w:rPr>
        <w:rFonts w:hint="default"/>
      </w:rPr>
    </w:lvl>
    <w:lvl w:ilvl="7" w:tplc="8EE0A362">
      <w:start w:val="1"/>
      <w:numFmt w:val="bullet"/>
      <w:lvlText w:val="•"/>
      <w:lvlJc w:val="left"/>
      <w:pPr>
        <w:ind w:left="6924" w:hanging="360"/>
      </w:pPr>
      <w:rPr>
        <w:rFonts w:hint="default"/>
      </w:rPr>
    </w:lvl>
    <w:lvl w:ilvl="8" w:tplc="67B2A1BE">
      <w:start w:val="1"/>
      <w:numFmt w:val="bullet"/>
      <w:lvlText w:val="•"/>
      <w:lvlJc w:val="left"/>
      <w:pPr>
        <w:ind w:left="7796" w:hanging="360"/>
      </w:pPr>
      <w:rPr>
        <w:rFonts w:hint="default"/>
      </w:rPr>
    </w:lvl>
  </w:abstractNum>
  <w:abstractNum w:abstractNumId="2" w15:restartNumberingAfterBreak="0">
    <w:nsid w:val="46806AF5"/>
    <w:multiLevelType w:val="hybridMultilevel"/>
    <w:tmpl w:val="DF740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A647C"/>
    <w:multiLevelType w:val="hybridMultilevel"/>
    <w:tmpl w:val="84AEA546"/>
    <w:lvl w:ilvl="0" w:tplc="FBF6CE92">
      <w:start w:val="1"/>
      <w:numFmt w:val="bullet"/>
      <w:lvlText w:val=""/>
      <w:lvlJc w:val="left"/>
      <w:pPr>
        <w:ind w:left="460" w:hanging="360"/>
      </w:pPr>
      <w:rPr>
        <w:rFonts w:ascii="Symbol" w:eastAsia="Symbol" w:hAnsi="Symbol" w:hint="default"/>
        <w:sz w:val="22"/>
        <w:szCs w:val="22"/>
      </w:rPr>
    </w:lvl>
    <w:lvl w:ilvl="1" w:tplc="5E1CB84C">
      <w:start w:val="1"/>
      <w:numFmt w:val="bullet"/>
      <w:lvlText w:val="•"/>
      <w:lvlJc w:val="left"/>
      <w:pPr>
        <w:ind w:left="1318" w:hanging="360"/>
      </w:pPr>
      <w:rPr>
        <w:rFonts w:hint="default"/>
      </w:rPr>
    </w:lvl>
    <w:lvl w:ilvl="2" w:tplc="C05AECC4">
      <w:start w:val="1"/>
      <w:numFmt w:val="bullet"/>
      <w:lvlText w:val="•"/>
      <w:lvlJc w:val="left"/>
      <w:pPr>
        <w:ind w:left="2176" w:hanging="360"/>
      </w:pPr>
      <w:rPr>
        <w:rFonts w:hint="default"/>
      </w:rPr>
    </w:lvl>
    <w:lvl w:ilvl="3" w:tplc="9E0830A8">
      <w:start w:val="1"/>
      <w:numFmt w:val="bullet"/>
      <w:lvlText w:val="•"/>
      <w:lvlJc w:val="left"/>
      <w:pPr>
        <w:ind w:left="3034" w:hanging="360"/>
      </w:pPr>
      <w:rPr>
        <w:rFonts w:hint="default"/>
      </w:rPr>
    </w:lvl>
    <w:lvl w:ilvl="4" w:tplc="2C9E102A">
      <w:start w:val="1"/>
      <w:numFmt w:val="bullet"/>
      <w:lvlText w:val="•"/>
      <w:lvlJc w:val="left"/>
      <w:pPr>
        <w:ind w:left="3892" w:hanging="360"/>
      </w:pPr>
      <w:rPr>
        <w:rFonts w:hint="default"/>
      </w:rPr>
    </w:lvl>
    <w:lvl w:ilvl="5" w:tplc="9202D474">
      <w:start w:val="1"/>
      <w:numFmt w:val="bullet"/>
      <w:lvlText w:val="•"/>
      <w:lvlJc w:val="left"/>
      <w:pPr>
        <w:ind w:left="4750" w:hanging="360"/>
      </w:pPr>
      <w:rPr>
        <w:rFonts w:hint="default"/>
      </w:rPr>
    </w:lvl>
    <w:lvl w:ilvl="6" w:tplc="EA20850C">
      <w:start w:val="1"/>
      <w:numFmt w:val="bullet"/>
      <w:lvlText w:val="•"/>
      <w:lvlJc w:val="left"/>
      <w:pPr>
        <w:ind w:left="5608" w:hanging="360"/>
      </w:pPr>
      <w:rPr>
        <w:rFonts w:hint="default"/>
      </w:rPr>
    </w:lvl>
    <w:lvl w:ilvl="7" w:tplc="83E67472">
      <w:start w:val="1"/>
      <w:numFmt w:val="bullet"/>
      <w:lvlText w:val="•"/>
      <w:lvlJc w:val="left"/>
      <w:pPr>
        <w:ind w:left="6466" w:hanging="360"/>
      </w:pPr>
      <w:rPr>
        <w:rFonts w:hint="default"/>
      </w:rPr>
    </w:lvl>
    <w:lvl w:ilvl="8" w:tplc="D85E0E58">
      <w:start w:val="1"/>
      <w:numFmt w:val="bullet"/>
      <w:lvlText w:val="•"/>
      <w:lvlJc w:val="left"/>
      <w:pPr>
        <w:ind w:left="7324" w:hanging="360"/>
      </w:pPr>
      <w:rPr>
        <w:rFonts w:hint="default"/>
      </w:rPr>
    </w:lvl>
  </w:abstractNum>
  <w:abstractNum w:abstractNumId="4" w15:restartNumberingAfterBreak="0">
    <w:nsid w:val="51685BA7"/>
    <w:multiLevelType w:val="hybridMultilevel"/>
    <w:tmpl w:val="9E5E0A6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94585">
    <w:abstractNumId w:val="3"/>
  </w:num>
  <w:num w:numId="2" w16cid:durableId="1225605784">
    <w:abstractNumId w:val="1"/>
  </w:num>
  <w:num w:numId="3" w16cid:durableId="843007807">
    <w:abstractNumId w:val="2"/>
  </w:num>
  <w:num w:numId="4" w16cid:durableId="1054885357">
    <w:abstractNumId w:val="4"/>
  </w:num>
  <w:num w:numId="5" w16cid:durableId="166554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25"/>
    <w:rsid w:val="0000146A"/>
    <w:rsid w:val="00001E94"/>
    <w:rsid w:val="0001266F"/>
    <w:rsid w:val="00021052"/>
    <w:rsid w:val="00025DBA"/>
    <w:rsid w:val="00025E56"/>
    <w:rsid w:val="00032325"/>
    <w:rsid w:val="00033340"/>
    <w:rsid w:val="00040135"/>
    <w:rsid w:val="000407F0"/>
    <w:rsid w:val="000457AB"/>
    <w:rsid w:val="000460F7"/>
    <w:rsid w:val="000463F7"/>
    <w:rsid w:val="000475DA"/>
    <w:rsid w:val="00051825"/>
    <w:rsid w:val="00052401"/>
    <w:rsid w:val="00053181"/>
    <w:rsid w:val="00062594"/>
    <w:rsid w:val="000632A3"/>
    <w:rsid w:val="0006615C"/>
    <w:rsid w:val="00073999"/>
    <w:rsid w:val="0008702E"/>
    <w:rsid w:val="00087528"/>
    <w:rsid w:val="0009090B"/>
    <w:rsid w:val="00095BD5"/>
    <w:rsid w:val="000A7B8E"/>
    <w:rsid w:val="000B4013"/>
    <w:rsid w:val="000B6F44"/>
    <w:rsid w:val="000D17EA"/>
    <w:rsid w:val="000E0AA7"/>
    <w:rsid w:val="000E7D60"/>
    <w:rsid w:val="000F652C"/>
    <w:rsid w:val="0010440C"/>
    <w:rsid w:val="00112846"/>
    <w:rsid w:val="00116A28"/>
    <w:rsid w:val="00135686"/>
    <w:rsid w:val="001378A7"/>
    <w:rsid w:val="001510C6"/>
    <w:rsid w:val="00151D29"/>
    <w:rsid w:val="00156337"/>
    <w:rsid w:val="0016035F"/>
    <w:rsid w:val="001628B3"/>
    <w:rsid w:val="001638BB"/>
    <w:rsid w:val="00164094"/>
    <w:rsid w:val="00166456"/>
    <w:rsid w:val="0017128D"/>
    <w:rsid w:val="00171C03"/>
    <w:rsid w:val="00180AFA"/>
    <w:rsid w:val="00182A70"/>
    <w:rsid w:val="001924C1"/>
    <w:rsid w:val="00192B73"/>
    <w:rsid w:val="0019406C"/>
    <w:rsid w:val="0019455E"/>
    <w:rsid w:val="001A5C85"/>
    <w:rsid w:val="001B06FF"/>
    <w:rsid w:val="001B2C12"/>
    <w:rsid w:val="001B550F"/>
    <w:rsid w:val="001B56A7"/>
    <w:rsid w:val="001C7A0C"/>
    <w:rsid w:val="001D01AC"/>
    <w:rsid w:val="001D27F0"/>
    <w:rsid w:val="001E28BE"/>
    <w:rsid w:val="001F04E3"/>
    <w:rsid w:val="001F1886"/>
    <w:rsid w:val="001F4638"/>
    <w:rsid w:val="00202FAC"/>
    <w:rsid w:val="002042D9"/>
    <w:rsid w:val="00205A47"/>
    <w:rsid w:val="00206B78"/>
    <w:rsid w:val="00207DD3"/>
    <w:rsid w:val="00213014"/>
    <w:rsid w:val="00220A77"/>
    <w:rsid w:val="0023200C"/>
    <w:rsid w:val="002334CC"/>
    <w:rsid w:val="00236E58"/>
    <w:rsid w:val="00245908"/>
    <w:rsid w:val="002471D4"/>
    <w:rsid w:val="0025423E"/>
    <w:rsid w:val="00256D23"/>
    <w:rsid w:val="00257853"/>
    <w:rsid w:val="0025798D"/>
    <w:rsid w:val="00257A0E"/>
    <w:rsid w:val="00257E08"/>
    <w:rsid w:val="0026722D"/>
    <w:rsid w:val="002768B5"/>
    <w:rsid w:val="00280BC7"/>
    <w:rsid w:val="00286D20"/>
    <w:rsid w:val="00295B00"/>
    <w:rsid w:val="002A0C2D"/>
    <w:rsid w:val="002A2550"/>
    <w:rsid w:val="002D5E26"/>
    <w:rsid w:val="002E0036"/>
    <w:rsid w:val="002E4985"/>
    <w:rsid w:val="002E6704"/>
    <w:rsid w:val="002E7852"/>
    <w:rsid w:val="002F0016"/>
    <w:rsid w:val="002F5F8D"/>
    <w:rsid w:val="003024C9"/>
    <w:rsid w:val="00307F0E"/>
    <w:rsid w:val="00314044"/>
    <w:rsid w:val="003156D7"/>
    <w:rsid w:val="00317F84"/>
    <w:rsid w:val="00321A5F"/>
    <w:rsid w:val="00325CDF"/>
    <w:rsid w:val="00327CF5"/>
    <w:rsid w:val="003301B6"/>
    <w:rsid w:val="00332946"/>
    <w:rsid w:val="00335476"/>
    <w:rsid w:val="0033662D"/>
    <w:rsid w:val="0036011B"/>
    <w:rsid w:val="003602B0"/>
    <w:rsid w:val="0036036C"/>
    <w:rsid w:val="00362799"/>
    <w:rsid w:val="00364531"/>
    <w:rsid w:val="0036670F"/>
    <w:rsid w:val="0036721E"/>
    <w:rsid w:val="003705E3"/>
    <w:rsid w:val="00372236"/>
    <w:rsid w:val="00377454"/>
    <w:rsid w:val="00381438"/>
    <w:rsid w:val="00385338"/>
    <w:rsid w:val="003860C8"/>
    <w:rsid w:val="00387856"/>
    <w:rsid w:val="003912CB"/>
    <w:rsid w:val="00392217"/>
    <w:rsid w:val="00397C06"/>
    <w:rsid w:val="003B02F5"/>
    <w:rsid w:val="003B6358"/>
    <w:rsid w:val="003C2405"/>
    <w:rsid w:val="003D27BA"/>
    <w:rsid w:val="003D4BC0"/>
    <w:rsid w:val="003D6314"/>
    <w:rsid w:val="003E6ECF"/>
    <w:rsid w:val="003E71BA"/>
    <w:rsid w:val="003F38D8"/>
    <w:rsid w:val="003F46FE"/>
    <w:rsid w:val="004015A9"/>
    <w:rsid w:val="0041004F"/>
    <w:rsid w:val="004129AA"/>
    <w:rsid w:val="00414F8F"/>
    <w:rsid w:val="004206AB"/>
    <w:rsid w:val="00421050"/>
    <w:rsid w:val="00423E47"/>
    <w:rsid w:val="00427F56"/>
    <w:rsid w:val="004304F0"/>
    <w:rsid w:val="00430B6E"/>
    <w:rsid w:val="00434440"/>
    <w:rsid w:val="004406F5"/>
    <w:rsid w:val="00446426"/>
    <w:rsid w:val="00451847"/>
    <w:rsid w:val="00454C13"/>
    <w:rsid w:val="00464479"/>
    <w:rsid w:val="004666F5"/>
    <w:rsid w:val="00475218"/>
    <w:rsid w:val="00490E0C"/>
    <w:rsid w:val="004912CB"/>
    <w:rsid w:val="00492DE0"/>
    <w:rsid w:val="00494B24"/>
    <w:rsid w:val="00494D8C"/>
    <w:rsid w:val="004A0619"/>
    <w:rsid w:val="004A4BC6"/>
    <w:rsid w:val="004A4CF9"/>
    <w:rsid w:val="004A4D6B"/>
    <w:rsid w:val="004B066C"/>
    <w:rsid w:val="004B7BAF"/>
    <w:rsid w:val="004C6D98"/>
    <w:rsid w:val="004D6CF0"/>
    <w:rsid w:val="004F3D65"/>
    <w:rsid w:val="004F6F0C"/>
    <w:rsid w:val="00502818"/>
    <w:rsid w:val="00502F8C"/>
    <w:rsid w:val="00504E50"/>
    <w:rsid w:val="005058A6"/>
    <w:rsid w:val="00511FFA"/>
    <w:rsid w:val="00516178"/>
    <w:rsid w:val="00521B5F"/>
    <w:rsid w:val="005306D9"/>
    <w:rsid w:val="005317C4"/>
    <w:rsid w:val="00533C73"/>
    <w:rsid w:val="0054138B"/>
    <w:rsid w:val="005428AB"/>
    <w:rsid w:val="0054663C"/>
    <w:rsid w:val="00557BFF"/>
    <w:rsid w:val="00562D73"/>
    <w:rsid w:val="005632DE"/>
    <w:rsid w:val="00567572"/>
    <w:rsid w:val="005736D1"/>
    <w:rsid w:val="005754F0"/>
    <w:rsid w:val="00577773"/>
    <w:rsid w:val="00591A98"/>
    <w:rsid w:val="0059341F"/>
    <w:rsid w:val="005B3A25"/>
    <w:rsid w:val="005B3C7F"/>
    <w:rsid w:val="005B6306"/>
    <w:rsid w:val="005C0478"/>
    <w:rsid w:val="005C174D"/>
    <w:rsid w:val="005D2AB8"/>
    <w:rsid w:val="005D6143"/>
    <w:rsid w:val="005D6EB4"/>
    <w:rsid w:val="005D75A9"/>
    <w:rsid w:val="005E4A38"/>
    <w:rsid w:val="005F2EF2"/>
    <w:rsid w:val="006079D2"/>
    <w:rsid w:val="00611472"/>
    <w:rsid w:val="00621442"/>
    <w:rsid w:val="0062434A"/>
    <w:rsid w:val="0062452C"/>
    <w:rsid w:val="00627759"/>
    <w:rsid w:val="00632DF5"/>
    <w:rsid w:val="0063364B"/>
    <w:rsid w:val="00636B97"/>
    <w:rsid w:val="00644C5A"/>
    <w:rsid w:val="006464E6"/>
    <w:rsid w:val="00647623"/>
    <w:rsid w:val="00650282"/>
    <w:rsid w:val="00651046"/>
    <w:rsid w:val="006535E1"/>
    <w:rsid w:val="00660594"/>
    <w:rsid w:val="006629ED"/>
    <w:rsid w:val="00665AD4"/>
    <w:rsid w:val="00665DAC"/>
    <w:rsid w:val="00671311"/>
    <w:rsid w:val="006779A7"/>
    <w:rsid w:val="00687DC7"/>
    <w:rsid w:val="006953FE"/>
    <w:rsid w:val="006A0FDB"/>
    <w:rsid w:val="006A60DB"/>
    <w:rsid w:val="006A63C9"/>
    <w:rsid w:val="006B6A94"/>
    <w:rsid w:val="006C1423"/>
    <w:rsid w:val="006C65BB"/>
    <w:rsid w:val="006C7016"/>
    <w:rsid w:val="006E4B90"/>
    <w:rsid w:val="006E7DD9"/>
    <w:rsid w:val="006F0B58"/>
    <w:rsid w:val="006F5285"/>
    <w:rsid w:val="00701767"/>
    <w:rsid w:val="00704AE1"/>
    <w:rsid w:val="0072570F"/>
    <w:rsid w:val="00726E44"/>
    <w:rsid w:val="007270E6"/>
    <w:rsid w:val="007325D0"/>
    <w:rsid w:val="00732862"/>
    <w:rsid w:val="00735A1D"/>
    <w:rsid w:val="00736B0C"/>
    <w:rsid w:val="007413B3"/>
    <w:rsid w:val="00754D7D"/>
    <w:rsid w:val="00760ECF"/>
    <w:rsid w:val="00762F88"/>
    <w:rsid w:val="00764FEA"/>
    <w:rsid w:val="00775579"/>
    <w:rsid w:val="00782568"/>
    <w:rsid w:val="007834AC"/>
    <w:rsid w:val="00787D25"/>
    <w:rsid w:val="00793317"/>
    <w:rsid w:val="007954B8"/>
    <w:rsid w:val="007A181A"/>
    <w:rsid w:val="007B637C"/>
    <w:rsid w:val="007C2AF8"/>
    <w:rsid w:val="007C2B18"/>
    <w:rsid w:val="007C64C2"/>
    <w:rsid w:val="007E7A1F"/>
    <w:rsid w:val="008023B4"/>
    <w:rsid w:val="008039EC"/>
    <w:rsid w:val="008078B4"/>
    <w:rsid w:val="00821881"/>
    <w:rsid w:val="00821BAC"/>
    <w:rsid w:val="00821C0A"/>
    <w:rsid w:val="00823BC6"/>
    <w:rsid w:val="0083068D"/>
    <w:rsid w:val="00833AF4"/>
    <w:rsid w:val="00835457"/>
    <w:rsid w:val="00836A59"/>
    <w:rsid w:val="008451F1"/>
    <w:rsid w:val="00846C88"/>
    <w:rsid w:val="008548BE"/>
    <w:rsid w:val="00854F35"/>
    <w:rsid w:val="00855BC2"/>
    <w:rsid w:val="008576D7"/>
    <w:rsid w:val="0085774F"/>
    <w:rsid w:val="00860623"/>
    <w:rsid w:val="00867BE1"/>
    <w:rsid w:val="00877C33"/>
    <w:rsid w:val="0088413E"/>
    <w:rsid w:val="008851E0"/>
    <w:rsid w:val="00885D52"/>
    <w:rsid w:val="00890264"/>
    <w:rsid w:val="008922C3"/>
    <w:rsid w:val="008934B8"/>
    <w:rsid w:val="00896BE7"/>
    <w:rsid w:val="008A587B"/>
    <w:rsid w:val="008A5FAB"/>
    <w:rsid w:val="008A74BF"/>
    <w:rsid w:val="008B7759"/>
    <w:rsid w:val="008C0C0F"/>
    <w:rsid w:val="008C3C58"/>
    <w:rsid w:val="008C64B4"/>
    <w:rsid w:val="008C73A7"/>
    <w:rsid w:val="008D6735"/>
    <w:rsid w:val="008E1C56"/>
    <w:rsid w:val="008F1909"/>
    <w:rsid w:val="008F51EC"/>
    <w:rsid w:val="008F75B1"/>
    <w:rsid w:val="009059D5"/>
    <w:rsid w:val="0091239F"/>
    <w:rsid w:val="009149BA"/>
    <w:rsid w:val="00916027"/>
    <w:rsid w:val="009301CD"/>
    <w:rsid w:val="00937790"/>
    <w:rsid w:val="00937835"/>
    <w:rsid w:val="009427F7"/>
    <w:rsid w:val="00945144"/>
    <w:rsid w:val="00950170"/>
    <w:rsid w:val="00951820"/>
    <w:rsid w:val="00957D1B"/>
    <w:rsid w:val="0096170D"/>
    <w:rsid w:val="0096173F"/>
    <w:rsid w:val="00967E7D"/>
    <w:rsid w:val="00970B85"/>
    <w:rsid w:val="009710B5"/>
    <w:rsid w:val="00981E5C"/>
    <w:rsid w:val="0099216A"/>
    <w:rsid w:val="009A1991"/>
    <w:rsid w:val="009A68A1"/>
    <w:rsid w:val="009A7F43"/>
    <w:rsid w:val="009B0A50"/>
    <w:rsid w:val="009B51DF"/>
    <w:rsid w:val="009C0BA3"/>
    <w:rsid w:val="009C30C5"/>
    <w:rsid w:val="009D190C"/>
    <w:rsid w:val="009D34FE"/>
    <w:rsid w:val="009D65B1"/>
    <w:rsid w:val="009D7064"/>
    <w:rsid w:val="009E11A6"/>
    <w:rsid w:val="009E18AE"/>
    <w:rsid w:val="009E1BAD"/>
    <w:rsid w:val="009E2A6E"/>
    <w:rsid w:val="009E4D25"/>
    <w:rsid w:val="009F0FBC"/>
    <w:rsid w:val="009F2D5F"/>
    <w:rsid w:val="009F3192"/>
    <w:rsid w:val="009F3FA3"/>
    <w:rsid w:val="00A027C8"/>
    <w:rsid w:val="00A0775B"/>
    <w:rsid w:val="00A115C0"/>
    <w:rsid w:val="00A11BA6"/>
    <w:rsid w:val="00A14106"/>
    <w:rsid w:val="00A26BE2"/>
    <w:rsid w:val="00A277CE"/>
    <w:rsid w:val="00A316FC"/>
    <w:rsid w:val="00A33AF5"/>
    <w:rsid w:val="00A34623"/>
    <w:rsid w:val="00A37459"/>
    <w:rsid w:val="00A4185A"/>
    <w:rsid w:val="00A44859"/>
    <w:rsid w:val="00A44AB2"/>
    <w:rsid w:val="00A567EA"/>
    <w:rsid w:val="00A642A7"/>
    <w:rsid w:val="00A65FBE"/>
    <w:rsid w:val="00A71EDB"/>
    <w:rsid w:val="00A730C8"/>
    <w:rsid w:val="00A77EF9"/>
    <w:rsid w:val="00A83C90"/>
    <w:rsid w:val="00A84C91"/>
    <w:rsid w:val="00A86466"/>
    <w:rsid w:val="00A900C5"/>
    <w:rsid w:val="00A953A7"/>
    <w:rsid w:val="00AA3939"/>
    <w:rsid w:val="00AA6FF7"/>
    <w:rsid w:val="00AB1AA5"/>
    <w:rsid w:val="00AB48BD"/>
    <w:rsid w:val="00AB5456"/>
    <w:rsid w:val="00AB6050"/>
    <w:rsid w:val="00AB6BA1"/>
    <w:rsid w:val="00AC10A8"/>
    <w:rsid w:val="00AC32AD"/>
    <w:rsid w:val="00AC4480"/>
    <w:rsid w:val="00AD0C9C"/>
    <w:rsid w:val="00AD4C2E"/>
    <w:rsid w:val="00AD4ED8"/>
    <w:rsid w:val="00AD6C6A"/>
    <w:rsid w:val="00AE3114"/>
    <w:rsid w:val="00AF2413"/>
    <w:rsid w:val="00AF2E5E"/>
    <w:rsid w:val="00AF4ECE"/>
    <w:rsid w:val="00AF4FBC"/>
    <w:rsid w:val="00B019D7"/>
    <w:rsid w:val="00B131CD"/>
    <w:rsid w:val="00B32B7A"/>
    <w:rsid w:val="00B360F8"/>
    <w:rsid w:val="00B42F1D"/>
    <w:rsid w:val="00B501EA"/>
    <w:rsid w:val="00B538BA"/>
    <w:rsid w:val="00B60CB8"/>
    <w:rsid w:val="00B64415"/>
    <w:rsid w:val="00B70E92"/>
    <w:rsid w:val="00B77234"/>
    <w:rsid w:val="00B83BA7"/>
    <w:rsid w:val="00B911E9"/>
    <w:rsid w:val="00B95F71"/>
    <w:rsid w:val="00B97ED1"/>
    <w:rsid w:val="00BA6132"/>
    <w:rsid w:val="00BC632E"/>
    <w:rsid w:val="00BC659E"/>
    <w:rsid w:val="00BF256D"/>
    <w:rsid w:val="00BF3ADD"/>
    <w:rsid w:val="00BF3B11"/>
    <w:rsid w:val="00BF4D20"/>
    <w:rsid w:val="00C0177B"/>
    <w:rsid w:val="00C02A21"/>
    <w:rsid w:val="00C1112B"/>
    <w:rsid w:val="00C16710"/>
    <w:rsid w:val="00C22B70"/>
    <w:rsid w:val="00C27C69"/>
    <w:rsid w:val="00C40A6B"/>
    <w:rsid w:val="00C41E65"/>
    <w:rsid w:val="00C42DA6"/>
    <w:rsid w:val="00C431DA"/>
    <w:rsid w:val="00C57446"/>
    <w:rsid w:val="00C579EE"/>
    <w:rsid w:val="00C625CC"/>
    <w:rsid w:val="00C63F32"/>
    <w:rsid w:val="00C6648D"/>
    <w:rsid w:val="00C71F39"/>
    <w:rsid w:val="00C86C3B"/>
    <w:rsid w:val="00C94EC1"/>
    <w:rsid w:val="00C95EAD"/>
    <w:rsid w:val="00C97A50"/>
    <w:rsid w:val="00CA1CF1"/>
    <w:rsid w:val="00CA2C2F"/>
    <w:rsid w:val="00CA57EA"/>
    <w:rsid w:val="00CB3229"/>
    <w:rsid w:val="00CB45C4"/>
    <w:rsid w:val="00CB5DCA"/>
    <w:rsid w:val="00CC08EC"/>
    <w:rsid w:val="00CC3CB3"/>
    <w:rsid w:val="00CC65F2"/>
    <w:rsid w:val="00CD15C8"/>
    <w:rsid w:val="00CE2977"/>
    <w:rsid w:val="00CE3E15"/>
    <w:rsid w:val="00CE6BBC"/>
    <w:rsid w:val="00CF0855"/>
    <w:rsid w:val="00CF1923"/>
    <w:rsid w:val="00CF2A10"/>
    <w:rsid w:val="00CF5391"/>
    <w:rsid w:val="00CF7169"/>
    <w:rsid w:val="00D01BA2"/>
    <w:rsid w:val="00D050F2"/>
    <w:rsid w:val="00D17DA1"/>
    <w:rsid w:val="00D2017D"/>
    <w:rsid w:val="00D2158C"/>
    <w:rsid w:val="00D31547"/>
    <w:rsid w:val="00D31BA0"/>
    <w:rsid w:val="00D32404"/>
    <w:rsid w:val="00D375C3"/>
    <w:rsid w:val="00D428D6"/>
    <w:rsid w:val="00D6530D"/>
    <w:rsid w:val="00D65A08"/>
    <w:rsid w:val="00D8209D"/>
    <w:rsid w:val="00D97C93"/>
    <w:rsid w:val="00DA27EC"/>
    <w:rsid w:val="00DA30D2"/>
    <w:rsid w:val="00DA6958"/>
    <w:rsid w:val="00DB0208"/>
    <w:rsid w:val="00DC4419"/>
    <w:rsid w:val="00DC49CB"/>
    <w:rsid w:val="00DC644F"/>
    <w:rsid w:val="00DC7B4E"/>
    <w:rsid w:val="00DD766F"/>
    <w:rsid w:val="00DE4D76"/>
    <w:rsid w:val="00DE6693"/>
    <w:rsid w:val="00DE7645"/>
    <w:rsid w:val="00DE7D98"/>
    <w:rsid w:val="00E03244"/>
    <w:rsid w:val="00E05DA0"/>
    <w:rsid w:val="00E06F73"/>
    <w:rsid w:val="00E079E8"/>
    <w:rsid w:val="00E10A24"/>
    <w:rsid w:val="00E12ECD"/>
    <w:rsid w:val="00E14531"/>
    <w:rsid w:val="00E14879"/>
    <w:rsid w:val="00E1488A"/>
    <w:rsid w:val="00E225FC"/>
    <w:rsid w:val="00E24D4E"/>
    <w:rsid w:val="00E27AA6"/>
    <w:rsid w:val="00E30258"/>
    <w:rsid w:val="00E33993"/>
    <w:rsid w:val="00E351DF"/>
    <w:rsid w:val="00E3656F"/>
    <w:rsid w:val="00E36C22"/>
    <w:rsid w:val="00E41685"/>
    <w:rsid w:val="00E42A0C"/>
    <w:rsid w:val="00E43957"/>
    <w:rsid w:val="00E4475D"/>
    <w:rsid w:val="00E45800"/>
    <w:rsid w:val="00E46F2D"/>
    <w:rsid w:val="00E47D7D"/>
    <w:rsid w:val="00E53042"/>
    <w:rsid w:val="00E5352B"/>
    <w:rsid w:val="00E55CEE"/>
    <w:rsid w:val="00E6459B"/>
    <w:rsid w:val="00E64657"/>
    <w:rsid w:val="00E71082"/>
    <w:rsid w:val="00E71BDC"/>
    <w:rsid w:val="00E72FF7"/>
    <w:rsid w:val="00E852E8"/>
    <w:rsid w:val="00E85497"/>
    <w:rsid w:val="00E86B14"/>
    <w:rsid w:val="00E91931"/>
    <w:rsid w:val="00E944E3"/>
    <w:rsid w:val="00EA3C64"/>
    <w:rsid w:val="00EB1E8E"/>
    <w:rsid w:val="00EB6E84"/>
    <w:rsid w:val="00EB7502"/>
    <w:rsid w:val="00EC2DAF"/>
    <w:rsid w:val="00EC4A8D"/>
    <w:rsid w:val="00EC55F9"/>
    <w:rsid w:val="00ED4609"/>
    <w:rsid w:val="00EE2F1E"/>
    <w:rsid w:val="00EE3624"/>
    <w:rsid w:val="00EF2A2B"/>
    <w:rsid w:val="00EF4044"/>
    <w:rsid w:val="00EF4492"/>
    <w:rsid w:val="00EF4787"/>
    <w:rsid w:val="00F006B7"/>
    <w:rsid w:val="00F1515E"/>
    <w:rsid w:val="00F34B88"/>
    <w:rsid w:val="00F41240"/>
    <w:rsid w:val="00F44A9B"/>
    <w:rsid w:val="00F450D1"/>
    <w:rsid w:val="00F548AF"/>
    <w:rsid w:val="00F5595A"/>
    <w:rsid w:val="00F562E2"/>
    <w:rsid w:val="00F5742E"/>
    <w:rsid w:val="00F62D2B"/>
    <w:rsid w:val="00F62E75"/>
    <w:rsid w:val="00F67C73"/>
    <w:rsid w:val="00F70717"/>
    <w:rsid w:val="00F80DF1"/>
    <w:rsid w:val="00F8302F"/>
    <w:rsid w:val="00F96279"/>
    <w:rsid w:val="00F96AA2"/>
    <w:rsid w:val="00F96B14"/>
    <w:rsid w:val="00FA1924"/>
    <w:rsid w:val="00FA36B8"/>
    <w:rsid w:val="00FA7B00"/>
    <w:rsid w:val="00FB05A6"/>
    <w:rsid w:val="00FB1BB8"/>
    <w:rsid w:val="00FB2E94"/>
    <w:rsid w:val="00FB46C0"/>
    <w:rsid w:val="00FC215F"/>
    <w:rsid w:val="00FC6906"/>
    <w:rsid w:val="00FC69EE"/>
    <w:rsid w:val="00FD2EE9"/>
    <w:rsid w:val="00FD3054"/>
    <w:rsid w:val="00FD326A"/>
    <w:rsid w:val="00FD4027"/>
    <w:rsid w:val="00FD5368"/>
    <w:rsid w:val="00FF0B3E"/>
    <w:rsid w:val="00FF3DD7"/>
    <w:rsid w:val="00FF4113"/>
    <w:rsid w:val="09140A4E"/>
    <w:rsid w:val="0A5E6D7D"/>
    <w:rsid w:val="11694CE7"/>
    <w:rsid w:val="167B4C44"/>
    <w:rsid w:val="1F18AB7D"/>
    <w:rsid w:val="2037A320"/>
    <w:rsid w:val="35E92193"/>
    <w:rsid w:val="3E37B1BD"/>
    <w:rsid w:val="5AF5B63A"/>
    <w:rsid w:val="5DCFD7ED"/>
    <w:rsid w:val="65BAD1EE"/>
    <w:rsid w:val="6BBE9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64E3E"/>
  <w15:docId w15:val="{CA406E00-8AC5-477D-B41A-1152AD94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25"/>
    <w:pPr>
      <w:spacing w:after="160" w:line="259" w:lineRule="auto"/>
    </w:pPr>
  </w:style>
  <w:style w:type="paragraph" w:styleId="Heading2">
    <w:name w:val="heading 2"/>
    <w:basedOn w:val="Normal"/>
    <w:next w:val="Normal"/>
    <w:link w:val="Heading2Char"/>
    <w:uiPriority w:val="9"/>
    <w:unhideWhenUsed/>
    <w:qFormat/>
    <w:rsid w:val="00735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91A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35A1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34623"/>
    <w:rPr>
      <w:color w:val="0563C1" w:themeColor="hyperlink"/>
      <w:u w:val="single"/>
    </w:rPr>
  </w:style>
  <w:style w:type="paragraph" w:styleId="BalloonText">
    <w:name w:val="Balloon Text"/>
    <w:basedOn w:val="Normal"/>
    <w:link w:val="BalloonTextChar"/>
    <w:uiPriority w:val="99"/>
    <w:semiHidden/>
    <w:unhideWhenUsed/>
    <w:rsid w:val="00EA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64"/>
    <w:rPr>
      <w:rFonts w:ascii="Segoe UI" w:hAnsi="Segoe UI" w:cs="Segoe UI"/>
      <w:sz w:val="18"/>
      <w:szCs w:val="18"/>
    </w:rPr>
  </w:style>
  <w:style w:type="paragraph" w:styleId="BodyText">
    <w:name w:val="Body Text"/>
    <w:basedOn w:val="Normal"/>
    <w:link w:val="BodyTextChar"/>
    <w:uiPriority w:val="1"/>
    <w:qFormat/>
    <w:rsid w:val="00CF2A10"/>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CF2A10"/>
    <w:rPr>
      <w:rFonts w:ascii="Calibri" w:eastAsia="Calibri" w:hAnsi="Calibri"/>
    </w:rPr>
  </w:style>
  <w:style w:type="paragraph" w:customStyle="1" w:styleId="TableParagraph">
    <w:name w:val="Table Paragraph"/>
    <w:basedOn w:val="Normal"/>
    <w:uiPriority w:val="1"/>
    <w:qFormat/>
    <w:rsid w:val="00CF2A10"/>
    <w:pPr>
      <w:widowControl w:val="0"/>
      <w:spacing w:after="0" w:line="240" w:lineRule="auto"/>
    </w:pPr>
  </w:style>
  <w:style w:type="character" w:styleId="Strong">
    <w:name w:val="Strong"/>
    <w:basedOn w:val="DefaultParagraphFont"/>
    <w:uiPriority w:val="22"/>
    <w:qFormat/>
    <w:rsid w:val="00D17DA1"/>
    <w:rPr>
      <w:b/>
      <w:bCs/>
    </w:rPr>
  </w:style>
  <w:style w:type="character" w:styleId="CommentReference">
    <w:name w:val="annotation reference"/>
    <w:basedOn w:val="DefaultParagraphFont"/>
    <w:uiPriority w:val="99"/>
    <w:semiHidden/>
    <w:unhideWhenUsed/>
    <w:rsid w:val="00CE6BBC"/>
    <w:rPr>
      <w:sz w:val="16"/>
      <w:szCs w:val="16"/>
    </w:rPr>
  </w:style>
  <w:style w:type="paragraph" w:styleId="CommentText">
    <w:name w:val="annotation text"/>
    <w:basedOn w:val="Normal"/>
    <w:link w:val="CommentTextChar"/>
    <w:uiPriority w:val="99"/>
    <w:semiHidden/>
    <w:unhideWhenUsed/>
    <w:rsid w:val="00CE6BBC"/>
    <w:pPr>
      <w:spacing w:line="240" w:lineRule="auto"/>
    </w:pPr>
    <w:rPr>
      <w:sz w:val="20"/>
      <w:szCs w:val="20"/>
    </w:rPr>
  </w:style>
  <w:style w:type="character" w:customStyle="1" w:styleId="CommentTextChar">
    <w:name w:val="Comment Text Char"/>
    <w:basedOn w:val="DefaultParagraphFont"/>
    <w:link w:val="CommentText"/>
    <w:uiPriority w:val="99"/>
    <w:semiHidden/>
    <w:rsid w:val="00CE6BBC"/>
    <w:rPr>
      <w:sz w:val="20"/>
      <w:szCs w:val="20"/>
    </w:rPr>
  </w:style>
  <w:style w:type="paragraph" w:styleId="CommentSubject">
    <w:name w:val="annotation subject"/>
    <w:basedOn w:val="CommentText"/>
    <w:next w:val="CommentText"/>
    <w:link w:val="CommentSubjectChar"/>
    <w:uiPriority w:val="99"/>
    <w:semiHidden/>
    <w:unhideWhenUsed/>
    <w:rsid w:val="00CE6BBC"/>
    <w:rPr>
      <w:b/>
      <w:bCs/>
    </w:rPr>
  </w:style>
  <w:style w:type="character" w:customStyle="1" w:styleId="CommentSubjectChar">
    <w:name w:val="Comment Subject Char"/>
    <w:basedOn w:val="CommentTextChar"/>
    <w:link w:val="CommentSubject"/>
    <w:uiPriority w:val="99"/>
    <w:semiHidden/>
    <w:rsid w:val="00CE6BBC"/>
    <w:rPr>
      <w:b/>
      <w:bCs/>
      <w:sz w:val="20"/>
      <w:szCs w:val="20"/>
    </w:rPr>
  </w:style>
  <w:style w:type="paragraph" w:styleId="ListParagraph">
    <w:name w:val="List Paragraph"/>
    <w:basedOn w:val="Normal"/>
    <w:uiPriority w:val="34"/>
    <w:qFormat/>
    <w:rsid w:val="00182A70"/>
    <w:pPr>
      <w:ind w:left="720"/>
      <w:contextualSpacing/>
    </w:pPr>
  </w:style>
  <w:style w:type="paragraph" w:styleId="Revision">
    <w:name w:val="Revision"/>
    <w:hidden/>
    <w:uiPriority w:val="99"/>
    <w:semiHidden/>
    <w:rsid w:val="00B4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601782">
      <w:bodyDiv w:val="1"/>
      <w:marLeft w:val="0"/>
      <w:marRight w:val="0"/>
      <w:marTop w:val="0"/>
      <w:marBottom w:val="0"/>
      <w:divBdr>
        <w:top w:val="none" w:sz="0" w:space="0" w:color="auto"/>
        <w:left w:val="none" w:sz="0" w:space="0" w:color="auto"/>
        <w:bottom w:val="none" w:sz="0" w:space="0" w:color="auto"/>
        <w:right w:val="none" w:sz="0" w:space="0" w:color="auto"/>
      </w:divBdr>
      <w:divsChild>
        <w:div w:id="1871917354">
          <w:marLeft w:val="0"/>
          <w:marRight w:val="0"/>
          <w:marTop w:val="0"/>
          <w:marBottom w:val="0"/>
          <w:divBdr>
            <w:top w:val="none" w:sz="0" w:space="0" w:color="auto"/>
            <w:left w:val="none" w:sz="0" w:space="0" w:color="auto"/>
            <w:bottom w:val="none" w:sz="0" w:space="0" w:color="auto"/>
            <w:right w:val="none" w:sz="0" w:space="0" w:color="auto"/>
          </w:divBdr>
          <w:divsChild>
            <w:div w:id="821392025">
              <w:marLeft w:val="0"/>
              <w:marRight w:val="0"/>
              <w:marTop w:val="0"/>
              <w:marBottom w:val="0"/>
              <w:divBdr>
                <w:top w:val="none" w:sz="0" w:space="0" w:color="auto"/>
                <w:left w:val="none" w:sz="0" w:space="0" w:color="auto"/>
                <w:bottom w:val="none" w:sz="0" w:space="0" w:color="auto"/>
                <w:right w:val="none" w:sz="0" w:space="0" w:color="auto"/>
              </w:divBdr>
              <w:divsChild>
                <w:div w:id="1855681432">
                  <w:marLeft w:val="0"/>
                  <w:marRight w:val="0"/>
                  <w:marTop w:val="0"/>
                  <w:marBottom w:val="0"/>
                  <w:divBdr>
                    <w:top w:val="none" w:sz="0" w:space="0" w:color="auto"/>
                    <w:left w:val="none" w:sz="0" w:space="0" w:color="auto"/>
                    <w:bottom w:val="none" w:sz="0" w:space="0" w:color="auto"/>
                    <w:right w:val="none" w:sz="0" w:space="0" w:color="auto"/>
                  </w:divBdr>
                  <w:divsChild>
                    <w:div w:id="172915313">
                      <w:marLeft w:val="0"/>
                      <w:marRight w:val="0"/>
                      <w:marTop w:val="0"/>
                      <w:marBottom w:val="0"/>
                      <w:divBdr>
                        <w:top w:val="none" w:sz="0" w:space="0" w:color="auto"/>
                        <w:left w:val="none" w:sz="0" w:space="0" w:color="auto"/>
                        <w:bottom w:val="none" w:sz="0" w:space="0" w:color="auto"/>
                        <w:right w:val="none" w:sz="0" w:space="0" w:color="auto"/>
                      </w:divBdr>
                      <w:divsChild>
                        <w:div w:id="892928244">
                          <w:marLeft w:val="0"/>
                          <w:marRight w:val="0"/>
                          <w:marTop w:val="0"/>
                          <w:marBottom w:val="0"/>
                          <w:divBdr>
                            <w:top w:val="none" w:sz="0" w:space="0" w:color="auto"/>
                            <w:left w:val="none" w:sz="0" w:space="0" w:color="auto"/>
                            <w:bottom w:val="none" w:sz="0" w:space="0" w:color="auto"/>
                            <w:right w:val="none" w:sz="0" w:space="0" w:color="auto"/>
                          </w:divBdr>
                          <w:divsChild>
                            <w:div w:id="1345935481">
                              <w:marLeft w:val="0"/>
                              <w:marRight w:val="0"/>
                              <w:marTop w:val="0"/>
                              <w:marBottom w:val="0"/>
                              <w:divBdr>
                                <w:top w:val="none" w:sz="0" w:space="0" w:color="auto"/>
                                <w:left w:val="none" w:sz="0" w:space="0" w:color="auto"/>
                                <w:bottom w:val="none" w:sz="0" w:space="0" w:color="auto"/>
                                <w:right w:val="none" w:sz="0" w:space="0" w:color="auto"/>
                              </w:divBdr>
                              <w:divsChild>
                                <w:div w:id="15819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437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F401C2F405094E9012AC28237E2A5B" ma:contentTypeVersion="7" ma:contentTypeDescription="Create a new document." ma:contentTypeScope="" ma:versionID="60cbf4abb9b5491e56d9f894051992d7">
  <xsd:schema xmlns:xsd="http://www.w3.org/2001/XMLSchema" xmlns:xs="http://www.w3.org/2001/XMLSchema" xmlns:p="http://schemas.microsoft.com/office/2006/metadata/properties" xmlns:ns2="fe5ba5ed-5a2f-4b7b-a1fa-eec719a5ca21" xmlns:ns3="e51b0d8d-d36f-4105-a886-19569ef11a73" targetNamespace="http://schemas.microsoft.com/office/2006/metadata/properties" ma:root="true" ma:fieldsID="df45e5a919e254bed44e84d320a6ebae" ns2:_="" ns3:_="">
    <xsd:import namespace="fe5ba5ed-5a2f-4b7b-a1fa-eec719a5ca21"/>
    <xsd:import namespace="e51b0d8d-d36f-4105-a886-19569ef11a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a5ed-5a2f-4b7b-a1fa-eec719a5c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b0d8d-d36f-4105-a886-19569ef11a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55DB2-96A5-4969-A07D-5547E123D64F}">
  <ds:schemaRefs>
    <ds:schemaRef ds:uri="http://schemas.microsoft.com/sharepoint/v3/contenttype/forms"/>
  </ds:schemaRefs>
</ds:datastoreItem>
</file>

<file path=customXml/itemProps2.xml><?xml version="1.0" encoding="utf-8"?>
<ds:datastoreItem xmlns:ds="http://schemas.openxmlformats.org/officeDocument/2006/customXml" ds:itemID="{FCF8C442-6D9D-4986-92FA-1D344A6E8A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27EA0C-4808-4A29-B027-483A2C5BAA24}">
  <ds:schemaRefs>
    <ds:schemaRef ds:uri="http://schemas.openxmlformats.org/officeDocument/2006/bibliography"/>
  </ds:schemaRefs>
</ds:datastoreItem>
</file>

<file path=customXml/itemProps4.xml><?xml version="1.0" encoding="utf-8"?>
<ds:datastoreItem xmlns:ds="http://schemas.openxmlformats.org/officeDocument/2006/customXml" ds:itemID="{7DCEA0F5-6D44-4B8F-9CAC-F308B693C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a5ed-5a2f-4b7b-a1fa-eec719a5ca21"/>
    <ds:schemaRef ds:uri="e51b0d8d-d36f-4105-a886-19569ef1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Ditrichs-Kunkel</dc:creator>
  <cp:keywords/>
  <dc:description/>
  <cp:lastModifiedBy>Patricia Erickson</cp:lastModifiedBy>
  <cp:revision>2</cp:revision>
  <cp:lastPrinted>2022-04-12T13:32:00Z</cp:lastPrinted>
  <dcterms:created xsi:type="dcterms:W3CDTF">2024-10-31T18:06:00Z</dcterms:created>
  <dcterms:modified xsi:type="dcterms:W3CDTF">2024-10-31T18:06:00Z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0x010100F4F401C2F405094E9012AC28237E2A5B</vt:lpwstr>
  </property>
  <property fmtid="{D5CDD505-2E9C-101B-9397-08002B2CF9AE}" pid="3" name="MSIP_Label_ede58f36-ef36-48f2-800d-0ad463204913_Enabled">
    <vt:lpwstr>True</vt:lpwstr>
  </property>
  <property fmtid="{D5CDD505-2E9C-101B-9397-08002B2CF9AE}" pid="4" name="MSIP_Label_ede58f36-ef36-48f2-800d-0ad463204913_SiteId">
    <vt:lpwstr>ea873390-8c1c-4231-a799-6b5a0235b2e6</vt:lpwstr>
  </property>
  <property fmtid="{D5CDD505-2E9C-101B-9397-08002B2CF9AE}" pid="5" name="MSIP_Label_ede58f36-ef36-48f2-800d-0ad463204913_Owner">
    <vt:lpwstr>A1698038@mail.niu.edu</vt:lpwstr>
  </property>
  <property fmtid="{D5CDD505-2E9C-101B-9397-08002B2CF9AE}" pid="6" name="MSIP_Label_ede58f36-ef36-48f2-800d-0ad463204913_SetDate">
    <vt:lpwstr>2021-12-07T21:34:55.0027141Z</vt:lpwstr>
  </property>
  <property fmtid="{D5CDD505-2E9C-101B-9397-08002B2CF9AE}" pid="7" name="MSIP_Label_ede58f36-ef36-48f2-800d-0ad463204913_Name">
    <vt:lpwstr>Public</vt:lpwstr>
  </property>
  <property fmtid="{D5CDD505-2E9C-101B-9397-08002B2CF9AE}" pid="8" name="MSIP_Label_ede58f36-ef36-48f2-800d-0ad463204913_Application">
    <vt:lpwstr>Microsoft Azure Information Protection</vt:lpwstr>
  </property>
  <property fmtid="{D5CDD505-2E9C-101B-9397-08002B2CF9AE}" pid="9" name="MSIP_Label_ede58f36-ef36-48f2-800d-0ad463204913_ActionId">
    <vt:lpwstr>9731d5bb-1121-47df-b5b5-adbc39827d66</vt:lpwstr>
  </property>
  <property fmtid="{D5CDD505-2E9C-101B-9397-08002B2CF9AE}" pid="10" name="MSIP_Label_ede58f36-ef36-48f2-800d-0ad463204913_Extended_MSFT_Method">
    <vt:lpwstr>Manual</vt:lpwstr>
  </property>
  <property fmtid="{D5CDD505-2E9C-101B-9397-08002B2CF9AE}" pid="11" name="Sensitivity">
    <vt:lpwstr>Public</vt:lpwstr>
  </property>
</Properties>
</file>