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AA740" w14:textId="3219DF1E" w:rsidR="00C14487" w:rsidRPr="00343307" w:rsidRDefault="00097852" w:rsidP="00343307">
      <w:pPr>
        <w:pStyle w:val="Style1"/>
      </w:pPr>
      <w:r>
        <w:t>MINUTES</w:t>
      </w:r>
      <w:r w:rsidR="00C14487" w:rsidRPr="00C14487">
        <w:t xml:space="preserve"> – FS STEERING COMMITTEE</w:t>
      </w:r>
    </w:p>
    <w:p w14:paraId="363CAF4F" w14:textId="2F574869" w:rsidR="00C14487" w:rsidRPr="00C14487" w:rsidRDefault="00C14487" w:rsidP="00C14487">
      <w:pPr>
        <w:jc w:val="center"/>
        <w:rPr>
          <w:b/>
          <w:bCs/>
        </w:rPr>
      </w:pPr>
      <w:r w:rsidRPr="00C14487">
        <w:rPr>
          <w:b/>
          <w:bCs/>
        </w:rPr>
        <w:t>Wednesday, August 28, 2024, 3 p.m.</w:t>
      </w:r>
    </w:p>
    <w:p w14:paraId="0290EA32" w14:textId="1C391F2E" w:rsidR="00C14487" w:rsidRPr="00C14487" w:rsidRDefault="00C14487" w:rsidP="00C14487">
      <w:pPr>
        <w:jc w:val="center"/>
        <w:rPr>
          <w:b/>
          <w:bCs/>
        </w:rPr>
      </w:pPr>
      <w:r w:rsidRPr="00C14487">
        <w:rPr>
          <w:b/>
          <w:bCs/>
        </w:rPr>
        <w:t>Altgeld Hall 225</w:t>
      </w:r>
    </w:p>
    <w:p w14:paraId="52307312" w14:textId="78A9A061" w:rsidR="00C14487" w:rsidRPr="00C14487" w:rsidRDefault="00C14487" w:rsidP="00C14487">
      <w:pPr>
        <w:jc w:val="center"/>
        <w:rPr>
          <w:b/>
          <w:bCs/>
        </w:rPr>
      </w:pPr>
      <w:r w:rsidRPr="00C14487">
        <w:rPr>
          <w:b/>
          <w:bCs/>
        </w:rPr>
        <w:t>Northern Illinois University</w:t>
      </w:r>
    </w:p>
    <w:p w14:paraId="62364C35" w14:textId="377A4EEC" w:rsidR="00C14487" w:rsidRDefault="00C14487" w:rsidP="00C14487">
      <w:pPr>
        <w:jc w:val="center"/>
        <w:rPr>
          <w:b/>
          <w:bCs/>
        </w:rPr>
      </w:pPr>
      <w:r w:rsidRPr="00C14487">
        <w:rPr>
          <w:b/>
          <w:bCs/>
        </w:rPr>
        <w:t>DeKalb, Illinois</w:t>
      </w:r>
    </w:p>
    <w:p w14:paraId="00701576" w14:textId="77777777" w:rsidR="00097852" w:rsidRDefault="00097852" w:rsidP="00C14487">
      <w:pPr>
        <w:jc w:val="center"/>
        <w:rPr>
          <w:b/>
          <w:bCs/>
        </w:rPr>
      </w:pPr>
    </w:p>
    <w:p w14:paraId="380C1158" w14:textId="77777777" w:rsidR="00097852" w:rsidRDefault="00097852" w:rsidP="00C14487">
      <w:pPr>
        <w:jc w:val="center"/>
        <w:rPr>
          <w:b/>
          <w:bCs/>
        </w:rPr>
      </w:pPr>
    </w:p>
    <w:p w14:paraId="1337B984" w14:textId="05FBAF25" w:rsidR="00097852" w:rsidRPr="00801495" w:rsidRDefault="00097852" w:rsidP="00097852">
      <w:r>
        <w:rPr>
          <w:b/>
          <w:bCs/>
        </w:rPr>
        <w:t xml:space="preserve">VOTING MEMBERS PRESENT: </w:t>
      </w:r>
      <w:r w:rsidRPr="00097852">
        <w:t xml:space="preserve">Arado, </w:t>
      </w:r>
      <w:r w:rsidR="00801495">
        <w:t xml:space="preserve">Corpus, </w:t>
      </w:r>
      <w:r w:rsidRPr="00097852">
        <w:t>Creed, McGowan, Mills, Novak, Slagstad, Whedbee</w:t>
      </w:r>
    </w:p>
    <w:p w14:paraId="7F64FC78" w14:textId="77777777" w:rsidR="00097852" w:rsidRDefault="00097852" w:rsidP="00097852">
      <w:pPr>
        <w:rPr>
          <w:b/>
          <w:bCs/>
        </w:rPr>
      </w:pPr>
    </w:p>
    <w:p w14:paraId="26917408" w14:textId="1F1E244C" w:rsidR="00097852" w:rsidRPr="00C14487" w:rsidRDefault="00097852" w:rsidP="00097852">
      <w:pPr>
        <w:rPr>
          <w:b/>
          <w:bCs/>
        </w:rPr>
      </w:pPr>
      <w:r>
        <w:rPr>
          <w:b/>
          <w:bCs/>
        </w:rPr>
        <w:t xml:space="preserve">OTHERS PRESENT: </w:t>
      </w:r>
      <w:r w:rsidRPr="00097852">
        <w:t>Mocarski</w:t>
      </w:r>
    </w:p>
    <w:p w14:paraId="2CE49AD0" w14:textId="77777777" w:rsidR="00C14487" w:rsidRDefault="00C14487"/>
    <w:p w14:paraId="6D072799" w14:textId="77777777" w:rsidR="00C14487" w:rsidRDefault="00C14487"/>
    <w:p w14:paraId="114D9E9B" w14:textId="27DFB018" w:rsidR="00097852" w:rsidRPr="00C14487" w:rsidRDefault="00C14487" w:rsidP="00E9144D">
      <w:pPr>
        <w:pStyle w:val="Style2"/>
        <w:numPr>
          <w:ilvl w:val="0"/>
          <w:numId w:val="3"/>
        </w:numPr>
        <w:ind w:left="720"/>
      </w:pPr>
      <w:r w:rsidRPr="00C14487">
        <w:t>Call to Order</w:t>
      </w:r>
      <w:r w:rsidR="00E9144D">
        <w:br/>
      </w:r>
      <w:r w:rsidR="00E9144D">
        <w:br/>
      </w:r>
      <w:r w:rsidR="00097852" w:rsidRPr="00E9144D">
        <w:rPr>
          <w:b w:val="0"/>
          <w:bCs/>
        </w:rPr>
        <w:t>Faculty Senate (FS)</w:t>
      </w:r>
      <w:r w:rsidR="00097852">
        <w:t xml:space="preserve"> President B. Creed </w:t>
      </w:r>
      <w:r w:rsidR="00097852" w:rsidRPr="00E9144D">
        <w:rPr>
          <w:b w:val="0"/>
          <w:bCs/>
        </w:rPr>
        <w:t>called the meeting to order.</w:t>
      </w:r>
    </w:p>
    <w:p w14:paraId="3D979AA6" w14:textId="77777777" w:rsidR="00C14487" w:rsidRPr="00C14487" w:rsidRDefault="00C14487">
      <w:pPr>
        <w:rPr>
          <w:b/>
          <w:bCs/>
        </w:rPr>
      </w:pPr>
    </w:p>
    <w:p w14:paraId="4627F73D" w14:textId="3FE0A58C" w:rsidR="00097852" w:rsidRPr="00E9144D" w:rsidRDefault="00C14487" w:rsidP="00E9144D">
      <w:pPr>
        <w:pStyle w:val="Style3"/>
        <w:ind w:left="720" w:hanging="720"/>
      </w:pPr>
      <w:r w:rsidRPr="00C14487">
        <w:t>II.</w:t>
      </w:r>
      <w:r w:rsidRPr="00C14487">
        <w:tab/>
        <w:t>Verification of Quorum</w:t>
      </w:r>
      <w:r w:rsidR="00E9144D">
        <w:br/>
      </w:r>
      <w:r w:rsidR="00E9144D">
        <w:br/>
      </w:r>
      <w:r w:rsidR="00097852" w:rsidRPr="00097852">
        <w:rPr>
          <w:b w:val="0"/>
          <w:bCs/>
        </w:rPr>
        <w:t>A quorum was verified.</w:t>
      </w:r>
    </w:p>
    <w:p w14:paraId="3108627A" w14:textId="77777777" w:rsidR="00C14487" w:rsidRPr="00C14487" w:rsidRDefault="00C14487">
      <w:pPr>
        <w:rPr>
          <w:b/>
          <w:bCs/>
        </w:rPr>
      </w:pPr>
    </w:p>
    <w:p w14:paraId="5E890EAA" w14:textId="5D35A41D" w:rsidR="00C14487" w:rsidRPr="00097852" w:rsidRDefault="00C14487" w:rsidP="00343307">
      <w:pPr>
        <w:pStyle w:val="Style4"/>
        <w:rPr>
          <w:b w:val="0"/>
          <w:bCs/>
        </w:rPr>
      </w:pPr>
      <w:r w:rsidRPr="00C14487">
        <w:t>III.</w:t>
      </w:r>
      <w:r w:rsidRPr="00C14487">
        <w:tab/>
        <w:t>Adoption of the Agenda</w:t>
      </w:r>
      <w:r w:rsidR="00097852">
        <w:br/>
      </w:r>
      <w:r w:rsidR="00097852">
        <w:br/>
      </w:r>
      <w:r w:rsidR="00097852">
        <w:tab/>
      </w:r>
      <w:r w:rsidR="0063356C">
        <w:t xml:space="preserve">T. Arado </w:t>
      </w:r>
      <w:r w:rsidR="00097852" w:rsidRPr="00097852">
        <w:rPr>
          <w:b w:val="0"/>
          <w:bCs/>
        </w:rPr>
        <w:t>moved to adopt the agenda, seconded by</w:t>
      </w:r>
      <w:r w:rsidR="0063356C">
        <w:rPr>
          <w:b w:val="0"/>
          <w:bCs/>
        </w:rPr>
        <w:t xml:space="preserve"> </w:t>
      </w:r>
      <w:r w:rsidR="0063356C" w:rsidRPr="0063356C">
        <w:t>K. Whedbee</w:t>
      </w:r>
      <w:r w:rsidR="00097852" w:rsidRPr="00097852">
        <w:rPr>
          <w:b w:val="0"/>
          <w:bCs/>
        </w:rPr>
        <w:t>. Motion passed.</w:t>
      </w:r>
    </w:p>
    <w:p w14:paraId="39A79201" w14:textId="77777777" w:rsidR="00C14487" w:rsidRPr="00C14487" w:rsidRDefault="00C14487">
      <w:pPr>
        <w:rPr>
          <w:b/>
          <w:bCs/>
        </w:rPr>
      </w:pPr>
    </w:p>
    <w:p w14:paraId="452C49F1" w14:textId="5A4D88B4" w:rsidR="00C14487" w:rsidRPr="00097852" w:rsidRDefault="00C14487" w:rsidP="00343307">
      <w:pPr>
        <w:pStyle w:val="Style5"/>
        <w:rPr>
          <w:b w:val="0"/>
          <w:bCs/>
        </w:rPr>
      </w:pPr>
      <w:r w:rsidRPr="00C14487">
        <w:t>IV.</w:t>
      </w:r>
      <w:r w:rsidRPr="00C14487">
        <w:tab/>
        <w:t xml:space="preserve">Approval of the April 17, 2024, minutes – </w:t>
      </w:r>
      <w:r w:rsidRPr="00343307">
        <w:t>Pages</w:t>
      </w:r>
      <w:r w:rsidR="00343307" w:rsidRPr="00343307">
        <w:t xml:space="preserve"> 2-3</w:t>
      </w:r>
      <w:r w:rsidR="00097852">
        <w:br/>
      </w:r>
      <w:r w:rsidR="00097852">
        <w:br/>
      </w:r>
      <w:r w:rsidR="00097852">
        <w:tab/>
      </w:r>
      <w:r w:rsidR="0063356C">
        <w:t xml:space="preserve">T. Arado </w:t>
      </w:r>
      <w:r w:rsidR="00097852" w:rsidRPr="00097852">
        <w:rPr>
          <w:b w:val="0"/>
          <w:bCs/>
        </w:rPr>
        <w:t xml:space="preserve">moved to approve the minutes, seconded by </w:t>
      </w:r>
      <w:r w:rsidR="0063356C" w:rsidRPr="0063356C">
        <w:t>K.</w:t>
      </w:r>
      <w:r w:rsidR="0063356C">
        <w:t xml:space="preserve"> </w:t>
      </w:r>
      <w:r w:rsidR="0063356C" w:rsidRPr="0063356C">
        <w:t>Whedbee</w:t>
      </w:r>
      <w:r w:rsidR="00097852" w:rsidRPr="00097852">
        <w:rPr>
          <w:b w:val="0"/>
          <w:bCs/>
        </w:rPr>
        <w:t>. Motion passed.</w:t>
      </w:r>
    </w:p>
    <w:p w14:paraId="69DB0641" w14:textId="77777777" w:rsidR="00C14487" w:rsidRPr="00C14487" w:rsidRDefault="00C14487">
      <w:pPr>
        <w:rPr>
          <w:b/>
          <w:bCs/>
        </w:rPr>
      </w:pPr>
    </w:p>
    <w:p w14:paraId="39EED0D2" w14:textId="097AEDD2" w:rsidR="00C14487" w:rsidRPr="00C14487" w:rsidRDefault="00C14487" w:rsidP="00343307">
      <w:pPr>
        <w:pStyle w:val="Style6"/>
      </w:pPr>
      <w:r w:rsidRPr="00C14487">
        <w:t>V.</w:t>
      </w:r>
      <w:r w:rsidRPr="00C14487">
        <w:tab/>
        <w:t>Public Comment</w:t>
      </w:r>
    </w:p>
    <w:p w14:paraId="0D9F0A2E" w14:textId="77777777" w:rsidR="00C14487" w:rsidRPr="00C14487" w:rsidRDefault="00C14487">
      <w:pPr>
        <w:rPr>
          <w:b/>
          <w:bCs/>
        </w:rPr>
      </w:pPr>
    </w:p>
    <w:p w14:paraId="6E44DB1D" w14:textId="5E3DB2D8" w:rsidR="00C14487" w:rsidRDefault="00C14487" w:rsidP="00343307">
      <w:pPr>
        <w:pStyle w:val="Style7"/>
      </w:pPr>
      <w:r w:rsidRPr="00C14487">
        <w:t>VI.</w:t>
      </w:r>
      <w:r w:rsidRPr="00C14487">
        <w:tab/>
        <w:t>Items for FS Steering Committee Consideration</w:t>
      </w:r>
    </w:p>
    <w:p w14:paraId="0D576210" w14:textId="77777777" w:rsidR="008B5A17" w:rsidRDefault="008B5A17">
      <w:pPr>
        <w:rPr>
          <w:b/>
          <w:bCs/>
        </w:rPr>
      </w:pPr>
    </w:p>
    <w:p w14:paraId="493164B1" w14:textId="2B9AB9EF" w:rsidR="008B5A17" w:rsidRDefault="002B3AC5" w:rsidP="002B3AC5">
      <w:pPr>
        <w:ind w:firstLine="720"/>
      </w:pPr>
      <w:r>
        <w:t>A.</w:t>
      </w:r>
      <w:r>
        <w:tab/>
      </w:r>
      <w:r w:rsidR="00EA0041" w:rsidRPr="00A41007">
        <w:t xml:space="preserve">Faculty </w:t>
      </w:r>
      <w:r w:rsidR="0055529B">
        <w:t>Needs Assessment S</w:t>
      </w:r>
      <w:r w:rsidR="00EA0041" w:rsidRPr="00A41007">
        <w:t>urvey</w:t>
      </w:r>
    </w:p>
    <w:p w14:paraId="0D68E4FA" w14:textId="0C5F6273" w:rsidR="00A41007" w:rsidRDefault="002B3AC5" w:rsidP="00097852">
      <w:pPr>
        <w:ind w:left="1440"/>
      </w:pPr>
      <w:r>
        <w:t>R</w:t>
      </w:r>
      <w:r w:rsidR="00A41007" w:rsidRPr="00A41007">
        <w:t xml:space="preserve">ichard Mocarski, </w:t>
      </w:r>
      <w:r w:rsidR="0067209F">
        <w:t xml:space="preserve">Vice President, </w:t>
      </w:r>
      <w:r w:rsidR="00A41007" w:rsidRPr="00A41007">
        <w:t>Div</w:t>
      </w:r>
      <w:r>
        <w:t>.</w:t>
      </w:r>
      <w:r w:rsidR="00A41007" w:rsidRPr="00A41007">
        <w:t xml:space="preserve"> of Research</w:t>
      </w:r>
      <w:r w:rsidR="0067209F">
        <w:t xml:space="preserve"> </w:t>
      </w:r>
      <w:r w:rsidR="00A41007" w:rsidRPr="00A41007">
        <w:t xml:space="preserve">and </w:t>
      </w:r>
      <w:r w:rsidR="0067209F">
        <w:t xml:space="preserve">Innovation </w:t>
      </w:r>
      <w:r w:rsidR="00A41007" w:rsidRPr="00A41007">
        <w:t>Partnerships</w:t>
      </w:r>
      <w:r w:rsidR="00097852">
        <w:br/>
      </w:r>
      <w:r w:rsidR="00097852">
        <w:br/>
        <w:t xml:space="preserve">VP Mocarski led a discussion </w:t>
      </w:r>
      <w:r w:rsidR="00E13C30">
        <w:t xml:space="preserve">with </w:t>
      </w:r>
      <w:r w:rsidR="00097852">
        <w:t>and received feedback from FS Steering Committee members regarding the draft survey.</w:t>
      </w:r>
    </w:p>
    <w:p w14:paraId="7FFBBD1F" w14:textId="77777777" w:rsidR="0063356C" w:rsidRDefault="0063356C" w:rsidP="00097852">
      <w:pPr>
        <w:ind w:left="1440"/>
      </w:pPr>
    </w:p>
    <w:p w14:paraId="6579FFA1" w14:textId="7DDD3611" w:rsidR="005B5672" w:rsidRPr="00A41007" w:rsidRDefault="007A2AD8" w:rsidP="00E9144D">
      <w:pPr>
        <w:pStyle w:val="Style11"/>
        <w:ind w:left="1440" w:hanging="720"/>
      </w:pPr>
      <w:r>
        <w:lastRenderedPageBreak/>
        <w:t>B.</w:t>
      </w:r>
      <w:r>
        <w:tab/>
        <w:t>Updates on ongoing conversations</w:t>
      </w:r>
      <w:r w:rsidR="00E9144D">
        <w:br/>
      </w:r>
      <w:r w:rsidR="00E9144D">
        <w:br/>
      </w:r>
      <w:r w:rsidR="00CD4B7A">
        <w:t>A brief review of summer conversations included these points.</w:t>
      </w:r>
      <w:r w:rsidR="00CD4B7A">
        <w:br/>
      </w:r>
      <w:r w:rsidR="00E9144D">
        <w:t>1.</w:t>
      </w:r>
      <w:r w:rsidR="00E9144D">
        <w:tab/>
      </w:r>
      <w:r w:rsidR="00191714">
        <w:t xml:space="preserve">Shared governance role in resource, space and budget conversations. </w:t>
      </w:r>
      <w:r w:rsidR="00E9144D">
        <w:br/>
        <w:t>2.</w:t>
      </w:r>
      <w:r w:rsidR="00E9144D">
        <w:tab/>
        <w:t>Tenure</w:t>
      </w:r>
      <w:r w:rsidR="00CD4B7A">
        <w:t>/p</w:t>
      </w:r>
      <w:r w:rsidR="00E9144D">
        <w:t>romotion</w:t>
      </w:r>
      <w:r w:rsidR="00E71192">
        <w:t xml:space="preserve"> appeals process </w:t>
      </w:r>
      <w:r w:rsidR="00E9144D">
        <w:t>updates</w:t>
      </w:r>
      <w:r w:rsidR="00CD4B7A">
        <w:t>.</w:t>
      </w:r>
      <w:r w:rsidR="00E9144D">
        <w:br/>
        <w:t>3.</w:t>
      </w:r>
      <w:r w:rsidR="00E9144D">
        <w:tab/>
      </w:r>
      <w:r w:rsidR="00CD4B7A">
        <w:t>Approved t</w:t>
      </w:r>
      <w:r w:rsidR="00E9144D">
        <w:t>enure</w:t>
      </w:r>
      <w:r w:rsidR="00E13C30">
        <w:t>/</w:t>
      </w:r>
      <w:r w:rsidR="00E9144D">
        <w:t xml:space="preserve">promotion process updates being implemented via </w:t>
      </w:r>
      <w:r w:rsidR="00E9144D">
        <w:br/>
        <w:t>college councils and senates.</w:t>
      </w:r>
      <w:r w:rsidR="00E9144D">
        <w:br/>
        <w:t>4.</w:t>
      </w:r>
      <w:r w:rsidR="00E9144D">
        <w:tab/>
        <w:t>F</w:t>
      </w:r>
      <w:r w:rsidR="00633245">
        <w:t>aculty category: teaching professor or professor of practice.</w:t>
      </w:r>
    </w:p>
    <w:p w14:paraId="0CCA1EAE" w14:textId="77777777" w:rsidR="00C14487" w:rsidRPr="00C14487" w:rsidRDefault="00C14487">
      <w:pPr>
        <w:rPr>
          <w:b/>
          <w:bCs/>
        </w:rPr>
      </w:pPr>
    </w:p>
    <w:p w14:paraId="3FFCE592" w14:textId="63FFF757" w:rsidR="00885472" w:rsidRDefault="00C14487" w:rsidP="00885472">
      <w:pPr>
        <w:pStyle w:val="Style8"/>
        <w:rPr>
          <w:b w:val="0"/>
          <w:bCs/>
        </w:rPr>
      </w:pPr>
      <w:r w:rsidRPr="00C14487">
        <w:t>VII.</w:t>
      </w:r>
      <w:r w:rsidRPr="00C14487">
        <w:tab/>
        <w:t>Discussion and approval of Faculty Senate draft agenda – attached packet</w:t>
      </w:r>
      <w:r w:rsidR="00885472">
        <w:br/>
      </w:r>
    </w:p>
    <w:p w14:paraId="26F75E69" w14:textId="7135EC78" w:rsidR="00097852" w:rsidRPr="00885472" w:rsidRDefault="002E5613" w:rsidP="00885472">
      <w:pPr>
        <w:pStyle w:val="Style8"/>
        <w:ind w:left="720"/>
        <w:rPr>
          <w:b w:val="0"/>
          <w:bCs/>
        </w:rPr>
      </w:pPr>
      <w:r w:rsidRPr="002E5613">
        <w:t>B. McGowan</w:t>
      </w:r>
      <w:r>
        <w:rPr>
          <w:b w:val="0"/>
          <w:bCs/>
        </w:rPr>
        <w:t xml:space="preserve"> </w:t>
      </w:r>
      <w:r w:rsidR="00097852" w:rsidRPr="00097852">
        <w:rPr>
          <w:b w:val="0"/>
          <w:bCs/>
        </w:rPr>
        <w:t xml:space="preserve">moved to approve the FS draft agenda, seconded by </w:t>
      </w:r>
      <w:r w:rsidRPr="002E5613">
        <w:t>J. Slagstad</w:t>
      </w:r>
      <w:r w:rsidR="00097852" w:rsidRPr="00097852">
        <w:rPr>
          <w:b w:val="0"/>
          <w:bCs/>
        </w:rPr>
        <w:t>. Discussion included the following points.</w:t>
      </w:r>
      <w:r w:rsidR="00885472">
        <w:rPr>
          <w:b w:val="0"/>
          <w:bCs/>
        </w:rPr>
        <w:br/>
      </w:r>
      <w:r w:rsidR="00885472">
        <w:rPr>
          <w:b w:val="0"/>
          <w:bCs/>
        </w:rPr>
        <w:br/>
      </w:r>
      <w:r w:rsidR="00097852" w:rsidRPr="00097852">
        <w:rPr>
          <w:b w:val="0"/>
          <w:bCs/>
        </w:rPr>
        <w:t>Two presentations will be made: the first on Huskies Vote; and the second on NIU’s Truth, Racial Healing and transformation Center and the Real Talk Conference.</w:t>
      </w:r>
      <w:r w:rsidR="00885472">
        <w:rPr>
          <w:b w:val="0"/>
          <w:bCs/>
        </w:rPr>
        <w:br/>
      </w:r>
      <w:r w:rsidR="00885472">
        <w:rPr>
          <w:b w:val="0"/>
          <w:bCs/>
        </w:rPr>
        <w:br/>
      </w:r>
      <w:r w:rsidR="00097852" w:rsidRPr="00097852">
        <w:rPr>
          <w:b w:val="0"/>
          <w:bCs/>
        </w:rPr>
        <w:t>Various committee and other leadership appointments will be approved through the Consent Agenda.</w:t>
      </w:r>
      <w:r w:rsidR="00885472">
        <w:rPr>
          <w:b w:val="0"/>
          <w:bCs/>
        </w:rPr>
        <w:br/>
      </w:r>
      <w:r w:rsidR="00885472">
        <w:rPr>
          <w:b w:val="0"/>
          <w:bCs/>
        </w:rPr>
        <w:br/>
      </w:r>
      <w:r w:rsidR="00097852" w:rsidRPr="00097852">
        <w:rPr>
          <w:b w:val="0"/>
          <w:bCs/>
        </w:rPr>
        <w:t xml:space="preserve">A proposed amendment to FS Bylaws 3.1.1 will be presented for a first reading. The proposal intends to ensure that the FS Steering Committee includes sufficient representation from all constituencies without placing unfair burdens on </w:t>
      </w:r>
      <w:r w:rsidR="00CD4B7A">
        <w:rPr>
          <w:b w:val="0"/>
          <w:bCs/>
        </w:rPr>
        <w:t>FS standing committee chairs</w:t>
      </w:r>
      <w:r w:rsidR="00097852" w:rsidRPr="00097852">
        <w:rPr>
          <w:b w:val="0"/>
          <w:bCs/>
        </w:rPr>
        <w:t>.</w:t>
      </w:r>
      <w:r w:rsidR="00885472">
        <w:rPr>
          <w:b w:val="0"/>
          <w:bCs/>
        </w:rPr>
        <w:br/>
      </w:r>
      <w:r w:rsidR="00885472">
        <w:rPr>
          <w:b w:val="0"/>
          <w:bCs/>
        </w:rPr>
        <w:br/>
      </w:r>
      <w:r w:rsidR="00097852">
        <w:rPr>
          <w:b w:val="0"/>
          <w:bCs/>
        </w:rPr>
        <w:t xml:space="preserve">Reports are anticipated from the Faculty Advisory Council to the IBHE, University Advisory Committee to the BOT, Baccalaureate Council, Social Justice Committee, Rules, Governance and Elections Committee, </w:t>
      </w:r>
      <w:r w:rsidR="00885472">
        <w:rPr>
          <w:b w:val="0"/>
          <w:bCs/>
        </w:rPr>
        <w:t>Operating Staff Council and Supportive Professional Staff Council.</w:t>
      </w:r>
      <w:r w:rsidR="00885472">
        <w:rPr>
          <w:b w:val="0"/>
          <w:bCs/>
        </w:rPr>
        <w:br/>
      </w:r>
      <w:r w:rsidR="00885472">
        <w:rPr>
          <w:b w:val="0"/>
          <w:bCs/>
        </w:rPr>
        <w:br/>
        <w:t>Motion to approve the draft agenda per above discussion passed.</w:t>
      </w:r>
    </w:p>
    <w:p w14:paraId="19EB42F0" w14:textId="77777777" w:rsidR="00C14487" w:rsidRPr="00C14487" w:rsidRDefault="00C14487">
      <w:pPr>
        <w:rPr>
          <w:b/>
          <w:bCs/>
        </w:rPr>
      </w:pPr>
    </w:p>
    <w:p w14:paraId="7C4D21C1" w14:textId="1B9661FA" w:rsidR="00C14487" w:rsidRPr="00C14487" w:rsidRDefault="00C14487" w:rsidP="00343307">
      <w:pPr>
        <w:pStyle w:val="Style9"/>
      </w:pPr>
      <w:r w:rsidRPr="00C14487">
        <w:t>VIII.</w:t>
      </w:r>
      <w:r w:rsidRPr="00C14487">
        <w:tab/>
        <w:t>2024-25 FS Steering Committee meeting dates</w:t>
      </w:r>
    </w:p>
    <w:p w14:paraId="7F4A7D1A" w14:textId="77777777" w:rsidR="00C14487" w:rsidRDefault="00C14487"/>
    <w:p w14:paraId="23BE970E" w14:textId="1F106DA2" w:rsidR="00C14487" w:rsidRDefault="00C14487">
      <w:r>
        <w:tab/>
        <w:t>Aug 28, Sep 25, Oct 23, Nov 13, Jan 15, Feb 12, Mar 19, Apr 16</w:t>
      </w:r>
    </w:p>
    <w:p w14:paraId="511BD479" w14:textId="77777777" w:rsidR="00C14487" w:rsidRDefault="00C14487"/>
    <w:p w14:paraId="764DF84B" w14:textId="5ACECAD6" w:rsidR="00C14487" w:rsidRPr="00097852" w:rsidRDefault="00C14487" w:rsidP="00097852">
      <w:pPr>
        <w:pStyle w:val="Style10"/>
        <w:ind w:left="720" w:hanging="720"/>
        <w:rPr>
          <w:b w:val="0"/>
          <w:bCs/>
        </w:rPr>
      </w:pPr>
      <w:r w:rsidRPr="00C14487">
        <w:t>IX.</w:t>
      </w:r>
      <w:r w:rsidRPr="00C14487">
        <w:tab/>
        <w:t>Adjournment</w:t>
      </w:r>
      <w:r w:rsidR="00097852">
        <w:br/>
      </w:r>
      <w:r w:rsidR="00097852">
        <w:br/>
      </w:r>
      <w:r w:rsidR="002E5613" w:rsidRPr="002E5613">
        <w:t>W. Mills</w:t>
      </w:r>
      <w:r w:rsidR="002E5613">
        <w:rPr>
          <w:b w:val="0"/>
          <w:bCs/>
        </w:rPr>
        <w:t xml:space="preserve"> </w:t>
      </w:r>
      <w:r w:rsidR="00097852" w:rsidRPr="00097852">
        <w:rPr>
          <w:b w:val="0"/>
          <w:bCs/>
        </w:rPr>
        <w:t xml:space="preserve">moved to adjourn, seconded by </w:t>
      </w:r>
      <w:r w:rsidR="002E5613" w:rsidRPr="002E5613">
        <w:t>J. Novak</w:t>
      </w:r>
      <w:r w:rsidR="00097852" w:rsidRPr="00097852">
        <w:rPr>
          <w:b w:val="0"/>
          <w:bCs/>
        </w:rPr>
        <w:t>. Motion passed.</w:t>
      </w:r>
    </w:p>
    <w:p w14:paraId="17D144C3" w14:textId="77777777" w:rsidR="00097852" w:rsidRPr="00097852" w:rsidRDefault="00097852" w:rsidP="00343307">
      <w:pPr>
        <w:pStyle w:val="Style10"/>
        <w:rPr>
          <w:b w:val="0"/>
          <w:bCs/>
        </w:rPr>
      </w:pPr>
    </w:p>
    <w:p w14:paraId="21904D15" w14:textId="0BA2ED76" w:rsidR="00097852" w:rsidRPr="00097852" w:rsidRDefault="00097852" w:rsidP="00097852">
      <w:pPr>
        <w:pStyle w:val="Style10"/>
        <w:ind w:firstLine="720"/>
        <w:rPr>
          <w:b w:val="0"/>
          <w:bCs/>
        </w:rPr>
      </w:pPr>
      <w:r w:rsidRPr="00097852">
        <w:rPr>
          <w:b w:val="0"/>
          <w:bCs/>
        </w:rPr>
        <w:t>Meeting adjourned.</w:t>
      </w:r>
    </w:p>
    <w:sectPr w:rsidR="00097852" w:rsidRPr="0009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1FB"/>
    <w:multiLevelType w:val="hybridMultilevel"/>
    <w:tmpl w:val="935E046E"/>
    <w:lvl w:ilvl="0" w:tplc="844E3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E0549"/>
    <w:multiLevelType w:val="hybridMultilevel"/>
    <w:tmpl w:val="71A06874"/>
    <w:lvl w:ilvl="0" w:tplc="1B0CD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C41C90"/>
    <w:multiLevelType w:val="hybridMultilevel"/>
    <w:tmpl w:val="71460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203E"/>
    <w:multiLevelType w:val="hybridMultilevel"/>
    <w:tmpl w:val="219CBD24"/>
    <w:lvl w:ilvl="0" w:tplc="5274C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02155">
    <w:abstractNumId w:val="2"/>
  </w:num>
  <w:num w:numId="2" w16cid:durableId="1688867046">
    <w:abstractNumId w:val="1"/>
  </w:num>
  <w:num w:numId="3" w16cid:durableId="1913076263">
    <w:abstractNumId w:val="3"/>
  </w:num>
  <w:num w:numId="4" w16cid:durableId="17764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87"/>
    <w:rsid w:val="00006494"/>
    <w:rsid w:val="00097852"/>
    <w:rsid w:val="000C3915"/>
    <w:rsid w:val="000D797F"/>
    <w:rsid w:val="001041EE"/>
    <w:rsid w:val="00155E24"/>
    <w:rsid w:val="00191714"/>
    <w:rsid w:val="002621BF"/>
    <w:rsid w:val="002B3AC5"/>
    <w:rsid w:val="002C3CC4"/>
    <w:rsid w:val="002E5613"/>
    <w:rsid w:val="002F6A44"/>
    <w:rsid w:val="00343307"/>
    <w:rsid w:val="00352AC1"/>
    <w:rsid w:val="00386302"/>
    <w:rsid w:val="003F230C"/>
    <w:rsid w:val="004569F2"/>
    <w:rsid w:val="00501C61"/>
    <w:rsid w:val="0055529B"/>
    <w:rsid w:val="005958A6"/>
    <w:rsid w:val="005B5672"/>
    <w:rsid w:val="005D2F25"/>
    <w:rsid w:val="00633245"/>
    <w:rsid w:val="0063356C"/>
    <w:rsid w:val="0067209F"/>
    <w:rsid w:val="006E7451"/>
    <w:rsid w:val="007A2AD8"/>
    <w:rsid w:val="007E2971"/>
    <w:rsid w:val="00801495"/>
    <w:rsid w:val="008367B4"/>
    <w:rsid w:val="00844ADB"/>
    <w:rsid w:val="0087547F"/>
    <w:rsid w:val="00885472"/>
    <w:rsid w:val="008B5A17"/>
    <w:rsid w:val="0090074D"/>
    <w:rsid w:val="009727D0"/>
    <w:rsid w:val="00A41007"/>
    <w:rsid w:val="00A45DD4"/>
    <w:rsid w:val="00A558F1"/>
    <w:rsid w:val="00AF56FA"/>
    <w:rsid w:val="00BC44DE"/>
    <w:rsid w:val="00BF689D"/>
    <w:rsid w:val="00C14487"/>
    <w:rsid w:val="00CC0BE0"/>
    <w:rsid w:val="00CD4B7A"/>
    <w:rsid w:val="00D80B69"/>
    <w:rsid w:val="00DC6115"/>
    <w:rsid w:val="00E13C30"/>
    <w:rsid w:val="00E5362E"/>
    <w:rsid w:val="00E64D57"/>
    <w:rsid w:val="00E71192"/>
    <w:rsid w:val="00E9144D"/>
    <w:rsid w:val="00EA0041"/>
    <w:rsid w:val="00F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23E6"/>
  <w15:chartTrackingRefBased/>
  <w15:docId w15:val="{0280A2E1-2B33-4881-8569-702AAF3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4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4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4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4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4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4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4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44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4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4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4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4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4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4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4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4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487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qFormat/>
    <w:rsid w:val="00343307"/>
    <w:pPr>
      <w:jc w:val="center"/>
    </w:pPr>
  </w:style>
  <w:style w:type="paragraph" w:customStyle="1" w:styleId="Style2">
    <w:name w:val="Style2"/>
    <w:basedOn w:val="Heading2"/>
    <w:qFormat/>
    <w:rsid w:val="00343307"/>
    <w:rPr>
      <w:b/>
    </w:rPr>
  </w:style>
  <w:style w:type="paragraph" w:customStyle="1" w:styleId="Style3">
    <w:name w:val="Style3"/>
    <w:basedOn w:val="Heading2"/>
    <w:qFormat/>
    <w:rsid w:val="00343307"/>
    <w:rPr>
      <w:b/>
    </w:rPr>
  </w:style>
  <w:style w:type="paragraph" w:customStyle="1" w:styleId="Style4">
    <w:name w:val="Style4"/>
    <w:basedOn w:val="Heading2"/>
    <w:qFormat/>
    <w:rsid w:val="00343307"/>
    <w:rPr>
      <w:b/>
    </w:rPr>
  </w:style>
  <w:style w:type="paragraph" w:customStyle="1" w:styleId="Style5">
    <w:name w:val="Style5"/>
    <w:basedOn w:val="Heading2"/>
    <w:qFormat/>
    <w:rsid w:val="00343307"/>
    <w:rPr>
      <w:b/>
    </w:rPr>
  </w:style>
  <w:style w:type="paragraph" w:customStyle="1" w:styleId="Style6">
    <w:name w:val="Style6"/>
    <w:basedOn w:val="Heading2"/>
    <w:qFormat/>
    <w:rsid w:val="00343307"/>
    <w:rPr>
      <w:b/>
    </w:rPr>
  </w:style>
  <w:style w:type="paragraph" w:customStyle="1" w:styleId="Style7">
    <w:name w:val="Style7"/>
    <w:basedOn w:val="Heading2"/>
    <w:qFormat/>
    <w:rsid w:val="00343307"/>
    <w:rPr>
      <w:b/>
    </w:rPr>
  </w:style>
  <w:style w:type="paragraph" w:customStyle="1" w:styleId="Style8">
    <w:name w:val="Style8"/>
    <w:basedOn w:val="Heading2"/>
    <w:qFormat/>
    <w:rsid w:val="00343307"/>
    <w:rPr>
      <w:b/>
    </w:rPr>
  </w:style>
  <w:style w:type="paragraph" w:customStyle="1" w:styleId="Style9">
    <w:name w:val="Style9"/>
    <w:basedOn w:val="Heading2"/>
    <w:qFormat/>
    <w:rsid w:val="00343307"/>
    <w:rPr>
      <w:b/>
    </w:rPr>
  </w:style>
  <w:style w:type="paragraph" w:customStyle="1" w:styleId="Style10">
    <w:name w:val="Style10"/>
    <w:basedOn w:val="Heading2"/>
    <w:qFormat/>
    <w:rsid w:val="00343307"/>
    <w:rPr>
      <w:b/>
    </w:rPr>
  </w:style>
  <w:style w:type="paragraph" w:customStyle="1" w:styleId="Style11">
    <w:name w:val="Style11"/>
    <w:basedOn w:val="Heading3"/>
    <w:qFormat/>
    <w:rsid w:val="00155E24"/>
    <w:pPr>
      <w:ind w:left="720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5</cp:revision>
  <dcterms:created xsi:type="dcterms:W3CDTF">2024-08-28T21:07:00Z</dcterms:created>
  <dcterms:modified xsi:type="dcterms:W3CDTF">2024-08-29T14:44:00Z</dcterms:modified>
</cp:coreProperties>
</file>