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05D9" w14:textId="602DE8B4" w:rsidR="00A45DD4" w:rsidRPr="00775ACE" w:rsidRDefault="00A61979" w:rsidP="00775ACE">
      <w:pPr>
        <w:pStyle w:val="Style26"/>
      </w:pPr>
      <w:r>
        <w:t>MINUTES</w:t>
      </w:r>
      <w:r w:rsidR="00EB7701">
        <w:t xml:space="preserve"> – </w:t>
      </w:r>
      <w:r w:rsidR="003E5DCB">
        <w:t>FS FACULTY RIGHTS AND RESPONSIBILITIES COMMITTEE</w:t>
      </w:r>
    </w:p>
    <w:p w14:paraId="5B652163" w14:textId="6B1E63CF" w:rsidR="00774588" w:rsidRPr="009C1005" w:rsidRDefault="00272EEC" w:rsidP="009C1005">
      <w:pPr>
        <w:jc w:val="center"/>
        <w:rPr>
          <w:b/>
          <w:bCs/>
        </w:rPr>
      </w:pPr>
      <w:r>
        <w:rPr>
          <w:b/>
          <w:bCs/>
        </w:rPr>
        <w:t>Wednesday</w:t>
      </w:r>
      <w:r w:rsidR="00774588" w:rsidRPr="009C1005">
        <w:rPr>
          <w:b/>
          <w:bCs/>
        </w:rPr>
        <w:t xml:space="preserve">, </w:t>
      </w:r>
      <w:r w:rsidR="001B3F49">
        <w:rPr>
          <w:b/>
          <w:bCs/>
        </w:rPr>
        <w:t>March</w:t>
      </w:r>
      <w:r w:rsidR="00C01991">
        <w:rPr>
          <w:b/>
          <w:bCs/>
        </w:rPr>
        <w:t xml:space="preserve"> 5</w:t>
      </w:r>
      <w:r w:rsidR="00774588" w:rsidRPr="009C1005">
        <w:rPr>
          <w:b/>
          <w:bCs/>
        </w:rPr>
        <w:t xml:space="preserve">, 2024, </w:t>
      </w:r>
      <w:r w:rsidR="00B22DFA">
        <w:rPr>
          <w:b/>
          <w:bCs/>
        </w:rPr>
        <w:t>3</w:t>
      </w:r>
      <w:r w:rsidR="00330D3D">
        <w:rPr>
          <w:b/>
          <w:bCs/>
        </w:rPr>
        <w:t>:15</w:t>
      </w:r>
      <w:r w:rsidR="00774588" w:rsidRPr="009C1005">
        <w:rPr>
          <w:b/>
          <w:bCs/>
        </w:rPr>
        <w:t xml:space="preserve"> p.m.</w:t>
      </w:r>
    </w:p>
    <w:p w14:paraId="4BB546FD" w14:textId="5328F405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 w:rsidR="00B22DFA">
        <w:rPr>
          <w:b/>
          <w:bCs/>
        </w:rPr>
        <w:t>2</w:t>
      </w:r>
      <w:r w:rsidR="0064008F">
        <w:rPr>
          <w:b/>
          <w:bCs/>
        </w:rPr>
        <w:t>25</w:t>
      </w:r>
    </w:p>
    <w:p w14:paraId="099EFFD4" w14:textId="63C8E4EE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795B9A38" w14:textId="0913FB6D" w:rsidR="00774588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3662AD72" w14:textId="77777777" w:rsidR="00EB7701" w:rsidRDefault="00EB7701" w:rsidP="009C1005">
      <w:pPr>
        <w:jc w:val="center"/>
        <w:rPr>
          <w:b/>
          <w:bCs/>
        </w:rPr>
      </w:pPr>
    </w:p>
    <w:p w14:paraId="042AD3BE" w14:textId="77777777" w:rsidR="00EB7701" w:rsidRDefault="00EB7701" w:rsidP="00EB7701">
      <w:pPr>
        <w:rPr>
          <w:b/>
          <w:bCs/>
        </w:rPr>
      </w:pPr>
    </w:p>
    <w:p w14:paraId="63D61741" w14:textId="4061E191" w:rsidR="00EB7701" w:rsidRPr="0063498F" w:rsidRDefault="00EB7701" w:rsidP="00EB7701">
      <w:r>
        <w:rPr>
          <w:b/>
          <w:bCs/>
        </w:rPr>
        <w:t>VOTING MEMBERS PRESENT:</w:t>
      </w:r>
      <w:r w:rsidR="0063498F">
        <w:rPr>
          <w:b/>
          <w:bCs/>
        </w:rPr>
        <w:t xml:space="preserve"> </w:t>
      </w:r>
      <w:r w:rsidR="0063498F">
        <w:t>Arado, Brain, Burton (for Rajabi), Hartenhoff, Thomas, Wang</w:t>
      </w:r>
    </w:p>
    <w:p w14:paraId="4BAF23B3" w14:textId="77777777" w:rsidR="00EB7701" w:rsidRDefault="00EB7701" w:rsidP="00EB7701">
      <w:pPr>
        <w:rPr>
          <w:b/>
          <w:bCs/>
        </w:rPr>
      </w:pPr>
    </w:p>
    <w:p w14:paraId="3502B018" w14:textId="587BFFDF" w:rsidR="00EB7701" w:rsidRPr="00385603" w:rsidRDefault="00EB7701" w:rsidP="00EB7701">
      <w:r>
        <w:rPr>
          <w:b/>
          <w:bCs/>
        </w:rPr>
        <w:t>VOTING MEMBERS ABSENT:</w:t>
      </w:r>
      <w:r w:rsidR="00385603">
        <w:rPr>
          <w:b/>
          <w:bCs/>
        </w:rPr>
        <w:t xml:space="preserve"> </w:t>
      </w:r>
      <w:r w:rsidR="003F130D" w:rsidRPr="003F130D">
        <w:t>Camp</w:t>
      </w:r>
      <w:r w:rsidR="00241D87">
        <w:t>b</w:t>
      </w:r>
      <w:r w:rsidR="003F130D" w:rsidRPr="003F130D">
        <w:t>ell,</w:t>
      </w:r>
      <w:r w:rsidR="003F130D">
        <w:rPr>
          <w:b/>
          <w:bCs/>
        </w:rPr>
        <w:t xml:space="preserve"> </w:t>
      </w:r>
      <w:r w:rsidR="00385603" w:rsidRPr="00385603">
        <w:t>Rajabi</w:t>
      </w:r>
    </w:p>
    <w:p w14:paraId="183D2B5C" w14:textId="77777777" w:rsidR="00EB7701" w:rsidRDefault="00EB7701" w:rsidP="00EB7701">
      <w:pPr>
        <w:rPr>
          <w:b/>
          <w:bCs/>
        </w:rPr>
      </w:pPr>
    </w:p>
    <w:p w14:paraId="274157A3" w14:textId="373886A1" w:rsidR="00EB7701" w:rsidRPr="00EB7701" w:rsidRDefault="00EB7701" w:rsidP="00EB7701">
      <w:r>
        <w:rPr>
          <w:b/>
          <w:bCs/>
        </w:rPr>
        <w:t xml:space="preserve">OTHERS PRESENT: </w:t>
      </w:r>
      <w:r w:rsidR="000A4C8A" w:rsidRPr="000A4C8A">
        <w:t>Reeves,</w:t>
      </w:r>
      <w:r w:rsidR="000A4C8A">
        <w:rPr>
          <w:b/>
          <w:bCs/>
        </w:rPr>
        <w:t xml:space="preserve"> </w:t>
      </w:r>
      <w:r>
        <w:t>Streb</w:t>
      </w:r>
      <w:r w:rsidR="000E2D20">
        <w:t>, Valentiner</w:t>
      </w:r>
    </w:p>
    <w:p w14:paraId="5D4074D1" w14:textId="77777777" w:rsidR="00AD4C91" w:rsidRDefault="00AD4C91" w:rsidP="009C1005">
      <w:pPr>
        <w:jc w:val="center"/>
        <w:rPr>
          <w:b/>
          <w:bCs/>
        </w:rPr>
      </w:pPr>
    </w:p>
    <w:p w14:paraId="65467C4D" w14:textId="77777777" w:rsidR="00AD4C91" w:rsidRDefault="00AD4C91" w:rsidP="009C1005">
      <w:pPr>
        <w:jc w:val="center"/>
        <w:rPr>
          <w:b/>
          <w:bCs/>
        </w:rPr>
      </w:pPr>
    </w:p>
    <w:p w14:paraId="58CEE059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5319F8D1" w14:textId="77777777" w:rsidR="00385603" w:rsidRDefault="00385603" w:rsidP="003E5DCB">
      <w:pPr>
        <w:rPr>
          <w:b/>
          <w:bCs/>
        </w:rPr>
      </w:pPr>
    </w:p>
    <w:p w14:paraId="7D6C785A" w14:textId="5E1DF902" w:rsidR="00385603" w:rsidRPr="00385603" w:rsidRDefault="00385603" w:rsidP="00385603">
      <w:pPr>
        <w:ind w:left="720"/>
      </w:pPr>
      <w:r>
        <w:t xml:space="preserve">Faculty Senate (FS) Faculty Rights and Responsibilities (FRR) Committee Chair </w:t>
      </w:r>
      <w:r>
        <w:rPr>
          <w:b/>
          <w:bCs/>
        </w:rPr>
        <w:t xml:space="preserve">T. Arado </w:t>
      </w:r>
      <w:r w:rsidRPr="00385603">
        <w:t>called the meeting to order at 3</w:t>
      </w:r>
      <w:r w:rsidR="00786898">
        <w:t>:15</w:t>
      </w:r>
      <w:r w:rsidRPr="00385603">
        <w:t xml:space="preserve"> p.m.</w:t>
      </w:r>
    </w:p>
    <w:p w14:paraId="13819B43" w14:textId="77777777" w:rsidR="003E5DCB" w:rsidRPr="005303AF" w:rsidRDefault="003E5DCB" w:rsidP="003E5DCB">
      <w:pPr>
        <w:rPr>
          <w:b/>
          <w:bCs/>
        </w:rPr>
      </w:pPr>
    </w:p>
    <w:p w14:paraId="6E2E2683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2B4BAC53" w14:textId="77777777" w:rsidR="00385603" w:rsidRDefault="00385603" w:rsidP="003E5DCB">
      <w:pPr>
        <w:rPr>
          <w:b/>
          <w:bCs/>
        </w:rPr>
      </w:pPr>
    </w:p>
    <w:p w14:paraId="64707503" w14:textId="32546957" w:rsidR="00385603" w:rsidRPr="00385603" w:rsidRDefault="00385603" w:rsidP="003E5DCB">
      <w:r>
        <w:rPr>
          <w:b/>
          <w:bCs/>
        </w:rPr>
        <w:tab/>
      </w:r>
      <w:r w:rsidRPr="00385603">
        <w:t>A quorum was verified.</w:t>
      </w:r>
    </w:p>
    <w:p w14:paraId="7B88733C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3CB9CA8B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1E774D05" w14:textId="77777777" w:rsidR="006660DE" w:rsidRDefault="006660DE" w:rsidP="003E5DCB">
      <w:pPr>
        <w:rPr>
          <w:b/>
          <w:bCs/>
        </w:rPr>
      </w:pPr>
    </w:p>
    <w:p w14:paraId="634EAB5C" w14:textId="4432025B" w:rsidR="006660DE" w:rsidRPr="00906544" w:rsidRDefault="00906544" w:rsidP="003E5DCB">
      <w:r>
        <w:rPr>
          <w:b/>
          <w:bCs/>
        </w:rPr>
        <w:tab/>
        <w:t xml:space="preserve">L. Hartenhoff </w:t>
      </w:r>
      <w:r>
        <w:t xml:space="preserve">moved to adopt the agenda, seconded by </w:t>
      </w:r>
      <w:r w:rsidRPr="00906544">
        <w:rPr>
          <w:b/>
          <w:bCs/>
        </w:rPr>
        <w:t>D. Brain</w:t>
      </w:r>
      <w:r>
        <w:t>. Motion passed.</w:t>
      </w:r>
    </w:p>
    <w:p w14:paraId="3E9C192D" w14:textId="77777777" w:rsidR="003E5DCB" w:rsidRPr="005303AF" w:rsidRDefault="003E5DCB" w:rsidP="003E5DCB">
      <w:pPr>
        <w:rPr>
          <w:b/>
          <w:bCs/>
        </w:rPr>
      </w:pPr>
    </w:p>
    <w:p w14:paraId="6A0E6072" w14:textId="7B20A907" w:rsidR="006660DE" w:rsidRDefault="003E5DCB" w:rsidP="003E5DCB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the </w:t>
      </w:r>
      <w:r w:rsidR="00C01991">
        <w:rPr>
          <w:b/>
          <w:bCs/>
        </w:rPr>
        <w:t>December 11</w:t>
      </w:r>
      <w:r>
        <w:rPr>
          <w:b/>
          <w:bCs/>
        </w:rPr>
        <w:t>, 202</w:t>
      </w:r>
      <w:r w:rsidR="00B22DFA">
        <w:rPr>
          <w:b/>
          <w:bCs/>
        </w:rPr>
        <w:t>4</w:t>
      </w:r>
      <w:r w:rsidRPr="005303AF">
        <w:rPr>
          <w:b/>
          <w:bCs/>
        </w:rPr>
        <w:t>, Minute</w:t>
      </w:r>
      <w:r w:rsidR="006660DE">
        <w:rPr>
          <w:b/>
          <w:bCs/>
        </w:rPr>
        <w:t>s</w:t>
      </w:r>
    </w:p>
    <w:p w14:paraId="65729E56" w14:textId="77777777" w:rsidR="006660DE" w:rsidRDefault="006660DE" w:rsidP="003E5DCB">
      <w:pPr>
        <w:rPr>
          <w:b/>
          <w:bCs/>
        </w:rPr>
      </w:pPr>
    </w:p>
    <w:p w14:paraId="278D0B12" w14:textId="48C9FD5B" w:rsidR="00906544" w:rsidRPr="00906544" w:rsidRDefault="00906544" w:rsidP="00906544">
      <w:pPr>
        <w:ind w:firstLine="720"/>
      </w:pPr>
      <w:r>
        <w:rPr>
          <w:b/>
          <w:bCs/>
        </w:rPr>
        <w:t xml:space="preserve">L. Hartenhoff </w:t>
      </w:r>
      <w:r>
        <w:t xml:space="preserve">moved to approve the minutes, seconded by </w:t>
      </w:r>
      <w:r w:rsidRPr="00906544">
        <w:rPr>
          <w:b/>
          <w:bCs/>
        </w:rPr>
        <w:t>D. Brain</w:t>
      </w:r>
      <w:r>
        <w:t>. Motion passed.</w:t>
      </w:r>
    </w:p>
    <w:p w14:paraId="690BAD7E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000BB536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5C338473" w14:textId="77777777" w:rsidR="003E5DCB" w:rsidRPr="005303AF" w:rsidRDefault="003E5DCB" w:rsidP="003E5DCB"/>
    <w:p w14:paraId="21799EC5" w14:textId="77777777" w:rsidR="001B3F49" w:rsidRDefault="003E5DCB" w:rsidP="001B3F49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  <w:r w:rsidR="00C90403">
        <w:rPr>
          <w:b/>
          <w:bCs/>
        </w:rPr>
        <w:br/>
      </w:r>
    </w:p>
    <w:p w14:paraId="6006C089" w14:textId="28A59A7E" w:rsidR="008B003E" w:rsidRDefault="001B3F49" w:rsidP="001B3F49">
      <w:pPr>
        <w:ind w:left="720"/>
      </w:pPr>
      <w:r w:rsidRPr="001B3F49">
        <w:t>A.</w:t>
      </w:r>
      <w:r w:rsidRPr="001B3F49">
        <w:tab/>
      </w:r>
      <w:r w:rsidR="008B003E" w:rsidRPr="00C90403">
        <w:t xml:space="preserve">Discussion/Review of </w:t>
      </w:r>
      <w:hyperlink r:id="rId8" w:anchor="article14" w:history="1">
        <w:r w:rsidR="00C90403" w:rsidRPr="007C35FA">
          <w:rPr>
            <w:rStyle w:val="Hyperlink"/>
          </w:rPr>
          <w:t xml:space="preserve">FS Bylaws, </w:t>
        </w:r>
        <w:r w:rsidR="008B003E" w:rsidRPr="007C35FA">
          <w:rPr>
            <w:rStyle w:val="Hyperlink"/>
          </w:rPr>
          <w:t>Article 14</w:t>
        </w:r>
      </w:hyperlink>
    </w:p>
    <w:p w14:paraId="1D26E12E" w14:textId="2D2258BB" w:rsidR="00D651D2" w:rsidRDefault="00D651D2" w:rsidP="001B3F49">
      <w:pPr>
        <w:ind w:left="720"/>
      </w:pPr>
      <w:r>
        <w:tab/>
        <w:t>Matt Streb, Chief Strategy Officer, Liaison to the Board of Trustees</w:t>
      </w:r>
    </w:p>
    <w:p w14:paraId="3A55008E" w14:textId="77777777" w:rsidR="006660DE" w:rsidRPr="0090761C" w:rsidRDefault="006660DE" w:rsidP="001B3F49">
      <w:pPr>
        <w:ind w:left="720"/>
      </w:pPr>
    </w:p>
    <w:p w14:paraId="57FE7F22" w14:textId="2EDCB5D0" w:rsidR="00A214B0" w:rsidRDefault="004D1D47" w:rsidP="00A214B0">
      <w:pPr>
        <w:ind w:left="720"/>
      </w:pPr>
      <w:r>
        <w:t xml:space="preserve">The committee members and visitors engaged in conversation on the topic of academic freedom including these components: President Freeman’s commitment to academic freedom at NIU; the distinction from freedom of expression; the role of responsible scholarship; </w:t>
      </w:r>
      <w:r w:rsidR="00A214B0">
        <w:t xml:space="preserve">the role of tenure; </w:t>
      </w:r>
      <w:r>
        <w:t xml:space="preserve">the potential impact of </w:t>
      </w:r>
      <w:r w:rsidR="00786898">
        <w:t>political climates</w:t>
      </w:r>
      <w:r>
        <w:t xml:space="preserve"> on academic freedom; the strengths and weaknesses of NIU’s current grievance procedures for violation of academic freedom, including </w:t>
      </w:r>
      <w:r w:rsidR="00A214B0">
        <w:t xml:space="preserve">some concern that these procedures allow for </w:t>
      </w:r>
      <w:r w:rsidR="00A214B0">
        <w:lastRenderedPageBreak/>
        <w:t xml:space="preserve">faculty review and recommendation only, with final authority residing with administration; </w:t>
      </w:r>
      <w:r w:rsidR="00D53942">
        <w:t xml:space="preserve">concerns about potential retaliation in/from academic freedom complaints and how they would be handled; </w:t>
      </w:r>
      <w:r w:rsidR="00A214B0">
        <w:t>a desire to cultivate a healthier culture that elevates collegiality and peer accountability</w:t>
      </w:r>
    </w:p>
    <w:p w14:paraId="141DC1A4" w14:textId="77777777" w:rsidR="00A214B0" w:rsidRDefault="00A214B0" w:rsidP="00A214B0">
      <w:pPr>
        <w:ind w:left="720"/>
      </w:pPr>
    </w:p>
    <w:p w14:paraId="40E38B6F" w14:textId="11E7217B" w:rsidR="00A214B0" w:rsidRDefault="00906544" w:rsidP="00A214B0">
      <w:pPr>
        <w:ind w:left="720"/>
      </w:pPr>
      <w:r>
        <w:t>M</w:t>
      </w:r>
      <w:r w:rsidR="00A214B0">
        <w:t>embers were invited to review FS Bylaws Article 14</w:t>
      </w:r>
      <w:r w:rsidR="00B94F36">
        <w:t xml:space="preserve"> again</w:t>
      </w:r>
      <w:r w:rsidR="00C757C4">
        <w:t>,</w:t>
      </w:r>
      <w:r w:rsidR="00B94F36">
        <w:t xml:space="preserve"> and to </w:t>
      </w:r>
      <w:r w:rsidR="00C757C4">
        <w:t>submit</w:t>
      </w:r>
      <w:r w:rsidR="00B94F36">
        <w:t xml:space="preserve"> draft language with a focus on greater faculty authority in the appeal process</w:t>
      </w:r>
      <w:r>
        <w:t>,</w:t>
      </w:r>
      <w:r w:rsidR="00B94F36">
        <w:t xml:space="preserve"> for review by the members</w:t>
      </w:r>
      <w:r>
        <w:t xml:space="preserve"> </w:t>
      </w:r>
      <w:r w:rsidR="00C757C4">
        <w:t>at</w:t>
      </w:r>
      <w:r>
        <w:t xml:space="preserve"> the next meeting on April 9.</w:t>
      </w:r>
    </w:p>
    <w:p w14:paraId="207A97E3" w14:textId="77777777" w:rsidR="00334D66" w:rsidRPr="0090761C" w:rsidRDefault="00334D66" w:rsidP="003E5DCB">
      <w:pPr>
        <w:ind w:left="720" w:hanging="720"/>
      </w:pPr>
    </w:p>
    <w:p w14:paraId="233BC3FE" w14:textId="7EB3A477" w:rsidR="004D2184" w:rsidRDefault="00367467" w:rsidP="003E5DCB">
      <w:pPr>
        <w:rPr>
          <w:b/>
          <w:bCs/>
        </w:rPr>
      </w:pPr>
      <w:r>
        <w:rPr>
          <w:b/>
          <w:bCs/>
        </w:rPr>
        <w:t>VII</w:t>
      </w:r>
      <w:r w:rsidR="003E5DCB" w:rsidRPr="005303AF">
        <w:rPr>
          <w:b/>
          <w:bCs/>
        </w:rPr>
        <w:t>.</w:t>
      </w:r>
      <w:r w:rsidR="003E5DCB" w:rsidRPr="005303AF">
        <w:rPr>
          <w:b/>
          <w:bCs/>
        </w:rPr>
        <w:tab/>
        <w:t>Adjournment</w:t>
      </w:r>
    </w:p>
    <w:p w14:paraId="237373DC" w14:textId="77777777" w:rsidR="00B94F36" w:rsidRDefault="00B94F36" w:rsidP="003E5DCB">
      <w:pPr>
        <w:rPr>
          <w:b/>
          <w:bCs/>
        </w:rPr>
      </w:pPr>
    </w:p>
    <w:p w14:paraId="257B4CDC" w14:textId="1BF2E1E8" w:rsidR="00B94F36" w:rsidRPr="00B94F36" w:rsidRDefault="00B94F36" w:rsidP="003E5DCB">
      <w:r>
        <w:rPr>
          <w:b/>
          <w:bCs/>
        </w:rPr>
        <w:tab/>
      </w:r>
      <w:r w:rsidRPr="00B94F36">
        <w:t>The meeting adjourned 4:15 p.m.</w:t>
      </w:r>
    </w:p>
    <w:p w14:paraId="4895A4D0" w14:textId="77777777" w:rsidR="00FC4418" w:rsidRDefault="00FC4418" w:rsidP="003E5DCB">
      <w:pPr>
        <w:rPr>
          <w:b/>
          <w:bCs/>
        </w:rPr>
      </w:pPr>
    </w:p>
    <w:p w14:paraId="5516A559" w14:textId="77777777" w:rsidR="00FC4418" w:rsidRDefault="00FC4418" w:rsidP="003E5DCB">
      <w:pPr>
        <w:rPr>
          <w:b/>
          <w:bCs/>
        </w:rPr>
      </w:pPr>
    </w:p>
    <w:p w14:paraId="35706B20" w14:textId="270A3370" w:rsidR="00462603" w:rsidRDefault="00462603" w:rsidP="003E5DCB">
      <w:pPr>
        <w:rPr>
          <w:b/>
          <w:bCs/>
        </w:rPr>
      </w:pPr>
    </w:p>
    <w:p w14:paraId="6A9A6F18" w14:textId="77777777" w:rsidR="00954925" w:rsidRPr="003E5DCB" w:rsidRDefault="00954925" w:rsidP="003E5DCB">
      <w:pPr>
        <w:rPr>
          <w:b/>
          <w:bCs/>
        </w:rPr>
      </w:pPr>
    </w:p>
    <w:sectPr w:rsidR="00954925" w:rsidRPr="003E5D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2605" w14:textId="77777777" w:rsidR="003B1757" w:rsidRDefault="003B1757" w:rsidP="008536F9">
      <w:r>
        <w:separator/>
      </w:r>
    </w:p>
  </w:endnote>
  <w:endnote w:type="continuationSeparator" w:id="0">
    <w:p w14:paraId="428AA2AA" w14:textId="77777777" w:rsidR="003B1757" w:rsidRDefault="003B1757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1B6E" w14:textId="77777777" w:rsidR="003B1757" w:rsidRDefault="003B1757" w:rsidP="008536F9">
      <w:r>
        <w:separator/>
      </w:r>
    </w:p>
  </w:footnote>
  <w:footnote w:type="continuationSeparator" w:id="0">
    <w:p w14:paraId="7CF17EEF" w14:textId="77777777" w:rsidR="003B1757" w:rsidRDefault="003B1757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720"/>
    <w:multiLevelType w:val="hybridMultilevel"/>
    <w:tmpl w:val="3BE298C8"/>
    <w:lvl w:ilvl="0" w:tplc="1AAA6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9678C"/>
    <w:multiLevelType w:val="hybridMultilevel"/>
    <w:tmpl w:val="F52C2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F87CDC"/>
    <w:multiLevelType w:val="hybridMultilevel"/>
    <w:tmpl w:val="C35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1221730">
    <w:abstractNumId w:val="3"/>
  </w:num>
  <w:num w:numId="2" w16cid:durableId="1797874790">
    <w:abstractNumId w:val="8"/>
  </w:num>
  <w:num w:numId="3" w16cid:durableId="539322468">
    <w:abstractNumId w:val="1"/>
  </w:num>
  <w:num w:numId="4" w16cid:durableId="2025160677">
    <w:abstractNumId w:val="5"/>
  </w:num>
  <w:num w:numId="5" w16cid:durableId="252670374">
    <w:abstractNumId w:val="4"/>
  </w:num>
  <w:num w:numId="6" w16cid:durableId="986322596">
    <w:abstractNumId w:val="6"/>
  </w:num>
  <w:num w:numId="7" w16cid:durableId="1903758252">
    <w:abstractNumId w:val="10"/>
  </w:num>
  <w:num w:numId="8" w16cid:durableId="460617324">
    <w:abstractNumId w:val="7"/>
  </w:num>
  <w:num w:numId="9" w16cid:durableId="485172392">
    <w:abstractNumId w:val="0"/>
  </w:num>
  <w:num w:numId="10" w16cid:durableId="424613608">
    <w:abstractNumId w:val="9"/>
  </w:num>
  <w:num w:numId="11" w16cid:durableId="13155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27878"/>
    <w:rsid w:val="000445A4"/>
    <w:rsid w:val="0006525B"/>
    <w:rsid w:val="00072BEA"/>
    <w:rsid w:val="0007741B"/>
    <w:rsid w:val="000833CD"/>
    <w:rsid w:val="00086E05"/>
    <w:rsid w:val="000A4C8A"/>
    <w:rsid w:val="000C1EED"/>
    <w:rsid w:val="000C3915"/>
    <w:rsid w:val="000C779E"/>
    <w:rsid w:val="000D11AC"/>
    <w:rsid w:val="000E2D20"/>
    <w:rsid w:val="000F263F"/>
    <w:rsid w:val="001007C3"/>
    <w:rsid w:val="0010293C"/>
    <w:rsid w:val="00141EC8"/>
    <w:rsid w:val="00172A6B"/>
    <w:rsid w:val="00184CF5"/>
    <w:rsid w:val="0019399C"/>
    <w:rsid w:val="001A16D9"/>
    <w:rsid w:val="001A2013"/>
    <w:rsid w:val="001A47A3"/>
    <w:rsid w:val="001B0841"/>
    <w:rsid w:val="001B3F49"/>
    <w:rsid w:val="001B62F4"/>
    <w:rsid w:val="001C1964"/>
    <w:rsid w:val="001C7416"/>
    <w:rsid w:val="001D3952"/>
    <w:rsid w:val="00240EBC"/>
    <w:rsid w:val="00241D87"/>
    <w:rsid w:val="00242B58"/>
    <w:rsid w:val="0024546B"/>
    <w:rsid w:val="0025608D"/>
    <w:rsid w:val="00272EEC"/>
    <w:rsid w:val="002816AC"/>
    <w:rsid w:val="00282894"/>
    <w:rsid w:val="002A05F0"/>
    <w:rsid w:val="002C46E4"/>
    <w:rsid w:val="002D7D85"/>
    <w:rsid w:val="00326B88"/>
    <w:rsid w:val="00330D3D"/>
    <w:rsid w:val="00334D66"/>
    <w:rsid w:val="00354E13"/>
    <w:rsid w:val="003575C7"/>
    <w:rsid w:val="00362C2B"/>
    <w:rsid w:val="00367467"/>
    <w:rsid w:val="00376499"/>
    <w:rsid w:val="00377D79"/>
    <w:rsid w:val="00381F30"/>
    <w:rsid w:val="00385603"/>
    <w:rsid w:val="00392ED2"/>
    <w:rsid w:val="003946EF"/>
    <w:rsid w:val="003A6DEF"/>
    <w:rsid w:val="003A7620"/>
    <w:rsid w:val="003B1757"/>
    <w:rsid w:val="003C0880"/>
    <w:rsid w:val="003C413B"/>
    <w:rsid w:val="003E0D87"/>
    <w:rsid w:val="003E24A2"/>
    <w:rsid w:val="003E5DCB"/>
    <w:rsid w:val="003F130D"/>
    <w:rsid w:val="003F6C19"/>
    <w:rsid w:val="00415AA3"/>
    <w:rsid w:val="00454613"/>
    <w:rsid w:val="004569F2"/>
    <w:rsid w:val="00462603"/>
    <w:rsid w:val="004722B4"/>
    <w:rsid w:val="004766C3"/>
    <w:rsid w:val="004901B0"/>
    <w:rsid w:val="00493511"/>
    <w:rsid w:val="004C3641"/>
    <w:rsid w:val="004D1D47"/>
    <w:rsid w:val="004D2184"/>
    <w:rsid w:val="00502B98"/>
    <w:rsid w:val="005120CD"/>
    <w:rsid w:val="00584A3D"/>
    <w:rsid w:val="005855EA"/>
    <w:rsid w:val="005877B7"/>
    <w:rsid w:val="005A789D"/>
    <w:rsid w:val="005B2D7B"/>
    <w:rsid w:val="005B4E64"/>
    <w:rsid w:val="005D2F25"/>
    <w:rsid w:val="0060698D"/>
    <w:rsid w:val="00606BDD"/>
    <w:rsid w:val="0063498F"/>
    <w:rsid w:val="0064008F"/>
    <w:rsid w:val="00660CFC"/>
    <w:rsid w:val="00660E05"/>
    <w:rsid w:val="006634B1"/>
    <w:rsid w:val="00663E81"/>
    <w:rsid w:val="006660DE"/>
    <w:rsid w:val="006A0B13"/>
    <w:rsid w:val="006A2F04"/>
    <w:rsid w:val="006A5068"/>
    <w:rsid w:val="006A6F9C"/>
    <w:rsid w:val="006B07C7"/>
    <w:rsid w:val="006D2030"/>
    <w:rsid w:val="006F30BE"/>
    <w:rsid w:val="007109F2"/>
    <w:rsid w:val="00713D1F"/>
    <w:rsid w:val="00727C59"/>
    <w:rsid w:val="007563B0"/>
    <w:rsid w:val="00774588"/>
    <w:rsid w:val="00775ACE"/>
    <w:rsid w:val="00775C5A"/>
    <w:rsid w:val="007832E3"/>
    <w:rsid w:val="00786898"/>
    <w:rsid w:val="007A533A"/>
    <w:rsid w:val="007B0ED9"/>
    <w:rsid w:val="007B2294"/>
    <w:rsid w:val="007C35FA"/>
    <w:rsid w:val="007D5409"/>
    <w:rsid w:val="007F31D4"/>
    <w:rsid w:val="00807A2E"/>
    <w:rsid w:val="00835879"/>
    <w:rsid w:val="008533B4"/>
    <w:rsid w:val="008536F9"/>
    <w:rsid w:val="008820C7"/>
    <w:rsid w:val="00892D72"/>
    <w:rsid w:val="00896817"/>
    <w:rsid w:val="008B003E"/>
    <w:rsid w:val="008B45F3"/>
    <w:rsid w:val="008C1581"/>
    <w:rsid w:val="008C1983"/>
    <w:rsid w:val="008C3BD0"/>
    <w:rsid w:val="00906544"/>
    <w:rsid w:val="0090761C"/>
    <w:rsid w:val="00910CDF"/>
    <w:rsid w:val="00924DD7"/>
    <w:rsid w:val="00954925"/>
    <w:rsid w:val="00957AC9"/>
    <w:rsid w:val="00982170"/>
    <w:rsid w:val="009A0DC9"/>
    <w:rsid w:val="009B16D5"/>
    <w:rsid w:val="009B3507"/>
    <w:rsid w:val="009C1005"/>
    <w:rsid w:val="00A066B1"/>
    <w:rsid w:val="00A214B0"/>
    <w:rsid w:val="00A3321A"/>
    <w:rsid w:val="00A33F67"/>
    <w:rsid w:val="00A45DD4"/>
    <w:rsid w:val="00A61979"/>
    <w:rsid w:val="00A67794"/>
    <w:rsid w:val="00A72A69"/>
    <w:rsid w:val="00AB1E9C"/>
    <w:rsid w:val="00AC7458"/>
    <w:rsid w:val="00AD4C91"/>
    <w:rsid w:val="00AF04DB"/>
    <w:rsid w:val="00AF43F0"/>
    <w:rsid w:val="00AF4774"/>
    <w:rsid w:val="00AF56FA"/>
    <w:rsid w:val="00B041E0"/>
    <w:rsid w:val="00B06A64"/>
    <w:rsid w:val="00B219E1"/>
    <w:rsid w:val="00B22DFA"/>
    <w:rsid w:val="00B36B04"/>
    <w:rsid w:val="00B4509E"/>
    <w:rsid w:val="00B46762"/>
    <w:rsid w:val="00B50B5C"/>
    <w:rsid w:val="00B65E82"/>
    <w:rsid w:val="00B66BB3"/>
    <w:rsid w:val="00B70271"/>
    <w:rsid w:val="00B731C2"/>
    <w:rsid w:val="00B82ED7"/>
    <w:rsid w:val="00B82F8F"/>
    <w:rsid w:val="00B91933"/>
    <w:rsid w:val="00B94F36"/>
    <w:rsid w:val="00BA0BF2"/>
    <w:rsid w:val="00BF79D6"/>
    <w:rsid w:val="00C01991"/>
    <w:rsid w:val="00C036DA"/>
    <w:rsid w:val="00C176B9"/>
    <w:rsid w:val="00C434F8"/>
    <w:rsid w:val="00C515CD"/>
    <w:rsid w:val="00C7021E"/>
    <w:rsid w:val="00C72C23"/>
    <w:rsid w:val="00C757C4"/>
    <w:rsid w:val="00C86D9F"/>
    <w:rsid w:val="00C90403"/>
    <w:rsid w:val="00C911D0"/>
    <w:rsid w:val="00CC4CD7"/>
    <w:rsid w:val="00D012CB"/>
    <w:rsid w:val="00D15C76"/>
    <w:rsid w:val="00D1788D"/>
    <w:rsid w:val="00D35A53"/>
    <w:rsid w:val="00D36543"/>
    <w:rsid w:val="00D53942"/>
    <w:rsid w:val="00D540AD"/>
    <w:rsid w:val="00D63AAE"/>
    <w:rsid w:val="00D651D2"/>
    <w:rsid w:val="00D67CE1"/>
    <w:rsid w:val="00D751B2"/>
    <w:rsid w:val="00D96271"/>
    <w:rsid w:val="00D97C73"/>
    <w:rsid w:val="00DB0A94"/>
    <w:rsid w:val="00DB3853"/>
    <w:rsid w:val="00DD256E"/>
    <w:rsid w:val="00DD7816"/>
    <w:rsid w:val="00DE2A9C"/>
    <w:rsid w:val="00E04479"/>
    <w:rsid w:val="00E4092D"/>
    <w:rsid w:val="00E468C5"/>
    <w:rsid w:val="00E6362C"/>
    <w:rsid w:val="00E64D57"/>
    <w:rsid w:val="00E74AC8"/>
    <w:rsid w:val="00E80A85"/>
    <w:rsid w:val="00E82882"/>
    <w:rsid w:val="00E84DE2"/>
    <w:rsid w:val="00E966CD"/>
    <w:rsid w:val="00EA4934"/>
    <w:rsid w:val="00EA7626"/>
    <w:rsid w:val="00EB7701"/>
    <w:rsid w:val="00EC1CAC"/>
    <w:rsid w:val="00EC5BCD"/>
    <w:rsid w:val="00EF3D13"/>
    <w:rsid w:val="00F017B8"/>
    <w:rsid w:val="00F0691D"/>
    <w:rsid w:val="00F4405E"/>
    <w:rsid w:val="00F4416C"/>
    <w:rsid w:val="00F56B57"/>
    <w:rsid w:val="00F852B4"/>
    <w:rsid w:val="00FA153C"/>
    <w:rsid w:val="00FA290F"/>
    <w:rsid w:val="00FA5BCF"/>
    <w:rsid w:val="00FB676A"/>
    <w:rsid w:val="00FC441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3</cp:revision>
  <cp:lastPrinted>2024-09-26T14:00:00Z</cp:lastPrinted>
  <dcterms:created xsi:type="dcterms:W3CDTF">2025-03-06T17:12:00Z</dcterms:created>
  <dcterms:modified xsi:type="dcterms:W3CDTF">2025-04-14T13:10:00Z</dcterms:modified>
</cp:coreProperties>
</file>