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ED27" w14:textId="458D493F" w:rsidR="002C52BF" w:rsidRPr="00B241DC" w:rsidRDefault="002F74B7" w:rsidP="42DD7A7D">
      <w:pPr>
        <w:pStyle w:val="Heading1"/>
        <w:jc w:val="center"/>
        <w:rPr>
          <w:rFonts w:asciiTheme="minorHAnsi" w:hAnsiTheme="minorHAnsi" w:cstheme="minorHAnsi"/>
          <w:sz w:val="20"/>
          <w:szCs w:val="20"/>
        </w:rPr>
      </w:pPr>
      <w:r w:rsidRPr="00B241DC">
        <w:rPr>
          <w:rFonts w:asciiTheme="minorHAnsi" w:hAnsiTheme="minorHAnsi" w:cstheme="minorHAnsi"/>
          <w:sz w:val="20"/>
          <w:szCs w:val="20"/>
        </w:rPr>
        <w:t>U</w:t>
      </w:r>
      <w:r w:rsidR="2D41F25E" w:rsidRPr="00B241DC">
        <w:rPr>
          <w:rFonts w:asciiTheme="minorHAnsi" w:hAnsiTheme="minorHAnsi" w:cstheme="minorHAnsi"/>
          <w:sz w:val="20"/>
          <w:szCs w:val="20"/>
        </w:rPr>
        <w:t xml:space="preserve">niversity </w:t>
      </w:r>
      <w:r w:rsidRPr="00B241DC">
        <w:rPr>
          <w:rFonts w:asciiTheme="minorHAnsi" w:hAnsiTheme="minorHAnsi" w:cstheme="minorHAnsi"/>
          <w:sz w:val="20"/>
          <w:szCs w:val="20"/>
        </w:rPr>
        <w:t>A</w:t>
      </w:r>
      <w:r w:rsidR="6A91862F" w:rsidRPr="00B241DC">
        <w:rPr>
          <w:rFonts w:asciiTheme="minorHAnsi" w:hAnsiTheme="minorHAnsi" w:cstheme="minorHAnsi"/>
          <w:sz w:val="20"/>
          <w:szCs w:val="20"/>
        </w:rPr>
        <w:t xml:space="preserve">ssessment </w:t>
      </w:r>
      <w:r w:rsidRPr="00B241DC">
        <w:rPr>
          <w:rFonts w:asciiTheme="minorHAnsi" w:hAnsiTheme="minorHAnsi" w:cstheme="minorHAnsi"/>
          <w:sz w:val="20"/>
          <w:szCs w:val="20"/>
        </w:rPr>
        <w:t>P</w:t>
      </w:r>
      <w:r w:rsidR="0AB86830" w:rsidRPr="00B241DC">
        <w:rPr>
          <w:rFonts w:asciiTheme="minorHAnsi" w:hAnsiTheme="minorHAnsi" w:cstheme="minorHAnsi"/>
          <w:sz w:val="20"/>
          <w:szCs w:val="20"/>
        </w:rPr>
        <w:t>anel</w:t>
      </w:r>
      <w:r w:rsidRPr="00B241DC">
        <w:rPr>
          <w:rFonts w:asciiTheme="minorHAnsi" w:hAnsiTheme="minorHAnsi" w:cstheme="minorHAnsi"/>
          <w:sz w:val="20"/>
          <w:szCs w:val="20"/>
        </w:rPr>
        <w:t xml:space="preserve"> Meeting</w:t>
      </w:r>
    </w:p>
    <w:p w14:paraId="32B40D3B" w14:textId="50864569" w:rsidR="002C52BF" w:rsidRPr="00B241DC" w:rsidRDefault="00A223B1"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 xml:space="preserve">Friday, </w:t>
      </w:r>
      <w:r w:rsidR="00DA45F8">
        <w:rPr>
          <w:rFonts w:asciiTheme="minorHAnsi" w:hAnsiTheme="minorHAnsi" w:cstheme="minorHAnsi"/>
          <w:sz w:val="20"/>
          <w:szCs w:val="20"/>
        </w:rPr>
        <w:t xml:space="preserve">March </w:t>
      </w:r>
      <w:r w:rsidR="00723489">
        <w:rPr>
          <w:rFonts w:asciiTheme="minorHAnsi" w:hAnsiTheme="minorHAnsi" w:cstheme="minorHAnsi"/>
          <w:sz w:val="20"/>
          <w:szCs w:val="20"/>
        </w:rPr>
        <w:t>21</w:t>
      </w:r>
      <w:r w:rsidRPr="00B241DC">
        <w:rPr>
          <w:rFonts w:asciiTheme="minorHAnsi" w:hAnsiTheme="minorHAnsi" w:cstheme="minorHAnsi"/>
          <w:sz w:val="20"/>
          <w:szCs w:val="20"/>
        </w:rPr>
        <w:t>, 2025</w:t>
      </w:r>
    </w:p>
    <w:p w14:paraId="4E5D6AE6" w14:textId="2EBD640D" w:rsidR="00DD4D0D" w:rsidRPr="00B241DC" w:rsidRDefault="002F74B7"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1</w:t>
      </w:r>
      <w:r w:rsidR="002C52BF" w:rsidRPr="00B241DC">
        <w:rPr>
          <w:rFonts w:asciiTheme="minorHAnsi" w:hAnsiTheme="minorHAnsi" w:cstheme="minorHAnsi"/>
          <w:sz w:val="20"/>
          <w:szCs w:val="20"/>
        </w:rPr>
        <w:t>0</w:t>
      </w:r>
      <w:r w:rsidRPr="00B241DC">
        <w:rPr>
          <w:rFonts w:asciiTheme="minorHAnsi" w:hAnsiTheme="minorHAnsi" w:cstheme="minorHAnsi"/>
          <w:sz w:val="20"/>
          <w:szCs w:val="20"/>
        </w:rPr>
        <w:t>:00 a.m. – 1</w:t>
      </w:r>
      <w:r w:rsidR="002C52BF" w:rsidRPr="00B241DC">
        <w:rPr>
          <w:rFonts w:asciiTheme="minorHAnsi" w:hAnsiTheme="minorHAnsi" w:cstheme="minorHAnsi"/>
          <w:sz w:val="20"/>
          <w:szCs w:val="20"/>
        </w:rPr>
        <w:t>2</w:t>
      </w:r>
      <w:r w:rsidRPr="00B241DC">
        <w:rPr>
          <w:rFonts w:asciiTheme="minorHAnsi" w:hAnsiTheme="minorHAnsi" w:cstheme="minorHAnsi"/>
          <w:sz w:val="20"/>
          <w:szCs w:val="20"/>
        </w:rPr>
        <w:t xml:space="preserve">:00 </w:t>
      </w:r>
      <w:r w:rsidR="002C52BF" w:rsidRPr="00B241DC">
        <w:rPr>
          <w:rFonts w:asciiTheme="minorHAnsi" w:hAnsiTheme="minorHAnsi" w:cstheme="minorHAnsi"/>
          <w:sz w:val="20"/>
          <w:szCs w:val="20"/>
        </w:rPr>
        <w:t>p</w:t>
      </w:r>
      <w:r w:rsidRPr="00B241DC">
        <w:rPr>
          <w:rFonts w:asciiTheme="minorHAnsi" w:hAnsiTheme="minorHAnsi" w:cstheme="minorHAnsi"/>
          <w:sz w:val="20"/>
          <w:szCs w:val="20"/>
        </w:rPr>
        <w:t>.m.</w:t>
      </w:r>
    </w:p>
    <w:p w14:paraId="329AA4FE" w14:textId="2F1DD10F" w:rsidR="00DD4D0D" w:rsidRPr="00B241DC" w:rsidRDefault="00FA608B" w:rsidP="00464C61">
      <w:pPr>
        <w:pStyle w:val="Heading1"/>
        <w:jc w:val="center"/>
        <w:rPr>
          <w:rFonts w:asciiTheme="minorHAnsi" w:hAnsiTheme="minorHAnsi" w:cstheme="minorHAnsi"/>
          <w:sz w:val="20"/>
          <w:szCs w:val="20"/>
        </w:rPr>
      </w:pPr>
      <w:r>
        <w:rPr>
          <w:rFonts w:asciiTheme="minorHAnsi" w:hAnsiTheme="minorHAnsi" w:cstheme="minorHAnsi"/>
          <w:sz w:val="20"/>
          <w:szCs w:val="20"/>
        </w:rPr>
        <w:t>A</w:t>
      </w:r>
      <w:r w:rsidR="00034249" w:rsidRPr="00B241DC">
        <w:rPr>
          <w:rFonts w:asciiTheme="minorHAnsi" w:hAnsiTheme="minorHAnsi" w:cstheme="minorHAnsi"/>
          <w:sz w:val="20"/>
          <w:szCs w:val="20"/>
        </w:rPr>
        <w:t>pproved Minutes</w:t>
      </w:r>
    </w:p>
    <w:p w14:paraId="3124456B" w14:textId="77777777" w:rsidR="00464C61" w:rsidRPr="00B241DC" w:rsidRDefault="00464C61">
      <w:pPr>
        <w:pStyle w:val="Heading1"/>
        <w:rPr>
          <w:rFonts w:asciiTheme="minorHAnsi" w:hAnsiTheme="minorHAnsi" w:cstheme="minorHAnsi"/>
          <w:sz w:val="20"/>
          <w:szCs w:val="20"/>
        </w:rPr>
      </w:pPr>
    </w:p>
    <w:p w14:paraId="71B88348" w14:textId="7672E767" w:rsidR="00DD4D0D" w:rsidRPr="00816F50" w:rsidRDefault="002F74B7">
      <w:pPr>
        <w:pStyle w:val="Heading1"/>
        <w:rPr>
          <w:rFonts w:asciiTheme="minorHAnsi" w:hAnsiTheme="minorHAnsi" w:cstheme="minorHAnsi"/>
          <w:sz w:val="20"/>
          <w:szCs w:val="20"/>
        </w:rPr>
      </w:pPr>
      <w:r w:rsidRPr="00816F50">
        <w:rPr>
          <w:rFonts w:asciiTheme="minorHAnsi" w:hAnsiTheme="minorHAnsi" w:cstheme="minorHAnsi"/>
          <w:sz w:val="20"/>
          <w:szCs w:val="20"/>
        </w:rPr>
        <w:t xml:space="preserve">Members </w:t>
      </w:r>
    </w:p>
    <w:p w14:paraId="45303174" w14:textId="4624059C" w:rsidR="00217488" w:rsidRPr="00B241DC" w:rsidRDefault="002F74B7" w:rsidP="006A26F7">
      <w:pPr>
        <w:spacing w:line="240" w:lineRule="auto"/>
        <w:ind w:left="720" w:hanging="719"/>
        <w:rPr>
          <w:rFonts w:asciiTheme="minorHAnsi" w:hAnsiTheme="minorHAnsi" w:cstheme="minorHAnsi"/>
          <w:sz w:val="20"/>
          <w:szCs w:val="20"/>
        </w:rPr>
      </w:pPr>
      <w:r w:rsidRPr="00816F50">
        <w:rPr>
          <w:rFonts w:asciiTheme="minorHAnsi" w:hAnsiTheme="minorHAnsi" w:cstheme="minorHAnsi"/>
          <w:b/>
          <w:sz w:val="20"/>
          <w:szCs w:val="20"/>
        </w:rPr>
        <w:t>Present:</w:t>
      </w:r>
      <w:r w:rsidR="005464D3" w:rsidRPr="00816F50">
        <w:rPr>
          <w:rFonts w:asciiTheme="minorHAnsi" w:hAnsiTheme="minorHAnsi" w:cstheme="minorHAnsi"/>
          <w:b/>
          <w:bCs/>
          <w:sz w:val="20"/>
          <w:szCs w:val="20"/>
        </w:rPr>
        <w:tab/>
      </w:r>
      <w:r w:rsidR="00CA465F" w:rsidRPr="00816F50">
        <w:rPr>
          <w:rFonts w:asciiTheme="minorHAnsi" w:hAnsiTheme="minorHAnsi" w:cstheme="minorHAnsi"/>
          <w:sz w:val="20"/>
          <w:szCs w:val="20"/>
        </w:rPr>
        <w:t>Amy</w:t>
      </w:r>
      <w:r w:rsidR="007D051A" w:rsidRPr="00816F50">
        <w:rPr>
          <w:rFonts w:asciiTheme="minorHAnsi" w:hAnsiTheme="minorHAnsi" w:cstheme="minorHAnsi"/>
          <w:sz w:val="20"/>
          <w:szCs w:val="20"/>
        </w:rPr>
        <w:t xml:space="preserve"> Buhrow, </w:t>
      </w:r>
      <w:r w:rsidR="00816F50" w:rsidRPr="00816F50">
        <w:rPr>
          <w:rFonts w:asciiTheme="minorHAnsi" w:hAnsiTheme="minorHAnsi" w:cstheme="minorHAnsi"/>
          <w:sz w:val="20"/>
          <w:szCs w:val="20"/>
        </w:rPr>
        <w:t xml:space="preserve">Doug Boughton, </w:t>
      </w:r>
      <w:r w:rsidR="00EC6D92" w:rsidRPr="00B241DC">
        <w:rPr>
          <w:rFonts w:asciiTheme="minorHAnsi" w:hAnsiTheme="minorHAnsi" w:cstheme="minorHAnsi"/>
          <w:sz w:val="20"/>
          <w:szCs w:val="20"/>
        </w:rPr>
        <w:t xml:space="preserve">Amanda Durik, </w:t>
      </w:r>
      <w:r w:rsidR="00C9068B" w:rsidRPr="00C9068B">
        <w:rPr>
          <w:rFonts w:asciiTheme="minorHAnsi" w:hAnsiTheme="minorHAnsi" w:cstheme="minorHAnsi"/>
          <w:sz w:val="20"/>
          <w:szCs w:val="20"/>
        </w:rPr>
        <w:t xml:space="preserve">Nicholas Grahovec, </w:t>
      </w:r>
      <w:r w:rsidR="00C9068B" w:rsidRPr="00723489">
        <w:rPr>
          <w:rFonts w:asciiTheme="minorHAnsi" w:hAnsiTheme="minorHAnsi" w:cstheme="minorHAnsi"/>
          <w:bCs/>
          <w:sz w:val="20"/>
          <w:szCs w:val="20"/>
        </w:rPr>
        <w:t>Tracy</w:t>
      </w:r>
      <w:r w:rsidR="00C9068B" w:rsidRPr="00C9068B">
        <w:rPr>
          <w:rFonts w:asciiTheme="minorHAnsi" w:hAnsiTheme="minorHAnsi" w:cstheme="minorHAnsi"/>
          <w:bCs/>
          <w:sz w:val="20"/>
          <w:szCs w:val="20"/>
        </w:rPr>
        <w:t xml:space="preserve"> Miller, </w:t>
      </w:r>
      <w:r w:rsidR="00BB00B6" w:rsidRPr="00B241DC">
        <w:rPr>
          <w:rFonts w:asciiTheme="minorHAnsi" w:hAnsiTheme="minorHAnsi" w:cstheme="minorHAnsi"/>
          <w:bCs/>
          <w:sz w:val="20"/>
          <w:szCs w:val="20"/>
        </w:rPr>
        <w:t>Bette Montgomery,</w:t>
      </w:r>
      <w:r w:rsidR="00EC6D92" w:rsidRPr="00B241DC">
        <w:rPr>
          <w:rFonts w:asciiTheme="minorHAnsi" w:hAnsiTheme="minorHAnsi" w:cstheme="minorHAnsi"/>
          <w:sz w:val="20"/>
          <w:szCs w:val="20"/>
        </w:rPr>
        <w:t xml:space="preserve"> </w:t>
      </w:r>
      <w:r w:rsidR="005F3EA7" w:rsidRPr="00B241DC">
        <w:rPr>
          <w:rFonts w:asciiTheme="minorHAnsi" w:hAnsiTheme="minorHAnsi" w:cstheme="minorHAnsi"/>
          <w:sz w:val="20"/>
          <w:szCs w:val="20"/>
        </w:rPr>
        <w:t xml:space="preserve">Jeanie </w:t>
      </w:r>
      <w:r w:rsidR="00EC6D92" w:rsidRPr="00B241DC">
        <w:rPr>
          <w:rFonts w:asciiTheme="minorHAnsi" w:hAnsiTheme="minorHAnsi" w:cstheme="minorHAnsi"/>
          <w:sz w:val="20"/>
          <w:szCs w:val="20"/>
        </w:rPr>
        <w:t>Sparacino,</w:t>
      </w:r>
      <w:r w:rsidR="00F32993">
        <w:rPr>
          <w:rFonts w:asciiTheme="minorHAnsi" w:hAnsiTheme="minorHAnsi" w:cstheme="minorHAnsi"/>
          <w:sz w:val="20"/>
          <w:szCs w:val="20"/>
        </w:rPr>
        <w:t xml:space="preserve"> </w:t>
      </w:r>
      <w:r w:rsidR="00F32993" w:rsidRPr="00F32993">
        <w:rPr>
          <w:rFonts w:asciiTheme="minorHAnsi" w:hAnsiTheme="minorHAnsi" w:cstheme="minorHAnsi"/>
          <w:sz w:val="20"/>
          <w:szCs w:val="20"/>
        </w:rPr>
        <w:t xml:space="preserve">Cathy Schaff, </w:t>
      </w:r>
      <w:r w:rsidR="00816F50" w:rsidRPr="00816F50">
        <w:rPr>
          <w:rFonts w:asciiTheme="minorHAnsi" w:hAnsiTheme="minorHAnsi" w:cstheme="minorHAnsi"/>
          <w:sz w:val="20"/>
          <w:szCs w:val="20"/>
        </w:rPr>
        <w:t xml:space="preserve">Betsy Sterner, Matt Timko, </w:t>
      </w:r>
      <w:r w:rsidR="000A4C4E" w:rsidRPr="00B241DC">
        <w:rPr>
          <w:rFonts w:asciiTheme="minorHAnsi" w:hAnsiTheme="minorHAnsi" w:cstheme="minorHAnsi"/>
          <w:sz w:val="20"/>
          <w:szCs w:val="20"/>
        </w:rPr>
        <w:t>Young Lee,</w:t>
      </w:r>
      <w:r w:rsidR="00A223B1" w:rsidRPr="00B241DC">
        <w:rPr>
          <w:rFonts w:asciiTheme="minorHAnsi" w:hAnsiTheme="minorHAnsi" w:cstheme="minorHAnsi"/>
          <w:sz w:val="20"/>
          <w:szCs w:val="20"/>
        </w:rPr>
        <w:t xml:space="preserve"> </w:t>
      </w:r>
      <w:r w:rsidR="00816F50" w:rsidRPr="00816F50">
        <w:rPr>
          <w:rFonts w:asciiTheme="minorHAnsi" w:hAnsiTheme="minorHAnsi" w:cstheme="minorHAnsi"/>
          <w:sz w:val="20"/>
          <w:szCs w:val="20"/>
        </w:rPr>
        <w:t xml:space="preserve">Tawanda Paul, </w:t>
      </w:r>
      <w:r w:rsidR="00A223B1" w:rsidRPr="00B241DC">
        <w:rPr>
          <w:rFonts w:asciiTheme="minorHAnsi" w:hAnsiTheme="minorHAnsi" w:cstheme="minorHAnsi"/>
          <w:sz w:val="20"/>
          <w:szCs w:val="20"/>
        </w:rPr>
        <w:t>Carrie Zack</w:t>
      </w:r>
      <w:r w:rsidR="00C9068B">
        <w:rPr>
          <w:rFonts w:asciiTheme="minorHAnsi" w:hAnsiTheme="minorHAnsi" w:cstheme="minorHAnsi"/>
          <w:sz w:val="20"/>
          <w:szCs w:val="20"/>
        </w:rPr>
        <w:t xml:space="preserve">, </w:t>
      </w:r>
      <w:r w:rsidR="003A4DC4" w:rsidRPr="003A4DC4">
        <w:rPr>
          <w:rFonts w:asciiTheme="minorHAnsi" w:hAnsiTheme="minorHAnsi" w:cstheme="minorHAnsi"/>
          <w:sz w:val="20"/>
          <w:szCs w:val="20"/>
        </w:rPr>
        <w:t xml:space="preserve">Peitao Zhu, </w:t>
      </w:r>
      <w:r w:rsidR="00F32993">
        <w:rPr>
          <w:rFonts w:asciiTheme="minorHAnsi" w:hAnsiTheme="minorHAnsi" w:cstheme="minorHAnsi"/>
          <w:sz w:val="20"/>
          <w:szCs w:val="20"/>
        </w:rPr>
        <w:t>Jason Reed</w:t>
      </w:r>
      <w:r w:rsidR="00816F50">
        <w:rPr>
          <w:rFonts w:asciiTheme="minorHAnsi" w:hAnsiTheme="minorHAnsi" w:cstheme="minorHAnsi"/>
          <w:sz w:val="20"/>
          <w:szCs w:val="20"/>
        </w:rPr>
        <w:t xml:space="preserve">, </w:t>
      </w:r>
      <w:r w:rsidR="00816F50" w:rsidRPr="00816F50">
        <w:rPr>
          <w:rFonts w:asciiTheme="minorHAnsi" w:hAnsiTheme="minorHAnsi" w:cstheme="minorHAnsi"/>
          <w:sz w:val="20"/>
          <w:szCs w:val="20"/>
        </w:rPr>
        <w:t>Bethany Rohl</w:t>
      </w:r>
    </w:p>
    <w:p w14:paraId="3CF30F74" w14:textId="77777777" w:rsidR="005E00E3" w:rsidRPr="00B241DC" w:rsidRDefault="005E00E3" w:rsidP="006A26F7">
      <w:pPr>
        <w:spacing w:line="240" w:lineRule="auto"/>
        <w:ind w:left="720" w:hanging="719"/>
        <w:rPr>
          <w:rFonts w:asciiTheme="minorHAnsi" w:hAnsiTheme="minorHAnsi" w:cstheme="minorHAnsi"/>
          <w:sz w:val="20"/>
          <w:szCs w:val="20"/>
        </w:rPr>
      </w:pPr>
    </w:p>
    <w:p w14:paraId="4E914748" w14:textId="7BA3E138" w:rsidR="00DD4D0D" w:rsidRPr="00B241DC" w:rsidRDefault="002C52BF" w:rsidP="00E00BF8">
      <w:pPr>
        <w:ind w:left="720" w:hanging="719"/>
        <w:rPr>
          <w:rFonts w:asciiTheme="minorHAnsi" w:hAnsiTheme="minorHAnsi" w:cstheme="minorHAnsi"/>
          <w:sz w:val="20"/>
          <w:szCs w:val="20"/>
        </w:rPr>
      </w:pPr>
      <w:r w:rsidRPr="00816F50">
        <w:rPr>
          <w:rFonts w:asciiTheme="minorHAnsi" w:hAnsiTheme="minorHAnsi" w:cstheme="minorHAnsi"/>
          <w:b/>
          <w:sz w:val="20"/>
          <w:szCs w:val="20"/>
        </w:rPr>
        <w:t>Absent</w:t>
      </w:r>
      <w:r w:rsidR="00EC6D92" w:rsidRPr="00816F50">
        <w:rPr>
          <w:rFonts w:asciiTheme="minorHAnsi" w:hAnsiTheme="minorHAnsi" w:cstheme="minorHAnsi"/>
          <w:b/>
          <w:sz w:val="20"/>
          <w:szCs w:val="20"/>
        </w:rPr>
        <w:t>:</w:t>
      </w:r>
      <w:r w:rsidR="00EC6D92" w:rsidRPr="00B241DC">
        <w:rPr>
          <w:rFonts w:asciiTheme="minorHAnsi" w:hAnsiTheme="minorHAnsi" w:cstheme="minorHAnsi"/>
          <w:b/>
          <w:sz w:val="20"/>
          <w:szCs w:val="20"/>
        </w:rPr>
        <w:t xml:space="preserve"> </w:t>
      </w:r>
      <w:r w:rsidR="00A223B1" w:rsidRPr="00B241DC">
        <w:rPr>
          <w:rFonts w:asciiTheme="minorHAnsi" w:hAnsiTheme="minorHAnsi" w:cstheme="minorHAnsi"/>
          <w:sz w:val="20"/>
          <w:szCs w:val="20"/>
        </w:rPr>
        <w:t>Chris Goodman,</w:t>
      </w:r>
      <w:r w:rsidR="00BB00B6" w:rsidRPr="00B241DC">
        <w:rPr>
          <w:rFonts w:asciiTheme="minorHAnsi" w:hAnsiTheme="minorHAnsi" w:cstheme="minorHAnsi"/>
          <w:b/>
          <w:bCs/>
          <w:sz w:val="20"/>
          <w:szCs w:val="20"/>
        </w:rPr>
        <w:t xml:space="preserve"> </w:t>
      </w:r>
      <w:r w:rsidR="000A4C4E" w:rsidRPr="00B241DC">
        <w:rPr>
          <w:rFonts w:asciiTheme="minorHAnsi" w:hAnsiTheme="minorHAnsi" w:cstheme="minorHAnsi"/>
          <w:bCs/>
          <w:sz w:val="20"/>
          <w:szCs w:val="20"/>
        </w:rPr>
        <w:t>Michaela Holtz,</w:t>
      </w:r>
      <w:r w:rsidR="00816F50">
        <w:rPr>
          <w:rFonts w:asciiTheme="minorHAnsi" w:hAnsiTheme="minorHAnsi" w:cstheme="minorHAnsi"/>
          <w:bCs/>
          <w:sz w:val="20"/>
          <w:szCs w:val="20"/>
        </w:rPr>
        <w:t xml:space="preserve"> </w:t>
      </w:r>
      <w:r w:rsidR="00816F50" w:rsidRPr="00816F50">
        <w:rPr>
          <w:rFonts w:asciiTheme="minorHAnsi" w:hAnsiTheme="minorHAnsi" w:cstheme="minorHAnsi"/>
          <w:sz w:val="20"/>
          <w:szCs w:val="20"/>
        </w:rPr>
        <w:t>Christine Nguyen</w:t>
      </w:r>
      <w:r w:rsidR="00816F50">
        <w:rPr>
          <w:rFonts w:asciiTheme="minorHAnsi" w:hAnsiTheme="minorHAnsi" w:cstheme="minorHAnsi"/>
          <w:sz w:val="20"/>
          <w:szCs w:val="20"/>
        </w:rPr>
        <w:t xml:space="preserve">, </w:t>
      </w:r>
      <w:r w:rsidR="00F32993" w:rsidRPr="00F32993">
        <w:rPr>
          <w:rFonts w:asciiTheme="minorHAnsi" w:hAnsiTheme="minorHAnsi" w:cstheme="minorHAnsi"/>
          <w:sz w:val="20"/>
          <w:szCs w:val="20"/>
        </w:rPr>
        <w:t xml:space="preserve">Linda Matuszewski, </w:t>
      </w:r>
      <w:r w:rsidR="00816F50" w:rsidRPr="00C9068B">
        <w:rPr>
          <w:rFonts w:asciiTheme="minorHAnsi" w:hAnsiTheme="minorHAnsi" w:cstheme="minorHAnsi"/>
          <w:sz w:val="20"/>
          <w:szCs w:val="20"/>
        </w:rPr>
        <w:t xml:space="preserve">Kay Martinovich, </w:t>
      </w:r>
    </w:p>
    <w:p w14:paraId="3668852D" w14:textId="2829E62E" w:rsidR="00DD4D0D" w:rsidRPr="00B241DC" w:rsidRDefault="002F74B7" w:rsidP="00ED7118">
      <w:pPr>
        <w:spacing w:after="0" w:line="259" w:lineRule="auto"/>
        <w:ind w:left="1" w:right="0" w:firstLine="0"/>
        <w:rPr>
          <w:rFonts w:asciiTheme="minorHAnsi" w:hAnsiTheme="minorHAnsi" w:cstheme="minorHAnsi"/>
          <w:sz w:val="20"/>
          <w:szCs w:val="20"/>
        </w:rPr>
      </w:pPr>
      <w:r w:rsidRPr="00B241DC">
        <w:rPr>
          <w:rFonts w:asciiTheme="minorHAnsi" w:hAnsiTheme="minorHAnsi" w:cstheme="minorHAnsi"/>
          <w:b/>
          <w:sz w:val="20"/>
          <w:szCs w:val="20"/>
        </w:rPr>
        <w:t xml:space="preserve"> </w:t>
      </w:r>
      <w:r w:rsidRPr="00B241DC">
        <w:rPr>
          <w:rFonts w:asciiTheme="minorHAnsi" w:hAnsiTheme="minorHAnsi" w:cstheme="minorHAnsi"/>
          <w:b/>
          <w:sz w:val="20"/>
          <w:szCs w:val="20"/>
        </w:rPr>
        <w:tab/>
        <w:t xml:space="preserve"> </w:t>
      </w:r>
      <w:r w:rsidR="00EC6D92" w:rsidRPr="00B241DC">
        <w:rPr>
          <w:rFonts w:asciiTheme="minorHAnsi" w:hAnsiTheme="minorHAnsi" w:cstheme="minorHAnsi"/>
          <w:b/>
          <w:sz w:val="20"/>
          <w:szCs w:val="20"/>
        </w:rPr>
        <w:t xml:space="preserve"> </w:t>
      </w:r>
    </w:p>
    <w:p w14:paraId="5736913D" w14:textId="77777777" w:rsidR="008B665A" w:rsidRPr="008B665A" w:rsidRDefault="002C52BF" w:rsidP="00AB2510">
      <w:pPr>
        <w:pStyle w:val="ListParagraph"/>
        <w:numPr>
          <w:ilvl w:val="0"/>
          <w:numId w:val="4"/>
        </w:numPr>
        <w:spacing w:after="0"/>
        <w:ind w:right="0"/>
        <w:rPr>
          <w:rFonts w:asciiTheme="minorHAnsi" w:hAnsiTheme="minorHAnsi" w:cstheme="minorHAnsi"/>
          <w:sz w:val="20"/>
          <w:szCs w:val="20"/>
        </w:rPr>
      </w:pPr>
      <w:r w:rsidRPr="00723489">
        <w:rPr>
          <w:rFonts w:asciiTheme="minorHAnsi" w:hAnsiTheme="minorHAnsi" w:cstheme="minorHAnsi"/>
          <w:b/>
          <w:bCs/>
          <w:sz w:val="20"/>
          <w:szCs w:val="20"/>
        </w:rPr>
        <w:t>The meeting</w:t>
      </w:r>
      <w:r w:rsidR="002F74B7" w:rsidRPr="00723489">
        <w:rPr>
          <w:rFonts w:asciiTheme="minorHAnsi" w:hAnsiTheme="minorHAnsi" w:cstheme="minorHAnsi"/>
          <w:b/>
          <w:bCs/>
          <w:sz w:val="20"/>
          <w:szCs w:val="20"/>
        </w:rPr>
        <w:t xml:space="preserve"> was called to order by </w:t>
      </w:r>
      <w:r w:rsidR="00D100D0" w:rsidRPr="00723489">
        <w:rPr>
          <w:rFonts w:asciiTheme="minorHAnsi" w:hAnsiTheme="minorHAnsi" w:cstheme="minorHAnsi"/>
          <w:b/>
          <w:bCs/>
          <w:sz w:val="20"/>
          <w:szCs w:val="20"/>
        </w:rPr>
        <w:t>Amy Buhrow</w:t>
      </w:r>
      <w:r w:rsidR="002F74B7" w:rsidRPr="00723489">
        <w:rPr>
          <w:rFonts w:asciiTheme="minorHAnsi" w:hAnsiTheme="minorHAnsi" w:cstheme="minorHAnsi"/>
          <w:b/>
          <w:bCs/>
          <w:sz w:val="20"/>
          <w:szCs w:val="20"/>
        </w:rPr>
        <w:t xml:space="preserve"> at 10:0</w:t>
      </w:r>
      <w:r w:rsidR="00723489" w:rsidRPr="00723489">
        <w:rPr>
          <w:rFonts w:asciiTheme="minorHAnsi" w:hAnsiTheme="minorHAnsi" w:cstheme="minorHAnsi"/>
          <w:b/>
          <w:bCs/>
          <w:sz w:val="20"/>
          <w:szCs w:val="20"/>
        </w:rPr>
        <w:t>0</w:t>
      </w:r>
      <w:r w:rsidR="00F540D9" w:rsidRPr="00723489">
        <w:rPr>
          <w:rFonts w:asciiTheme="minorHAnsi" w:hAnsiTheme="minorHAnsi" w:cstheme="minorHAnsi"/>
          <w:b/>
          <w:bCs/>
          <w:sz w:val="20"/>
          <w:szCs w:val="20"/>
        </w:rPr>
        <w:t xml:space="preserve"> </w:t>
      </w:r>
      <w:r w:rsidR="002F74B7" w:rsidRPr="00723489">
        <w:rPr>
          <w:rFonts w:asciiTheme="minorHAnsi" w:hAnsiTheme="minorHAnsi" w:cstheme="minorHAnsi"/>
          <w:b/>
          <w:bCs/>
          <w:sz w:val="20"/>
          <w:szCs w:val="20"/>
        </w:rPr>
        <w:t>a.m.</w:t>
      </w:r>
      <w:r w:rsidR="00DE783B" w:rsidRPr="00723489">
        <w:rPr>
          <w:rFonts w:asciiTheme="minorHAnsi" w:hAnsiTheme="minorHAnsi" w:cstheme="minorHAnsi"/>
          <w:b/>
          <w:bCs/>
          <w:sz w:val="20"/>
          <w:szCs w:val="20"/>
        </w:rPr>
        <w:t xml:space="preserve"> </w:t>
      </w:r>
    </w:p>
    <w:p w14:paraId="2229206F" w14:textId="6A584406" w:rsidR="00A223B1" w:rsidRDefault="00816F50" w:rsidP="008B665A">
      <w:pPr>
        <w:pStyle w:val="ListParagraph"/>
        <w:numPr>
          <w:ilvl w:val="1"/>
          <w:numId w:val="4"/>
        </w:numPr>
        <w:spacing w:after="0"/>
        <w:ind w:right="0"/>
        <w:rPr>
          <w:rFonts w:asciiTheme="minorHAnsi" w:hAnsiTheme="minorHAnsi" w:cstheme="minorHAnsi"/>
          <w:sz w:val="20"/>
          <w:szCs w:val="20"/>
        </w:rPr>
      </w:pPr>
      <w:r w:rsidRPr="00816F50">
        <w:rPr>
          <w:rFonts w:asciiTheme="minorHAnsi" w:hAnsiTheme="minorHAnsi" w:cstheme="minorHAnsi"/>
          <w:sz w:val="20"/>
          <w:szCs w:val="20"/>
        </w:rPr>
        <w:t xml:space="preserve">Buhrow </w:t>
      </w:r>
      <w:r>
        <w:rPr>
          <w:rFonts w:asciiTheme="minorHAnsi" w:hAnsiTheme="minorHAnsi" w:cstheme="minorHAnsi"/>
          <w:sz w:val="20"/>
          <w:szCs w:val="20"/>
        </w:rPr>
        <w:t>introduced Jason Reed as a new accreditation assessment and evaluation, team member.</w:t>
      </w:r>
    </w:p>
    <w:p w14:paraId="2B3DA729" w14:textId="383FA6D4" w:rsidR="008B665A" w:rsidRPr="00816F50" w:rsidRDefault="008B665A" w:rsidP="008B665A">
      <w:pPr>
        <w:pStyle w:val="ListParagraph"/>
        <w:numPr>
          <w:ilvl w:val="1"/>
          <w:numId w:val="4"/>
        </w:numPr>
        <w:spacing w:after="0"/>
        <w:ind w:right="0"/>
        <w:rPr>
          <w:rFonts w:asciiTheme="minorHAnsi" w:hAnsiTheme="minorHAnsi" w:cstheme="minorHAnsi"/>
          <w:sz w:val="20"/>
          <w:szCs w:val="20"/>
        </w:rPr>
      </w:pPr>
      <w:r>
        <w:rPr>
          <w:rFonts w:asciiTheme="minorHAnsi" w:hAnsiTheme="minorHAnsi" w:cstheme="minorHAnsi"/>
          <w:sz w:val="20"/>
          <w:szCs w:val="20"/>
        </w:rPr>
        <w:t>Buhrow announced this is the last meeting and the Showcase is in two weeks and gave an overview of the Showcase.</w:t>
      </w:r>
    </w:p>
    <w:p w14:paraId="5A448711" w14:textId="77777777" w:rsidR="00723489" w:rsidRPr="00723489" w:rsidRDefault="00723489" w:rsidP="00723489">
      <w:pPr>
        <w:pStyle w:val="ListParagraph"/>
        <w:spacing w:after="0"/>
        <w:ind w:left="361" w:right="0" w:firstLine="0"/>
        <w:rPr>
          <w:rFonts w:asciiTheme="minorHAnsi" w:hAnsiTheme="minorHAnsi" w:cstheme="minorHAnsi"/>
          <w:b/>
          <w:bCs/>
          <w:sz w:val="20"/>
          <w:szCs w:val="20"/>
        </w:rPr>
      </w:pPr>
    </w:p>
    <w:p w14:paraId="7C73FD4D" w14:textId="04FDF2E2" w:rsidR="00A223B1" w:rsidRPr="00B241DC" w:rsidRDefault="00A223B1" w:rsidP="00A223B1">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Approval of Agenda</w:t>
      </w:r>
      <w:r w:rsidRPr="00B241DC">
        <w:rPr>
          <w:rFonts w:asciiTheme="minorHAnsi" w:hAnsiTheme="minorHAnsi" w:cstheme="minorHAnsi"/>
          <w:sz w:val="20"/>
          <w:szCs w:val="20"/>
        </w:rPr>
        <w:t>: Motion to approve 1</w:t>
      </w:r>
      <w:r w:rsidRPr="00B241DC">
        <w:rPr>
          <w:rFonts w:asciiTheme="minorHAnsi" w:hAnsiTheme="minorHAnsi" w:cstheme="minorHAnsi"/>
          <w:sz w:val="20"/>
          <w:szCs w:val="20"/>
          <w:vertAlign w:val="superscript"/>
        </w:rPr>
        <w:t>st</w:t>
      </w:r>
      <w:r w:rsidRPr="00B241DC">
        <w:rPr>
          <w:rFonts w:asciiTheme="minorHAnsi" w:hAnsiTheme="minorHAnsi" w:cstheme="minorHAnsi"/>
          <w:sz w:val="20"/>
          <w:szCs w:val="20"/>
        </w:rPr>
        <w:t xml:space="preserve"> </w:t>
      </w:r>
      <w:r w:rsidR="00723489">
        <w:rPr>
          <w:rFonts w:asciiTheme="minorHAnsi" w:hAnsiTheme="minorHAnsi" w:cstheme="minorHAnsi"/>
          <w:sz w:val="20"/>
          <w:szCs w:val="20"/>
        </w:rPr>
        <w:t>Nicholas Grahovec</w:t>
      </w:r>
      <w:r w:rsidR="000A4C4E" w:rsidRPr="00B241DC">
        <w:rPr>
          <w:rFonts w:asciiTheme="minorHAnsi" w:hAnsiTheme="minorHAnsi" w:cstheme="minorHAnsi"/>
          <w:sz w:val="20"/>
          <w:szCs w:val="20"/>
        </w:rPr>
        <w:t xml:space="preserve"> </w:t>
      </w:r>
      <w:r w:rsidRPr="00B241DC">
        <w:rPr>
          <w:rFonts w:asciiTheme="minorHAnsi" w:hAnsiTheme="minorHAnsi" w:cstheme="minorHAnsi"/>
          <w:sz w:val="20"/>
          <w:szCs w:val="20"/>
        </w:rPr>
        <w:t>2</w:t>
      </w:r>
      <w:r w:rsidRPr="00B241DC">
        <w:rPr>
          <w:rFonts w:asciiTheme="minorHAnsi" w:hAnsiTheme="minorHAnsi" w:cstheme="minorHAnsi"/>
          <w:sz w:val="20"/>
          <w:szCs w:val="20"/>
          <w:vertAlign w:val="superscript"/>
        </w:rPr>
        <w:t>nd</w:t>
      </w:r>
      <w:r w:rsidRPr="00B241DC">
        <w:rPr>
          <w:rFonts w:asciiTheme="minorHAnsi" w:hAnsiTheme="minorHAnsi" w:cstheme="minorHAnsi"/>
          <w:sz w:val="20"/>
          <w:szCs w:val="20"/>
        </w:rPr>
        <w:t>,</w:t>
      </w:r>
      <w:r w:rsidR="000A4C4E" w:rsidRPr="00B241DC">
        <w:rPr>
          <w:rFonts w:asciiTheme="minorHAnsi" w:hAnsiTheme="minorHAnsi" w:cstheme="minorHAnsi"/>
          <w:sz w:val="20"/>
          <w:szCs w:val="20"/>
        </w:rPr>
        <w:t xml:space="preserve"> </w:t>
      </w:r>
      <w:r w:rsidR="00723489">
        <w:rPr>
          <w:rFonts w:asciiTheme="minorHAnsi" w:hAnsiTheme="minorHAnsi" w:cstheme="minorHAnsi"/>
          <w:sz w:val="20"/>
          <w:szCs w:val="20"/>
        </w:rPr>
        <w:t>Amanda Durik</w:t>
      </w:r>
      <w:r w:rsidR="000A4C4E" w:rsidRPr="00B241DC">
        <w:rPr>
          <w:rFonts w:asciiTheme="minorHAnsi" w:hAnsiTheme="minorHAnsi" w:cstheme="minorHAnsi"/>
          <w:sz w:val="20"/>
          <w:szCs w:val="20"/>
        </w:rPr>
        <w:t>, motion</w:t>
      </w:r>
      <w:r w:rsidRPr="00B241DC">
        <w:rPr>
          <w:rFonts w:asciiTheme="minorHAnsi" w:hAnsiTheme="minorHAnsi" w:cstheme="minorHAnsi"/>
          <w:sz w:val="20"/>
          <w:szCs w:val="20"/>
        </w:rPr>
        <w:t xml:space="preserve"> carried. </w:t>
      </w:r>
    </w:p>
    <w:p w14:paraId="5805F17E" w14:textId="77777777" w:rsidR="005E00E3" w:rsidRPr="00B241DC" w:rsidRDefault="005E00E3" w:rsidP="00510C16">
      <w:pPr>
        <w:spacing w:after="0" w:line="240" w:lineRule="auto"/>
        <w:ind w:left="0" w:right="0" w:firstLine="0"/>
        <w:rPr>
          <w:rFonts w:asciiTheme="minorHAnsi" w:hAnsiTheme="minorHAnsi" w:cstheme="minorHAnsi"/>
          <w:sz w:val="20"/>
          <w:szCs w:val="20"/>
        </w:rPr>
      </w:pPr>
    </w:p>
    <w:p w14:paraId="1652E1A3" w14:textId="476806D5" w:rsidR="005E00E3" w:rsidRPr="00B241DC" w:rsidRDefault="00217488" w:rsidP="005E00E3">
      <w:pPr>
        <w:pStyle w:val="ListParagraph"/>
        <w:numPr>
          <w:ilvl w:val="0"/>
          <w:numId w:val="4"/>
        </w:numPr>
        <w:ind w:right="0"/>
        <w:rPr>
          <w:rFonts w:asciiTheme="minorHAnsi" w:hAnsiTheme="minorHAnsi" w:cstheme="minorHAnsi"/>
          <w:b/>
          <w:bCs/>
          <w:sz w:val="20"/>
          <w:szCs w:val="20"/>
        </w:rPr>
      </w:pPr>
      <w:r w:rsidRPr="00B241DC">
        <w:rPr>
          <w:rFonts w:asciiTheme="minorHAnsi" w:hAnsiTheme="minorHAnsi" w:cstheme="minorHAnsi"/>
          <w:b/>
          <w:bCs/>
          <w:sz w:val="20"/>
          <w:szCs w:val="20"/>
        </w:rPr>
        <w:t>Approval of Minutes</w:t>
      </w:r>
      <w:r w:rsidR="00FF4029" w:rsidRPr="00B241DC">
        <w:rPr>
          <w:rFonts w:asciiTheme="minorHAnsi" w:hAnsiTheme="minorHAnsi" w:cstheme="minorHAnsi"/>
          <w:b/>
          <w:bCs/>
          <w:sz w:val="20"/>
          <w:szCs w:val="20"/>
        </w:rPr>
        <w:t xml:space="preserve">: </w:t>
      </w:r>
      <w:r w:rsidR="00FF4029" w:rsidRPr="00B241DC">
        <w:rPr>
          <w:rFonts w:asciiTheme="minorHAnsi" w:hAnsiTheme="minorHAnsi" w:cstheme="minorHAnsi"/>
          <w:sz w:val="20"/>
          <w:szCs w:val="20"/>
        </w:rPr>
        <w:t xml:space="preserve">Motion to approve </w:t>
      </w:r>
      <w:r w:rsidR="00723489">
        <w:rPr>
          <w:rFonts w:asciiTheme="minorHAnsi" w:hAnsiTheme="minorHAnsi" w:cstheme="minorHAnsi"/>
          <w:sz w:val="20"/>
          <w:szCs w:val="20"/>
        </w:rPr>
        <w:t>March 7</w:t>
      </w:r>
      <w:r w:rsidR="000A4C4E" w:rsidRPr="00B241DC">
        <w:rPr>
          <w:rFonts w:asciiTheme="minorHAnsi" w:hAnsiTheme="minorHAnsi" w:cstheme="minorHAnsi"/>
          <w:sz w:val="20"/>
          <w:szCs w:val="20"/>
        </w:rPr>
        <w:t>, 2025</w:t>
      </w:r>
      <w:r w:rsidR="00FF4029" w:rsidRPr="00B241DC">
        <w:rPr>
          <w:rFonts w:asciiTheme="minorHAnsi" w:hAnsiTheme="minorHAnsi" w:cstheme="minorHAnsi"/>
          <w:sz w:val="20"/>
          <w:szCs w:val="20"/>
        </w:rPr>
        <w:t xml:space="preserve">, minutes </w:t>
      </w:r>
      <w:r w:rsidR="00A223B1" w:rsidRPr="00B241DC">
        <w:rPr>
          <w:rFonts w:asciiTheme="minorHAnsi" w:hAnsiTheme="minorHAnsi" w:cstheme="minorHAnsi"/>
          <w:sz w:val="20"/>
          <w:szCs w:val="20"/>
        </w:rPr>
        <w:t>1</w:t>
      </w:r>
      <w:r w:rsidR="00A223B1" w:rsidRPr="00B241DC">
        <w:rPr>
          <w:rFonts w:asciiTheme="minorHAnsi" w:hAnsiTheme="minorHAnsi" w:cstheme="minorHAnsi"/>
          <w:sz w:val="20"/>
          <w:szCs w:val="20"/>
          <w:vertAlign w:val="superscript"/>
        </w:rPr>
        <w:t>st</w:t>
      </w:r>
      <w:r w:rsidR="00A223B1" w:rsidRPr="00B241DC">
        <w:rPr>
          <w:rFonts w:asciiTheme="minorHAnsi" w:hAnsiTheme="minorHAnsi" w:cstheme="minorHAnsi"/>
          <w:sz w:val="20"/>
          <w:szCs w:val="20"/>
        </w:rPr>
        <w:t xml:space="preserve"> </w:t>
      </w:r>
      <w:r w:rsidR="00723489">
        <w:rPr>
          <w:rFonts w:asciiTheme="minorHAnsi" w:hAnsiTheme="minorHAnsi" w:cstheme="minorHAnsi"/>
          <w:sz w:val="20"/>
          <w:szCs w:val="20"/>
        </w:rPr>
        <w:t>Grahovec</w:t>
      </w:r>
      <w:r w:rsidR="00FF4029" w:rsidRPr="00B241DC">
        <w:rPr>
          <w:rFonts w:asciiTheme="minorHAnsi" w:hAnsiTheme="minorHAnsi" w:cstheme="minorHAnsi"/>
          <w:sz w:val="20"/>
          <w:szCs w:val="20"/>
        </w:rPr>
        <w:t xml:space="preserve">, </w:t>
      </w:r>
      <w:r w:rsidR="00A223B1" w:rsidRPr="00B241DC">
        <w:rPr>
          <w:rFonts w:asciiTheme="minorHAnsi" w:hAnsiTheme="minorHAnsi" w:cstheme="minorHAnsi"/>
          <w:sz w:val="20"/>
          <w:szCs w:val="20"/>
        </w:rPr>
        <w:t>2</w:t>
      </w:r>
      <w:r w:rsidR="00A223B1" w:rsidRPr="00B241DC">
        <w:rPr>
          <w:rFonts w:asciiTheme="minorHAnsi" w:hAnsiTheme="minorHAnsi" w:cstheme="minorHAnsi"/>
          <w:sz w:val="20"/>
          <w:szCs w:val="20"/>
          <w:vertAlign w:val="superscript"/>
        </w:rPr>
        <w:t>nd</w:t>
      </w:r>
      <w:r w:rsidR="00A223B1" w:rsidRPr="00B241DC">
        <w:rPr>
          <w:rFonts w:asciiTheme="minorHAnsi" w:hAnsiTheme="minorHAnsi" w:cstheme="minorHAnsi"/>
          <w:sz w:val="20"/>
          <w:szCs w:val="20"/>
        </w:rPr>
        <w:t xml:space="preserve"> </w:t>
      </w:r>
      <w:r w:rsidR="00723489">
        <w:rPr>
          <w:rFonts w:asciiTheme="minorHAnsi" w:hAnsiTheme="minorHAnsi" w:cstheme="minorHAnsi"/>
          <w:sz w:val="20"/>
          <w:szCs w:val="20"/>
        </w:rPr>
        <w:t>Bette Montgomery,</w:t>
      </w:r>
      <w:r w:rsidR="00FF4029" w:rsidRPr="00B241DC">
        <w:rPr>
          <w:rFonts w:asciiTheme="minorHAnsi" w:hAnsiTheme="minorHAnsi" w:cstheme="minorHAnsi"/>
          <w:sz w:val="20"/>
          <w:szCs w:val="20"/>
        </w:rPr>
        <w:t xml:space="preserve"> motion carried</w:t>
      </w:r>
      <w:r w:rsidR="00A223B1" w:rsidRPr="00B241DC">
        <w:rPr>
          <w:rFonts w:asciiTheme="minorHAnsi" w:hAnsiTheme="minorHAnsi" w:cstheme="minorHAnsi"/>
          <w:sz w:val="20"/>
          <w:szCs w:val="20"/>
        </w:rPr>
        <w:t>.</w:t>
      </w:r>
      <w:r w:rsidR="00FF4029" w:rsidRPr="00B241DC">
        <w:rPr>
          <w:rFonts w:asciiTheme="minorHAnsi" w:hAnsiTheme="minorHAnsi" w:cstheme="minorHAnsi"/>
          <w:sz w:val="20"/>
          <w:szCs w:val="20"/>
        </w:rPr>
        <w:t xml:space="preserve"> </w:t>
      </w:r>
    </w:p>
    <w:p w14:paraId="114CACA9" w14:textId="77777777" w:rsidR="005E00E3" w:rsidRPr="00B241DC" w:rsidRDefault="005E00E3" w:rsidP="005E00E3">
      <w:pPr>
        <w:pStyle w:val="ListParagraph"/>
        <w:ind w:left="361" w:right="0" w:firstLine="0"/>
        <w:rPr>
          <w:rFonts w:asciiTheme="minorHAnsi" w:hAnsiTheme="minorHAnsi" w:cstheme="minorHAnsi"/>
          <w:b/>
          <w:bCs/>
          <w:sz w:val="20"/>
          <w:szCs w:val="20"/>
        </w:rPr>
      </w:pPr>
    </w:p>
    <w:p w14:paraId="5276E554" w14:textId="04E8277B" w:rsidR="005E00E3" w:rsidRPr="009C7D6D" w:rsidRDefault="00774FA0" w:rsidP="005E00E3">
      <w:pPr>
        <w:pStyle w:val="ListParagraph"/>
        <w:numPr>
          <w:ilvl w:val="0"/>
          <w:numId w:val="4"/>
        </w:numPr>
        <w:ind w:right="0"/>
        <w:rPr>
          <w:rFonts w:asciiTheme="minorHAnsi" w:hAnsiTheme="minorHAnsi" w:cstheme="minorHAnsi"/>
          <w:b/>
          <w:bCs/>
          <w:sz w:val="20"/>
          <w:szCs w:val="20"/>
        </w:rPr>
      </w:pPr>
      <w:r w:rsidRPr="009C7D6D">
        <w:rPr>
          <w:rFonts w:asciiTheme="minorHAnsi" w:eastAsiaTheme="minorEastAsia" w:hAnsiTheme="minorHAnsi" w:cstheme="minorHAnsi"/>
          <w:b/>
          <w:bCs/>
          <w:sz w:val="20"/>
          <w:szCs w:val="20"/>
        </w:rPr>
        <w:t>Regular Updates</w:t>
      </w:r>
    </w:p>
    <w:p w14:paraId="099F1551" w14:textId="0D4F9CC0" w:rsidR="009E56BE" w:rsidRPr="00B241DC" w:rsidRDefault="009E56BE" w:rsidP="009E56BE">
      <w:pPr>
        <w:pStyle w:val="ListParagraph"/>
        <w:widowControl w:val="0"/>
        <w:numPr>
          <w:ilvl w:val="1"/>
          <w:numId w:val="4"/>
        </w:numPr>
        <w:tabs>
          <w:tab w:val="left" w:pos="1179"/>
        </w:tabs>
        <w:autoSpaceDE w:val="0"/>
        <w:autoSpaceDN w:val="0"/>
        <w:spacing w:after="0" w:line="240" w:lineRule="auto"/>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Higher Learning Commission </w:t>
      </w:r>
      <w:r w:rsidR="00633002" w:rsidRPr="00B241DC">
        <w:rPr>
          <w:rFonts w:asciiTheme="minorHAnsi" w:eastAsiaTheme="minorEastAsia" w:hAnsiTheme="minorHAnsi" w:cstheme="minorHAnsi"/>
          <w:sz w:val="20"/>
          <w:szCs w:val="20"/>
        </w:rPr>
        <w:t xml:space="preserve">(HLC) </w:t>
      </w:r>
      <w:r w:rsidR="008D66BC" w:rsidRPr="00B241DC">
        <w:rPr>
          <w:rFonts w:asciiTheme="minorHAnsi" w:eastAsiaTheme="minorEastAsia" w:hAnsiTheme="minorHAnsi" w:cstheme="minorHAnsi"/>
          <w:sz w:val="20"/>
          <w:szCs w:val="20"/>
        </w:rPr>
        <w:t xml:space="preserve">– </w:t>
      </w:r>
      <w:r w:rsidR="00406F09">
        <w:rPr>
          <w:rFonts w:asciiTheme="minorHAnsi" w:eastAsiaTheme="minorEastAsia" w:hAnsiTheme="minorHAnsi" w:cstheme="minorHAnsi"/>
          <w:sz w:val="20"/>
          <w:szCs w:val="20"/>
        </w:rPr>
        <w:t xml:space="preserve">Faculty Senate working on policy updates </w:t>
      </w:r>
      <w:r w:rsidR="009C7D6D">
        <w:rPr>
          <w:rFonts w:asciiTheme="minorHAnsi" w:eastAsiaTheme="minorEastAsia" w:hAnsiTheme="minorHAnsi" w:cstheme="minorHAnsi"/>
          <w:sz w:val="20"/>
          <w:szCs w:val="20"/>
        </w:rPr>
        <w:t>regarding</w:t>
      </w:r>
      <w:r w:rsidR="00406F09">
        <w:rPr>
          <w:rFonts w:asciiTheme="minorHAnsi" w:eastAsiaTheme="minorEastAsia" w:hAnsiTheme="minorHAnsi" w:cstheme="minorHAnsi"/>
          <w:sz w:val="20"/>
          <w:szCs w:val="20"/>
        </w:rPr>
        <w:t xml:space="preserve"> syllabi with learning outcomes, </w:t>
      </w:r>
      <w:r w:rsidR="009C7D6D">
        <w:rPr>
          <w:rFonts w:asciiTheme="minorHAnsi" w:eastAsiaTheme="minorEastAsia" w:hAnsiTheme="minorHAnsi" w:cstheme="minorHAnsi"/>
          <w:sz w:val="20"/>
          <w:szCs w:val="20"/>
        </w:rPr>
        <w:t>fine-tuning</w:t>
      </w:r>
      <w:r w:rsidR="00406F09">
        <w:rPr>
          <w:rFonts w:asciiTheme="minorHAnsi" w:eastAsiaTheme="minorEastAsia" w:hAnsiTheme="minorHAnsi" w:cstheme="minorHAnsi"/>
          <w:sz w:val="20"/>
          <w:szCs w:val="20"/>
        </w:rPr>
        <w:t xml:space="preserve"> the definition for credit hour. </w:t>
      </w:r>
      <w:r w:rsidR="009C7D6D">
        <w:rPr>
          <w:rFonts w:asciiTheme="minorHAnsi" w:eastAsiaTheme="minorEastAsia" w:hAnsiTheme="minorHAnsi" w:cstheme="minorHAnsi"/>
          <w:sz w:val="20"/>
          <w:szCs w:val="20"/>
        </w:rPr>
        <w:t xml:space="preserve">This fall will be two years out </w:t>
      </w:r>
      <w:proofErr w:type="gramStart"/>
      <w:r w:rsidR="009C7D6D">
        <w:rPr>
          <w:rFonts w:asciiTheme="minorHAnsi" w:eastAsiaTheme="minorEastAsia" w:hAnsiTheme="minorHAnsi" w:cstheme="minorHAnsi"/>
          <w:sz w:val="20"/>
          <w:szCs w:val="20"/>
        </w:rPr>
        <w:t>from</w:t>
      </w:r>
      <w:proofErr w:type="gramEnd"/>
      <w:r w:rsidR="009C7D6D">
        <w:rPr>
          <w:rFonts w:asciiTheme="minorHAnsi" w:eastAsiaTheme="minorEastAsia" w:hAnsiTheme="minorHAnsi" w:cstheme="minorHAnsi"/>
          <w:sz w:val="20"/>
          <w:szCs w:val="20"/>
        </w:rPr>
        <w:t xml:space="preserve"> our assurance review.</w:t>
      </w:r>
    </w:p>
    <w:p w14:paraId="04537BA8" w14:textId="3D03C025" w:rsidR="00EC651A" w:rsidRPr="00B241DC" w:rsidRDefault="00CB6B2E" w:rsidP="00EC651A">
      <w:pPr>
        <w:pStyle w:val="ListParagraph"/>
        <w:widowControl w:val="0"/>
        <w:numPr>
          <w:ilvl w:val="1"/>
          <w:numId w:val="4"/>
        </w:numPr>
        <w:tabs>
          <w:tab w:val="left" w:pos="1179"/>
        </w:tabs>
        <w:autoSpaceDE w:val="0"/>
        <w:autoSpaceDN w:val="0"/>
        <w:spacing w:before="1" w:after="0" w:line="268" w:lineRule="exact"/>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General Education Assessment </w:t>
      </w:r>
      <w:r w:rsidR="008D66BC" w:rsidRPr="00B241DC">
        <w:rPr>
          <w:rFonts w:asciiTheme="minorHAnsi" w:eastAsiaTheme="minorEastAsia" w:hAnsiTheme="minorHAnsi" w:cstheme="minorHAnsi"/>
          <w:sz w:val="20"/>
          <w:szCs w:val="20"/>
        </w:rPr>
        <w:t>–</w:t>
      </w:r>
      <w:r w:rsidR="00EC651A" w:rsidRPr="00B241DC">
        <w:rPr>
          <w:rFonts w:asciiTheme="minorHAnsi" w:eastAsiaTheme="minorEastAsia" w:hAnsiTheme="minorHAnsi" w:cstheme="minorHAnsi"/>
          <w:sz w:val="20"/>
          <w:szCs w:val="20"/>
        </w:rPr>
        <w:t xml:space="preserve"> </w:t>
      </w:r>
      <w:r w:rsidR="009C7D6D">
        <w:rPr>
          <w:rFonts w:asciiTheme="minorHAnsi" w:eastAsiaTheme="minorEastAsia" w:hAnsiTheme="minorHAnsi" w:cstheme="minorHAnsi"/>
          <w:sz w:val="20"/>
          <w:szCs w:val="20"/>
        </w:rPr>
        <w:t>Math pilot data, Reed will work on this with Amy Buhrow.</w:t>
      </w:r>
    </w:p>
    <w:p w14:paraId="41D032A9" w14:textId="1E2E3783" w:rsidR="00D42610" w:rsidRPr="00B241DC" w:rsidRDefault="00D42610" w:rsidP="00D42610">
      <w:pPr>
        <w:pStyle w:val="ListParagraph"/>
        <w:numPr>
          <w:ilvl w:val="1"/>
          <w:numId w:val="4"/>
        </w:numPr>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Community-Engaged Course Assessment – Continue to talk about the process for that, how to have manageable expectations for faculty.</w:t>
      </w:r>
    </w:p>
    <w:p w14:paraId="57F5879D" w14:textId="77777777" w:rsidR="00DE783B" w:rsidRPr="00B241DC" w:rsidRDefault="00DE783B" w:rsidP="00D42610">
      <w:pPr>
        <w:pStyle w:val="ListParagraph"/>
        <w:widowControl w:val="0"/>
        <w:tabs>
          <w:tab w:val="left" w:pos="1179"/>
        </w:tabs>
        <w:autoSpaceDE w:val="0"/>
        <w:autoSpaceDN w:val="0"/>
        <w:spacing w:before="1" w:after="0" w:line="268" w:lineRule="exact"/>
        <w:ind w:left="1081" w:right="0" w:firstLine="0"/>
        <w:contextualSpacing w:val="0"/>
        <w:rPr>
          <w:rFonts w:asciiTheme="minorHAnsi" w:eastAsiaTheme="minorEastAsia" w:hAnsiTheme="minorHAnsi" w:cstheme="minorHAnsi"/>
          <w:sz w:val="20"/>
          <w:szCs w:val="20"/>
        </w:rPr>
      </w:pPr>
    </w:p>
    <w:p w14:paraId="1F6F8952" w14:textId="1EAE69EC" w:rsidR="006429A1" w:rsidRPr="009C7D6D" w:rsidRDefault="00774FA0" w:rsidP="00D6317D">
      <w:pPr>
        <w:pStyle w:val="ListParagraph"/>
        <w:numPr>
          <w:ilvl w:val="0"/>
          <w:numId w:val="4"/>
        </w:numPr>
        <w:ind w:right="0"/>
        <w:rPr>
          <w:rFonts w:asciiTheme="minorHAnsi" w:hAnsiTheme="minorHAnsi" w:cstheme="minorHAnsi"/>
          <w:b/>
          <w:bCs/>
          <w:sz w:val="20"/>
          <w:szCs w:val="20"/>
        </w:rPr>
      </w:pPr>
      <w:r w:rsidRPr="009C7D6D">
        <w:rPr>
          <w:rFonts w:asciiTheme="minorHAnsi" w:hAnsiTheme="minorHAnsi" w:cstheme="minorHAnsi"/>
          <w:b/>
          <w:bCs/>
          <w:sz w:val="20"/>
          <w:szCs w:val="20"/>
        </w:rPr>
        <w:t>Old Business</w:t>
      </w:r>
      <w:r w:rsidR="000339C9" w:rsidRPr="009C7D6D">
        <w:rPr>
          <w:rFonts w:asciiTheme="minorHAnsi" w:hAnsiTheme="minorHAnsi" w:cstheme="minorHAnsi"/>
          <w:b/>
          <w:bCs/>
          <w:sz w:val="20"/>
          <w:szCs w:val="20"/>
        </w:rPr>
        <w:t xml:space="preserve"> </w:t>
      </w:r>
    </w:p>
    <w:p w14:paraId="6DC91366" w14:textId="4EEE11B9" w:rsidR="00F513B9" w:rsidRDefault="00CD096A" w:rsidP="008D66BC">
      <w:pPr>
        <w:pStyle w:val="ListParagraph"/>
        <w:numPr>
          <w:ilvl w:val="1"/>
          <w:numId w:val="4"/>
        </w:numPr>
        <w:ind w:right="0"/>
        <w:rPr>
          <w:rFonts w:asciiTheme="minorHAnsi" w:hAnsiTheme="minorHAnsi" w:cstheme="minorHAnsi"/>
          <w:sz w:val="20"/>
          <w:szCs w:val="20"/>
        </w:rPr>
      </w:pPr>
      <w:r>
        <w:rPr>
          <w:rFonts w:asciiTheme="minorHAnsi" w:hAnsiTheme="minorHAnsi" w:cstheme="minorHAnsi"/>
          <w:sz w:val="20"/>
          <w:szCs w:val="20"/>
        </w:rPr>
        <w:t>2025-2026</w:t>
      </w:r>
      <w:r w:rsidR="00F513B9">
        <w:rPr>
          <w:rFonts w:asciiTheme="minorHAnsi" w:hAnsiTheme="minorHAnsi" w:cstheme="minorHAnsi"/>
          <w:sz w:val="20"/>
          <w:szCs w:val="20"/>
        </w:rPr>
        <w:t xml:space="preserve"> Plans</w:t>
      </w:r>
    </w:p>
    <w:p w14:paraId="6BB9DFA3" w14:textId="1793F1BF" w:rsidR="00F513B9"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 xml:space="preserve">Meeting Modality: The first meeting of each semester will be </w:t>
      </w:r>
      <w:r w:rsidR="002E41A4">
        <w:rPr>
          <w:rFonts w:asciiTheme="minorHAnsi" w:hAnsiTheme="minorHAnsi" w:cstheme="minorHAnsi"/>
          <w:sz w:val="20"/>
          <w:szCs w:val="20"/>
        </w:rPr>
        <w:t>in person</w:t>
      </w:r>
      <w:r>
        <w:rPr>
          <w:rFonts w:asciiTheme="minorHAnsi" w:hAnsiTheme="minorHAnsi" w:cstheme="minorHAnsi"/>
          <w:sz w:val="20"/>
          <w:szCs w:val="20"/>
        </w:rPr>
        <w:t xml:space="preserve">. The remaining meetings will occur on </w:t>
      </w:r>
      <w:r w:rsidR="002E41A4">
        <w:rPr>
          <w:rFonts w:asciiTheme="minorHAnsi" w:hAnsiTheme="minorHAnsi" w:cstheme="minorHAnsi"/>
          <w:sz w:val="20"/>
          <w:szCs w:val="20"/>
        </w:rPr>
        <w:t>Microsoft</w:t>
      </w:r>
      <w:r>
        <w:rPr>
          <w:rFonts w:asciiTheme="minorHAnsi" w:hAnsiTheme="minorHAnsi" w:cstheme="minorHAnsi"/>
          <w:sz w:val="20"/>
          <w:szCs w:val="20"/>
        </w:rPr>
        <w:t xml:space="preserve"> Teams.</w:t>
      </w:r>
    </w:p>
    <w:p w14:paraId="39BB1652" w14:textId="1EEC530A" w:rsidR="008D66BC"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 xml:space="preserve">Assessment Summary Report and Assessment Plan Review Process Proposal: Each program’s documents will be reviewed by </w:t>
      </w:r>
      <w:r w:rsidR="00CD096A">
        <w:rPr>
          <w:rFonts w:asciiTheme="minorHAnsi" w:hAnsiTheme="minorHAnsi" w:cstheme="minorHAnsi"/>
          <w:sz w:val="20"/>
          <w:szCs w:val="20"/>
        </w:rPr>
        <w:t>one A</w:t>
      </w:r>
      <w:r>
        <w:rPr>
          <w:rFonts w:asciiTheme="minorHAnsi" w:hAnsiTheme="minorHAnsi" w:cstheme="minorHAnsi"/>
          <w:sz w:val="20"/>
          <w:szCs w:val="20"/>
        </w:rPr>
        <w:t xml:space="preserve">ccreditation, </w:t>
      </w:r>
      <w:r w:rsidR="00CD096A">
        <w:rPr>
          <w:rFonts w:asciiTheme="minorHAnsi" w:hAnsiTheme="minorHAnsi" w:cstheme="minorHAnsi"/>
          <w:sz w:val="20"/>
          <w:szCs w:val="20"/>
        </w:rPr>
        <w:t>A</w:t>
      </w:r>
      <w:r>
        <w:rPr>
          <w:rFonts w:asciiTheme="minorHAnsi" w:hAnsiTheme="minorHAnsi" w:cstheme="minorHAnsi"/>
          <w:sz w:val="20"/>
          <w:szCs w:val="20"/>
        </w:rPr>
        <w:t xml:space="preserve">ssessment and </w:t>
      </w:r>
      <w:r w:rsidR="00CD096A">
        <w:rPr>
          <w:rFonts w:asciiTheme="minorHAnsi" w:hAnsiTheme="minorHAnsi" w:cstheme="minorHAnsi"/>
          <w:sz w:val="20"/>
          <w:szCs w:val="20"/>
        </w:rPr>
        <w:t>E</w:t>
      </w:r>
      <w:r>
        <w:rPr>
          <w:rFonts w:asciiTheme="minorHAnsi" w:hAnsiTheme="minorHAnsi" w:cstheme="minorHAnsi"/>
          <w:sz w:val="20"/>
          <w:szCs w:val="20"/>
        </w:rPr>
        <w:t xml:space="preserve">valuation (AAE) reader and two University </w:t>
      </w:r>
      <w:r w:rsidR="00CD096A">
        <w:rPr>
          <w:rFonts w:asciiTheme="minorHAnsi" w:hAnsiTheme="minorHAnsi" w:cstheme="minorHAnsi"/>
          <w:sz w:val="20"/>
          <w:szCs w:val="20"/>
        </w:rPr>
        <w:t>A</w:t>
      </w:r>
      <w:r>
        <w:rPr>
          <w:rFonts w:asciiTheme="minorHAnsi" w:hAnsiTheme="minorHAnsi" w:cstheme="minorHAnsi"/>
          <w:sz w:val="20"/>
          <w:szCs w:val="20"/>
        </w:rPr>
        <w:t xml:space="preserve">ssessment </w:t>
      </w:r>
      <w:r w:rsidR="00CD096A">
        <w:rPr>
          <w:rFonts w:asciiTheme="minorHAnsi" w:hAnsiTheme="minorHAnsi" w:cstheme="minorHAnsi"/>
          <w:sz w:val="20"/>
          <w:szCs w:val="20"/>
        </w:rPr>
        <w:t>P</w:t>
      </w:r>
      <w:r>
        <w:rPr>
          <w:rFonts w:asciiTheme="minorHAnsi" w:hAnsiTheme="minorHAnsi" w:cstheme="minorHAnsi"/>
          <w:sz w:val="20"/>
          <w:szCs w:val="20"/>
        </w:rPr>
        <w:t>anel (UAP) readers, one from the program’s college and one from a different college. The readers will compile feedback and questions prior to the UAP feedback meeting.</w:t>
      </w:r>
    </w:p>
    <w:p w14:paraId="46B41C35" w14:textId="26A2E7C3" w:rsidR="00F513B9" w:rsidRPr="00B241DC" w:rsidRDefault="00F513B9" w:rsidP="00F513B9">
      <w:pPr>
        <w:pStyle w:val="ListParagraph"/>
        <w:numPr>
          <w:ilvl w:val="2"/>
          <w:numId w:val="4"/>
        </w:numPr>
        <w:ind w:right="0"/>
        <w:rPr>
          <w:rFonts w:asciiTheme="minorHAnsi" w:hAnsiTheme="minorHAnsi" w:cstheme="minorHAnsi"/>
          <w:sz w:val="20"/>
          <w:szCs w:val="20"/>
        </w:rPr>
      </w:pPr>
      <w:r>
        <w:rPr>
          <w:rFonts w:asciiTheme="minorHAnsi" w:hAnsiTheme="minorHAnsi" w:cstheme="minorHAnsi"/>
          <w:sz w:val="20"/>
          <w:szCs w:val="20"/>
        </w:rPr>
        <w:t>Feedback Process Proposal: The program representatives will be invited to the UAP meeting at which their documents will be discussed. This will allow the readers to ask clarifying questions. The AAE reader will update the feedback document and send it to the program post-meeting.</w:t>
      </w:r>
    </w:p>
    <w:p w14:paraId="52AAF19C" w14:textId="308202AB" w:rsidR="00CE7A1A" w:rsidRPr="00296D03" w:rsidRDefault="00CE7A1A" w:rsidP="009645B5">
      <w:pPr>
        <w:pStyle w:val="ListParagraph"/>
        <w:spacing w:after="0"/>
        <w:ind w:left="1081" w:right="0" w:firstLine="0"/>
        <w:rPr>
          <w:rFonts w:asciiTheme="minorHAnsi" w:hAnsiTheme="minorHAnsi" w:cstheme="minorHAnsi"/>
          <w:sz w:val="20"/>
          <w:szCs w:val="20"/>
        </w:rPr>
      </w:pPr>
    </w:p>
    <w:p w14:paraId="035347E6" w14:textId="7FD978CD" w:rsidR="00777AB2" w:rsidRPr="008051E0" w:rsidRDefault="00777AB2" w:rsidP="00777AB2">
      <w:pPr>
        <w:pStyle w:val="ListParagraph"/>
        <w:numPr>
          <w:ilvl w:val="0"/>
          <w:numId w:val="4"/>
        </w:numPr>
        <w:spacing w:after="0"/>
        <w:ind w:right="0"/>
        <w:rPr>
          <w:rFonts w:asciiTheme="minorHAnsi" w:hAnsiTheme="minorHAnsi" w:cstheme="minorHAnsi"/>
          <w:b/>
          <w:bCs/>
          <w:sz w:val="20"/>
          <w:szCs w:val="20"/>
        </w:rPr>
      </w:pPr>
      <w:r w:rsidRPr="008051E0">
        <w:rPr>
          <w:rFonts w:asciiTheme="minorHAnsi" w:hAnsiTheme="minorHAnsi" w:cstheme="minorHAnsi"/>
          <w:b/>
          <w:bCs/>
          <w:sz w:val="20"/>
          <w:szCs w:val="20"/>
        </w:rPr>
        <w:t xml:space="preserve">New Business </w:t>
      </w:r>
    </w:p>
    <w:p w14:paraId="51E35052" w14:textId="798BBE33" w:rsidR="009C7D6D" w:rsidRPr="00A82BEB" w:rsidRDefault="00A82BEB" w:rsidP="009C7D6D">
      <w:pPr>
        <w:pStyle w:val="ListParagraph"/>
        <w:numPr>
          <w:ilvl w:val="1"/>
          <w:numId w:val="4"/>
        </w:numPr>
        <w:spacing w:after="0"/>
        <w:ind w:right="0"/>
        <w:rPr>
          <w:rFonts w:asciiTheme="minorHAnsi" w:hAnsiTheme="minorHAnsi" w:cstheme="minorHAnsi"/>
          <w:b/>
          <w:bCs/>
          <w:sz w:val="20"/>
          <w:szCs w:val="20"/>
        </w:rPr>
      </w:pPr>
      <w:r w:rsidRPr="00A82BEB">
        <w:rPr>
          <w:rFonts w:asciiTheme="minorHAnsi" w:hAnsiTheme="minorHAnsi" w:cstheme="minorHAnsi"/>
          <w:b/>
          <w:bCs/>
          <w:sz w:val="20"/>
          <w:szCs w:val="20"/>
        </w:rPr>
        <w:t>2024 Annual Report on AAUs</w:t>
      </w:r>
    </w:p>
    <w:p w14:paraId="5C580C9D" w14:textId="25EA9654" w:rsidR="00A82BEB" w:rsidRPr="00A82BEB" w:rsidRDefault="00A82BEB" w:rsidP="00A82BEB">
      <w:pPr>
        <w:pStyle w:val="ListParagraph"/>
        <w:numPr>
          <w:ilvl w:val="2"/>
          <w:numId w:val="4"/>
        </w:numPr>
        <w:spacing w:after="0"/>
        <w:ind w:right="0"/>
        <w:rPr>
          <w:rFonts w:asciiTheme="minorHAnsi" w:hAnsiTheme="minorHAnsi" w:cstheme="minorHAnsi"/>
          <w:b/>
          <w:bCs/>
          <w:sz w:val="20"/>
          <w:szCs w:val="20"/>
        </w:rPr>
      </w:pPr>
      <w:r>
        <w:rPr>
          <w:rFonts w:asciiTheme="minorHAnsi" w:hAnsiTheme="minorHAnsi" w:cstheme="minorHAnsi"/>
          <w:sz w:val="20"/>
          <w:szCs w:val="20"/>
        </w:rPr>
        <w:t xml:space="preserve">Carrie Zack </w:t>
      </w:r>
      <w:proofErr w:type="gramStart"/>
      <w:r>
        <w:rPr>
          <w:rFonts w:asciiTheme="minorHAnsi" w:hAnsiTheme="minorHAnsi" w:cstheme="minorHAnsi"/>
          <w:sz w:val="20"/>
          <w:szCs w:val="20"/>
        </w:rPr>
        <w:t>complied</w:t>
      </w:r>
      <w:proofErr w:type="gramEnd"/>
      <w:r>
        <w:rPr>
          <w:rFonts w:asciiTheme="minorHAnsi" w:hAnsiTheme="minorHAnsi" w:cstheme="minorHAnsi"/>
          <w:sz w:val="20"/>
          <w:szCs w:val="20"/>
        </w:rPr>
        <w:t xml:space="preserve"> the report using AAU feedback, annual assessment to check compliance.</w:t>
      </w:r>
    </w:p>
    <w:p w14:paraId="174DE89C" w14:textId="712B2D83" w:rsidR="00A82BEB" w:rsidRPr="00A82BEB" w:rsidRDefault="00A82BEB" w:rsidP="00A82BEB">
      <w:pPr>
        <w:pStyle w:val="ListParagraph"/>
        <w:numPr>
          <w:ilvl w:val="2"/>
          <w:numId w:val="4"/>
        </w:numPr>
        <w:spacing w:after="0"/>
        <w:ind w:right="0"/>
        <w:rPr>
          <w:rFonts w:asciiTheme="minorHAnsi" w:hAnsiTheme="minorHAnsi" w:cstheme="minorHAnsi"/>
          <w:b/>
          <w:bCs/>
          <w:sz w:val="20"/>
          <w:szCs w:val="20"/>
        </w:rPr>
      </w:pPr>
      <w:r>
        <w:rPr>
          <w:rFonts w:asciiTheme="minorHAnsi" w:hAnsiTheme="minorHAnsi" w:cstheme="minorHAnsi"/>
          <w:sz w:val="20"/>
          <w:szCs w:val="20"/>
        </w:rPr>
        <w:t xml:space="preserve">Almost back to before Covid, for submission rates. Zack went over survey for Implementation of Each Practice. Will continue to fine turn our processes. </w:t>
      </w:r>
    </w:p>
    <w:p w14:paraId="62949DE1" w14:textId="58220463" w:rsidR="00066B70" w:rsidRPr="00296D03" w:rsidRDefault="00CD096A" w:rsidP="00066B70">
      <w:pPr>
        <w:pStyle w:val="ListParagraph"/>
        <w:numPr>
          <w:ilvl w:val="1"/>
          <w:numId w:val="4"/>
        </w:numPr>
        <w:spacing w:after="0"/>
        <w:ind w:right="0"/>
        <w:rPr>
          <w:rFonts w:asciiTheme="minorHAnsi" w:hAnsiTheme="minorHAnsi" w:cstheme="minorHAnsi"/>
          <w:sz w:val="20"/>
          <w:szCs w:val="20"/>
        </w:rPr>
      </w:pPr>
      <w:r w:rsidRPr="00A82BEB">
        <w:rPr>
          <w:rFonts w:asciiTheme="minorHAnsi" w:hAnsiTheme="minorHAnsi" w:cstheme="minorHAnsi"/>
          <w:sz w:val="20"/>
          <w:szCs w:val="20"/>
        </w:rPr>
        <w:t>Spring Professional Development</w:t>
      </w:r>
      <w:r w:rsidR="00BE0850" w:rsidRPr="00A82BEB">
        <w:rPr>
          <w:rFonts w:asciiTheme="minorHAnsi" w:hAnsiTheme="minorHAnsi" w:cstheme="minorHAnsi"/>
          <w:sz w:val="20"/>
          <w:szCs w:val="20"/>
        </w:rPr>
        <w:t xml:space="preserve"> </w:t>
      </w:r>
    </w:p>
    <w:p w14:paraId="1F02F6AF" w14:textId="271ED7A4" w:rsidR="00D42610" w:rsidRPr="00296D03" w:rsidRDefault="00BE0850" w:rsidP="00D42610">
      <w:pPr>
        <w:pStyle w:val="ListParagraph"/>
        <w:numPr>
          <w:ilvl w:val="2"/>
          <w:numId w:val="4"/>
        </w:numPr>
        <w:spacing w:after="0"/>
        <w:ind w:right="0"/>
        <w:rPr>
          <w:rFonts w:asciiTheme="minorHAnsi" w:hAnsiTheme="minorHAnsi" w:cstheme="minorHAnsi"/>
          <w:sz w:val="20"/>
          <w:szCs w:val="20"/>
        </w:rPr>
      </w:pPr>
      <w:r w:rsidRPr="00296D03">
        <w:rPr>
          <w:rFonts w:asciiTheme="minorHAnsi" w:hAnsiTheme="minorHAnsi" w:cstheme="minorHAnsi"/>
          <w:sz w:val="20"/>
          <w:szCs w:val="20"/>
        </w:rPr>
        <w:t xml:space="preserve">The Assessment of Student Learning </w:t>
      </w:r>
      <w:r w:rsidR="00D42610" w:rsidRPr="00296D03">
        <w:rPr>
          <w:rFonts w:asciiTheme="minorHAnsi" w:hAnsiTheme="minorHAnsi" w:cstheme="minorHAnsi"/>
          <w:sz w:val="20"/>
          <w:szCs w:val="20"/>
        </w:rPr>
        <w:t xml:space="preserve">Showcase </w:t>
      </w:r>
      <w:r w:rsidRPr="00296D03">
        <w:rPr>
          <w:rFonts w:asciiTheme="minorHAnsi" w:hAnsiTheme="minorHAnsi" w:cstheme="minorHAnsi"/>
          <w:sz w:val="20"/>
          <w:szCs w:val="20"/>
        </w:rPr>
        <w:t xml:space="preserve">will </w:t>
      </w:r>
      <w:r w:rsidR="002E41A4" w:rsidRPr="00296D03">
        <w:rPr>
          <w:rFonts w:asciiTheme="minorHAnsi" w:hAnsiTheme="minorHAnsi" w:cstheme="minorHAnsi"/>
          <w:sz w:val="20"/>
          <w:szCs w:val="20"/>
        </w:rPr>
        <w:t>be on</w:t>
      </w:r>
      <w:r w:rsidRPr="00296D03">
        <w:rPr>
          <w:rFonts w:asciiTheme="minorHAnsi" w:hAnsiTheme="minorHAnsi" w:cstheme="minorHAnsi"/>
          <w:sz w:val="20"/>
          <w:szCs w:val="20"/>
        </w:rPr>
        <w:t xml:space="preserve"> </w:t>
      </w:r>
      <w:r w:rsidR="00D42610" w:rsidRPr="00296D03">
        <w:rPr>
          <w:rFonts w:asciiTheme="minorHAnsi" w:hAnsiTheme="minorHAnsi" w:cstheme="minorHAnsi"/>
          <w:sz w:val="20"/>
          <w:szCs w:val="20"/>
        </w:rPr>
        <w:t>April</w:t>
      </w:r>
      <w:r w:rsidRPr="00296D03">
        <w:rPr>
          <w:rFonts w:asciiTheme="minorHAnsi" w:hAnsiTheme="minorHAnsi" w:cstheme="minorHAnsi"/>
          <w:sz w:val="20"/>
          <w:szCs w:val="20"/>
        </w:rPr>
        <w:t xml:space="preserve"> 4</w:t>
      </w:r>
      <w:r w:rsidR="002E41A4" w:rsidRPr="002E41A4">
        <w:rPr>
          <w:rFonts w:asciiTheme="minorHAnsi" w:hAnsiTheme="minorHAnsi" w:cstheme="minorHAnsi"/>
          <w:sz w:val="20"/>
          <w:szCs w:val="20"/>
          <w:vertAlign w:val="superscript"/>
        </w:rPr>
        <w:t>th</w:t>
      </w:r>
      <w:r w:rsidR="002E41A4">
        <w:rPr>
          <w:rFonts w:asciiTheme="minorHAnsi" w:hAnsiTheme="minorHAnsi" w:cstheme="minorHAnsi"/>
          <w:sz w:val="20"/>
          <w:szCs w:val="20"/>
          <w:vertAlign w:val="superscript"/>
        </w:rPr>
        <w:t>.</w:t>
      </w:r>
      <w:r w:rsidR="002E41A4">
        <w:rPr>
          <w:rFonts w:asciiTheme="minorHAnsi" w:hAnsiTheme="minorHAnsi" w:cstheme="minorHAnsi"/>
          <w:sz w:val="20"/>
          <w:szCs w:val="20"/>
        </w:rPr>
        <w:t xml:space="preserve"> </w:t>
      </w:r>
      <w:r w:rsidRPr="00296D03">
        <w:rPr>
          <w:rFonts w:asciiTheme="minorHAnsi" w:hAnsiTheme="minorHAnsi" w:cstheme="minorHAnsi"/>
          <w:sz w:val="20"/>
          <w:szCs w:val="20"/>
        </w:rPr>
        <w:t xml:space="preserve">AAE </w:t>
      </w:r>
      <w:r w:rsidR="00A82BEB">
        <w:rPr>
          <w:rFonts w:asciiTheme="minorHAnsi" w:hAnsiTheme="minorHAnsi" w:cstheme="minorHAnsi"/>
          <w:sz w:val="20"/>
          <w:szCs w:val="20"/>
        </w:rPr>
        <w:t xml:space="preserve">has </w:t>
      </w:r>
      <w:r w:rsidR="00D42610" w:rsidRPr="00296D03">
        <w:rPr>
          <w:rFonts w:asciiTheme="minorHAnsi" w:hAnsiTheme="minorHAnsi" w:cstheme="minorHAnsi"/>
          <w:sz w:val="20"/>
          <w:szCs w:val="20"/>
        </w:rPr>
        <w:t>schedul</w:t>
      </w:r>
      <w:r w:rsidR="00A82BEB">
        <w:rPr>
          <w:rFonts w:asciiTheme="minorHAnsi" w:hAnsiTheme="minorHAnsi" w:cstheme="minorHAnsi"/>
          <w:sz w:val="20"/>
          <w:szCs w:val="20"/>
        </w:rPr>
        <w:t>ed</w:t>
      </w:r>
      <w:r w:rsidR="003A4DC4">
        <w:rPr>
          <w:rFonts w:asciiTheme="minorHAnsi" w:hAnsiTheme="minorHAnsi" w:cstheme="minorHAnsi"/>
          <w:sz w:val="20"/>
          <w:szCs w:val="20"/>
        </w:rPr>
        <w:t xml:space="preserve"> seven</w:t>
      </w:r>
      <w:r w:rsidR="00D42610" w:rsidRPr="00296D03">
        <w:rPr>
          <w:rFonts w:asciiTheme="minorHAnsi" w:hAnsiTheme="minorHAnsi" w:cstheme="minorHAnsi"/>
          <w:sz w:val="20"/>
          <w:szCs w:val="20"/>
        </w:rPr>
        <w:t xml:space="preserve"> presenters</w:t>
      </w:r>
      <w:r w:rsidRPr="00296D03">
        <w:rPr>
          <w:rFonts w:asciiTheme="minorHAnsi" w:hAnsiTheme="minorHAnsi" w:cstheme="minorHAnsi"/>
          <w:sz w:val="20"/>
          <w:szCs w:val="20"/>
        </w:rPr>
        <w:t xml:space="preserve">. </w:t>
      </w:r>
      <w:r w:rsidR="00296D03" w:rsidRPr="00296D03">
        <w:rPr>
          <w:rFonts w:asciiTheme="minorHAnsi" w:hAnsiTheme="minorHAnsi" w:cstheme="minorHAnsi"/>
          <w:sz w:val="20"/>
          <w:szCs w:val="20"/>
        </w:rPr>
        <w:t xml:space="preserve">The focus will be faculty engagement. Presenters will speak to the entire group, then breakout groups will be formed for more in-depth discussion.  </w:t>
      </w:r>
    </w:p>
    <w:p w14:paraId="5F4A369E" w14:textId="4C169DD6" w:rsidR="003253F0" w:rsidRDefault="003253F0" w:rsidP="003253F0">
      <w:pPr>
        <w:spacing w:after="0"/>
        <w:ind w:right="0"/>
        <w:rPr>
          <w:rFonts w:asciiTheme="minorHAnsi" w:hAnsiTheme="minorHAnsi" w:cstheme="minorHAnsi"/>
          <w:sz w:val="20"/>
          <w:szCs w:val="20"/>
        </w:rPr>
      </w:pPr>
    </w:p>
    <w:p w14:paraId="37A1EE12" w14:textId="715635A1" w:rsidR="003253F0" w:rsidRDefault="003253F0" w:rsidP="003253F0">
      <w:pPr>
        <w:pStyle w:val="ListParagraph"/>
        <w:numPr>
          <w:ilvl w:val="0"/>
          <w:numId w:val="43"/>
        </w:numPr>
        <w:spacing w:after="0"/>
        <w:ind w:right="0"/>
        <w:rPr>
          <w:rFonts w:asciiTheme="minorHAnsi" w:hAnsiTheme="minorHAnsi" w:cstheme="minorHAnsi"/>
          <w:sz w:val="20"/>
          <w:szCs w:val="20"/>
        </w:rPr>
      </w:pPr>
      <w:r w:rsidRPr="003253F0">
        <w:rPr>
          <w:rFonts w:asciiTheme="minorHAnsi" w:hAnsiTheme="minorHAnsi" w:cstheme="minorHAnsi"/>
          <w:sz w:val="20"/>
          <w:szCs w:val="20"/>
        </w:rPr>
        <w:lastRenderedPageBreak/>
        <w:t>Assessment Summary Reports</w:t>
      </w:r>
    </w:p>
    <w:p w14:paraId="4B610322" w14:textId="462F3EF5" w:rsidR="003253F0" w:rsidRDefault="003253F0" w:rsidP="003253F0">
      <w:pPr>
        <w:pStyle w:val="ListParagraph"/>
        <w:numPr>
          <w:ilvl w:val="0"/>
          <w:numId w:val="44"/>
        </w:numPr>
        <w:rPr>
          <w:rFonts w:asciiTheme="minorHAnsi" w:hAnsiTheme="minorHAnsi" w:cstheme="minorHAnsi"/>
          <w:sz w:val="20"/>
          <w:szCs w:val="20"/>
        </w:rPr>
      </w:pPr>
      <w:r w:rsidRPr="003253F0">
        <w:rPr>
          <w:rFonts w:asciiTheme="minorHAnsi" w:hAnsiTheme="minorHAnsi" w:cstheme="minorHAnsi"/>
          <w:sz w:val="20"/>
          <w:szCs w:val="20"/>
        </w:rPr>
        <w:t>The UAP reviewed and discussed the following assessment summary report:</w:t>
      </w:r>
    </w:p>
    <w:p w14:paraId="160A4708" w14:textId="248AA62B" w:rsidR="003253F0" w:rsidRPr="003253F0" w:rsidRDefault="003253F0" w:rsidP="003253F0">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University Libraries</w:t>
      </w:r>
    </w:p>
    <w:p w14:paraId="06CD8426" w14:textId="77777777" w:rsidR="00210002" w:rsidRDefault="00210002" w:rsidP="00210002">
      <w:pPr>
        <w:spacing w:after="0"/>
        <w:ind w:right="0"/>
        <w:rPr>
          <w:rFonts w:asciiTheme="minorHAnsi" w:hAnsiTheme="minorHAnsi" w:cstheme="minorHAnsi"/>
          <w:bCs/>
          <w:sz w:val="20"/>
          <w:szCs w:val="20"/>
        </w:rPr>
      </w:pPr>
    </w:p>
    <w:p w14:paraId="6BC04DF9" w14:textId="20F6E8E1" w:rsidR="00ED0874" w:rsidRPr="00B241DC" w:rsidRDefault="00ED0874" w:rsidP="00316176">
      <w:pPr>
        <w:pStyle w:val="ListParagraph"/>
        <w:numPr>
          <w:ilvl w:val="0"/>
          <w:numId w:val="4"/>
        </w:numPr>
        <w:ind w:right="0"/>
        <w:rPr>
          <w:rFonts w:asciiTheme="minorHAnsi" w:hAnsiTheme="minorHAnsi" w:cstheme="minorHAnsi"/>
          <w:sz w:val="20"/>
          <w:szCs w:val="20"/>
        </w:rPr>
      </w:pPr>
      <w:r w:rsidRPr="003253F0">
        <w:rPr>
          <w:rFonts w:asciiTheme="minorHAnsi" w:hAnsiTheme="minorHAnsi" w:cstheme="minorHAnsi"/>
          <w:b/>
          <w:bCs/>
          <w:sz w:val="20"/>
          <w:szCs w:val="20"/>
        </w:rPr>
        <w:t>Adjournment:</w:t>
      </w:r>
      <w:r w:rsidRPr="00B241DC">
        <w:rPr>
          <w:rFonts w:asciiTheme="minorHAnsi" w:hAnsiTheme="minorHAnsi" w:cstheme="minorHAnsi"/>
          <w:b/>
          <w:bCs/>
          <w:sz w:val="20"/>
          <w:szCs w:val="20"/>
        </w:rPr>
        <w:t xml:space="preserve"> </w:t>
      </w:r>
      <w:r w:rsidRPr="00B241DC">
        <w:rPr>
          <w:rFonts w:asciiTheme="minorHAnsi" w:hAnsiTheme="minorHAnsi" w:cstheme="minorHAnsi"/>
          <w:sz w:val="20"/>
          <w:szCs w:val="20"/>
        </w:rPr>
        <w:t xml:space="preserve">Motion to adjourn </w:t>
      </w:r>
      <w:r w:rsidR="002E41A4" w:rsidRPr="00B241DC">
        <w:rPr>
          <w:rFonts w:asciiTheme="minorHAnsi" w:hAnsiTheme="minorHAnsi" w:cstheme="minorHAnsi"/>
          <w:sz w:val="20"/>
          <w:szCs w:val="20"/>
        </w:rPr>
        <w:t>by</w:t>
      </w:r>
      <w:r w:rsidRPr="00B241DC">
        <w:rPr>
          <w:rFonts w:asciiTheme="minorHAnsi" w:hAnsiTheme="minorHAnsi" w:cstheme="minorHAnsi"/>
          <w:sz w:val="20"/>
          <w:szCs w:val="20"/>
        </w:rPr>
        <w:t xml:space="preserve"> </w:t>
      </w:r>
      <w:r w:rsidR="00210002">
        <w:rPr>
          <w:rFonts w:asciiTheme="minorHAnsi" w:hAnsiTheme="minorHAnsi" w:cstheme="minorHAnsi"/>
          <w:sz w:val="20"/>
          <w:szCs w:val="20"/>
        </w:rPr>
        <w:t xml:space="preserve">Grahovec, </w:t>
      </w:r>
      <w:r w:rsidRPr="00B241DC">
        <w:rPr>
          <w:rFonts w:asciiTheme="minorHAnsi" w:hAnsiTheme="minorHAnsi" w:cstheme="minorHAnsi"/>
          <w:sz w:val="20"/>
          <w:szCs w:val="20"/>
        </w:rPr>
        <w:t>seconded by</w:t>
      </w:r>
      <w:r w:rsidR="00A77355" w:rsidRPr="00B241DC">
        <w:rPr>
          <w:rFonts w:asciiTheme="minorHAnsi" w:hAnsiTheme="minorHAnsi" w:cstheme="minorHAnsi"/>
          <w:sz w:val="20"/>
          <w:szCs w:val="20"/>
        </w:rPr>
        <w:t xml:space="preserve"> </w:t>
      </w:r>
      <w:r w:rsidR="003253F0">
        <w:rPr>
          <w:rFonts w:asciiTheme="minorHAnsi" w:hAnsiTheme="minorHAnsi" w:cstheme="minorHAnsi"/>
          <w:sz w:val="20"/>
          <w:szCs w:val="20"/>
        </w:rPr>
        <w:t>Bethany Rohl</w:t>
      </w:r>
      <w:r w:rsidRPr="00B241DC">
        <w:rPr>
          <w:rFonts w:asciiTheme="minorHAnsi" w:hAnsiTheme="minorHAnsi" w:cstheme="minorHAnsi"/>
          <w:sz w:val="20"/>
          <w:szCs w:val="20"/>
        </w:rPr>
        <w:t>, motion carried unanimously, meeting adjourned at 1</w:t>
      </w:r>
      <w:r w:rsidR="003253F0">
        <w:rPr>
          <w:rFonts w:asciiTheme="minorHAnsi" w:hAnsiTheme="minorHAnsi" w:cstheme="minorHAnsi"/>
          <w:sz w:val="20"/>
          <w:szCs w:val="20"/>
        </w:rPr>
        <w:t>0:35</w:t>
      </w:r>
      <w:r w:rsidR="00510C16" w:rsidRPr="00B241DC">
        <w:rPr>
          <w:rFonts w:asciiTheme="minorHAnsi" w:hAnsiTheme="minorHAnsi" w:cstheme="minorHAnsi"/>
          <w:sz w:val="20"/>
          <w:szCs w:val="20"/>
        </w:rPr>
        <w:t>a</w:t>
      </w:r>
      <w:r w:rsidRPr="00B241DC">
        <w:rPr>
          <w:rFonts w:asciiTheme="minorHAnsi" w:hAnsiTheme="minorHAnsi" w:cstheme="minorHAnsi"/>
          <w:sz w:val="20"/>
          <w:szCs w:val="20"/>
        </w:rPr>
        <w:t>m.</w:t>
      </w:r>
    </w:p>
    <w:p w14:paraId="4A833EBE" w14:textId="77777777" w:rsidR="00947250" w:rsidRPr="00B241DC" w:rsidRDefault="00947250" w:rsidP="00947250">
      <w:pPr>
        <w:pStyle w:val="ListParagraph"/>
        <w:ind w:left="361" w:right="0" w:firstLine="0"/>
        <w:rPr>
          <w:rFonts w:asciiTheme="minorHAnsi" w:hAnsiTheme="minorHAnsi" w:cstheme="minorHAnsi"/>
          <w:sz w:val="20"/>
          <w:szCs w:val="20"/>
        </w:rPr>
      </w:pPr>
    </w:p>
    <w:p w14:paraId="62F049F2" w14:textId="5E56B88D" w:rsidR="00DD4D0D" w:rsidRPr="00B241DC" w:rsidRDefault="005F791A" w:rsidP="002A39BE">
      <w:pPr>
        <w:ind w:left="0" w:right="0" w:firstLine="0"/>
        <w:rPr>
          <w:rFonts w:asciiTheme="minorHAnsi" w:hAnsiTheme="minorHAnsi" w:cstheme="minorHAnsi"/>
          <w:sz w:val="20"/>
          <w:szCs w:val="20"/>
        </w:rPr>
      </w:pPr>
      <w:r w:rsidRPr="00B241DC">
        <w:rPr>
          <w:rFonts w:asciiTheme="minorHAnsi" w:hAnsiTheme="minorHAnsi" w:cstheme="minorHAnsi"/>
          <w:b/>
          <w:bCs/>
          <w:sz w:val="20"/>
          <w:szCs w:val="20"/>
        </w:rPr>
        <w:t xml:space="preserve">Respectfully submitted by </w:t>
      </w:r>
      <w:r w:rsidR="00EF4C98" w:rsidRPr="00B241DC">
        <w:rPr>
          <w:rFonts w:asciiTheme="minorHAnsi" w:hAnsiTheme="minorHAnsi" w:cstheme="minorHAnsi"/>
          <w:b/>
          <w:bCs/>
          <w:sz w:val="20"/>
          <w:szCs w:val="20"/>
        </w:rPr>
        <w:t>Jeanie S</w:t>
      </w:r>
      <w:r w:rsidR="00947250" w:rsidRPr="00B241DC">
        <w:rPr>
          <w:rFonts w:asciiTheme="minorHAnsi" w:hAnsiTheme="minorHAnsi" w:cstheme="minorHAnsi"/>
          <w:b/>
          <w:bCs/>
          <w:sz w:val="20"/>
          <w:szCs w:val="20"/>
        </w:rPr>
        <w:t>paracino</w:t>
      </w:r>
    </w:p>
    <w:sectPr w:rsidR="00DD4D0D" w:rsidRPr="00B241DC" w:rsidSect="002A39BE">
      <w:pgSz w:w="12240" w:h="15840"/>
      <w:pgMar w:top="1440"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CBAF" w14:textId="77777777" w:rsidR="00B463FA" w:rsidRDefault="00B463FA" w:rsidP="00BA2E75">
      <w:pPr>
        <w:spacing w:after="0" w:line="240" w:lineRule="auto"/>
      </w:pPr>
      <w:r>
        <w:separator/>
      </w:r>
    </w:p>
  </w:endnote>
  <w:endnote w:type="continuationSeparator" w:id="0">
    <w:p w14:paraId="4E860BD1" w14:textId="77777777" w:rsidR="00B463FA" w:rsidRDefault="00B463FA" w:rsidP="00B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5474" w14:textId="77777777" w:rsidR="00B463FA" w:rsidRDefault="00B463FA" w:rsidP="00BA2E75">
      <w:pPr>
        <w:spacing w:after="0" w:line="240" w:lineRule="auto"/>
      </w:pPr>
      <w:r>
        <w:separator/>
      </w:r>
    </w:p>
  </w:footnote>
  <w:footnote w:type="continuationSeparator" w:id="0">
    <w:p w14:paraId="176CAC8E" w14:textId="77777777" w:rsidR="00B463FA" w:rsidRDefault="00B463FA" w:rsidP="00BA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AFA"/>
    <w:multiLevelType w:val="hybridMultilevel"/>
    <w:tmpl w:val="06CE81F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1"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DE6"/>
    <w:multiLevelType w:val="hybridMultilevel"/>
    <w:tmpl w:val="4F1C475A"/>
    <w:lvl w:ilvl="0" w:tplc="04090005">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02A51131"/>
    <w:multiLevelType w:val="hybridMultilevel"/>
    <w:tmpl w:val="67DE0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E354C0"/>
    <w:multiLevelType w:val="hybridMultilevel"/>
    <w:tmpl w:val="1298C4D0"/>
    <w:lvl w:ilvl="0" w:tplc="04090005">
      <w:start w:val="1"/>
      <w:numFmt w:val="bullet"/>
      <w:lvlText w:val=""/>
      <w:lvlJc w:val="left"/>
      <w:pPr>
        <w:ind w:left="1081" w:hanging="360"/>
      </w:pPr>
      <w:rPr>
        <w:rFonts w:ascii="Wingdings" w:hAnsi="Wingding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05F66414"/>
    <w:multiLevelType w:val="hybridMultilevel"/>
    <w:tmpl w:val="C4C410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5F69F9"/>
    <w:multiLevelType w:val="hybridMultilevel"/>
    <w:tmpl w:val="C2D01650"/>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6" w15:restartNumberingAfterBreak="0">
    <w:nsid w:val="0C4D0A4D"/>
    <w:multiLevelType w:val="hybridMultilevel"/>
    <w:tmpl w:val="A30ED4E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12707AAA"/>
    <w:multiLevelType w:val="hybridMultilevel"/>
    <w:tmpl w:val="E0AE3546"/>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12725EB2"/>
    <w:multiLevelType w:val="hybridMultilevel"/>
    <w:tmpl w:val="3B98ACF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9" w15:restartNumberingAfterBreak="0">
    <w:nsid w:val="1288104B"/>
    <w:multiLevelType w:val="hybridMultilevel"/>
    <w:tmpl w:val="71B6C7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5D0274"/>
    <w:multiLevelType w:val="hybridMultilevel"/>
    <w:tmpl w:val="6FDA866E"/>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139F6DC1"/>
    <w:multiLevelType w:val="hybridMultilevel"/>
    <w:tmpl w:val="1E6C73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221A52"/>
    <w:multiLevelType w:val="hybridMultilevel"/>
    <w:tmpl w:val="DC46ED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505088E"/>
    <w:multiLevelType w:val="hybridMultilevel"/>
    <w:tmpl w:val="948425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C65A64"/>
    <w:multiLevelType w:val="hybridMultilevel"/>
    <w:tmpl w:val="BA02874C"/>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21880C18"/>
    <w:multiLevelType w:val="hybridMultilevel"/>
    <w:tmpl w:val="68E817D2"/>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23040FA4"/>
    <w:multiLevelType w:val="hybridMultilevel"/>
    <w:tmpl w:val="979E0DB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4A92D82"/>
    <w:multiLevelType w:val="hybridMultilevel"/>
    <w:tmpl w:val="6CF425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CD4E3B"/>
    <w:multiLevelType w:val="hybridMultilevel"/>
    <w:tmpl w:val="D65886B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9" w15:restartNumberingAfterBreak="0">
    <w:nsid w:val="288E7A8E"/>
    <w:multiLevelType w:val="hybridMultilevel"/>
    <w:tmpl w:val="D41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51428"/>
    <w:multiLevelType w:val="hybridMultilevel"/>
    <w:tmpl w:val="8AC059A6"/>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1" w15:restartNumberingAfterBreak="0">
    <w:nsid w:val="2E9C5029"/>
    <w:multiLevelType w:val="hybridMultilevel"/>
    <w:tmpl w:val="F8A687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CF5DCE"/>
    <w:multiLevelType w:val="hybridMultilevel"/>
    <w:tmpl w:val="CFB4B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4BC5DFF"/>
    <w:multiLevelType w:val="hybridMultilevel"/>
    <w:tmpl w:val="AFF287C6"/>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37D23772"/>
    <w:multiLevelType w:val="hybridMultilevel"/>
    <w:tmpl w:val="B64C300E"/>
    <w:lvl w:ilvl="0" w:tplc="102E3C0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D65C5C">
      <w:start w:val="1"/>
      <w:numFmt w:val="bullet"/>
      <w:lvlText w:val="o"/>
      <w:lvlJc w:val="left"/>
      <w:pPr>
        <w:ind w:left="17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F342FFE">
      <w:start w:val="1"/>
      <w:numFmt w:val="bullet"/>
      <w:lvlText w:val="▪"/>
      <w:lvlJc w:val="left"/>
      <w:pPr>
        <w:ind w:left="2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E45A62">
      <w:start w:val="1"/>
      <w:numFmt w:val="bullet"/>
      <w:lvlText w:val="•"/>
      <w:lvlJc w:val="left"/>
      <w:pPr>
        <w:ind w:left="3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E226C8">
      <w:start w:val="1"/>
      <w:numFmt w:val="bullet"/>
      <w:lvlText w:val="o"/>
      <w:lvlJc w:val="left"/>
      <w:pPr>
        <w:ind w:left="38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E70E0AA">
      <w:start w:val="1"/>
      <w:numFmt w:val="bullet"/>
      <w:lvlText w:val="▪"/>
      <w:lvlJc w:val="left"/>
      <w:pPr>
        <w:ind w:left="4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A490DE">
      <w:start w:val="1"/>
      <w:numFmt w:val="bullet"/>
      <w:lvlText w:val="•"/>
      <w:lvlJc w:val="left"/>
      <w:pPr>
        <w:ind w:left="5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C649566">
      <w:start w:val="1"/>
      <w:numFmt w:val="bullet"/>
      <w:lvlText w:val="o"/>
      <w:lvlJc w:val="left"/>
      <w:pPr>
        <w:ind w:left="60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60B922">
      <w:start w:val="1"/>
      <w:numFmt w:val="bullet"/>
      <w:lvlText w:val="▪"/>
      <w:lvlJc w:val="left"/>
      <w:pPr>
        <w:ind w:left="6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7037B74"/>
    <w:multiLevelType w:val="hybridMultilevel"/>
    <w:tmpl w:val="E93402FC"/>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15:restartNumberingAfterBreak="0">
    <w:nsid w:val="4756775A"/>
    <w:multiLevelType w:val="hybridMultilevel"/>
    <w:tmpl w:val="1542D6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D2D75C8"/>
    <w:multiLevelType w:val="hybridMultilevel"/>
    <w:tmpl w:val="C674CA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B6128B"/>
    <w:multiLevelType w:val="hybridMultilevel"/>
    <w:tmpl w:val="238E80E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15:restartNumberingAfterBreak="0">
    <w:nsid w:val="55E74499"/>
    <w:multiLevelType w:val="hybridMultilevel"/>
    <w:tmpl w:val="FB4E7FC2"/>
    <w:lvl w:ilvl="0" w:tplc="04090005">
      <w:start w:val="1"/>
      <w:numFmt w:val="bullet"/>
      <w:lvlText w:val=""/>
      <w:lvlJc w:val="left"/>
      <w:pPr>
        <w:ind w:left="1801" w:hanging="360"/>
      </w:pPr>
      <w:rPr>
        <w:rFonts w:ascii="Wingdings" w:hAnsi="Wingdings" w:hint="default"/>
      </w:rPr>
    </w:lvl>
    <w:lvl w:ilvl="1" w:tplc="04090003">
      <w:start w:val="1"/>
      <w:numFmt w:val="bullet"/>
      <w:lvlText w:val="o"/>
      <w:lvlJc w:val="left"/>
      <w:pPr>
        <w:ind w:left="2521" w:hanging="360"/>
      </w:pPr>
      <w:rPr>
        <w:rFonts w:ascii="Courier New" w:hAnsi="Courier New" w:cs="Courier New" w:hint="default"/>
      </w:rPr>
    </w:lvl>
    <w:lvl w:ilvl="2" w:tplc="04090005">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0" w15:restartNumberingAfterBreak="0">
    <w:nsid w:val="58E92666"/>
    <w:multiLevelType w:val="hybridMultilevel"/>
    <w:tmpl w:val="AA62EDBE"/>
    <w:lvl w:ilvl="0" w:tplc="3CE80E52">
      <w:start w:val="1"/>
      <w:numFmt w:val="bullet"/>
      <w:lvlText w:val="o"/>
      <w:lvlJc w:val="left"/>
      <w:pPr>
        <w:ind w:left="147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DE2A75C4">
      <w:start w:val="1"/>
      <w:numFmt w:val="bullet"/>
      <w:lvlText w:val="o"/>
      <w:lvlJc w:val="left"/>
      <w:pPr>
        <w:ind w:left="25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5E9176">
      <w:start w:val="1"/>
      <w:numFmt w:val="bullet"/>
      <w:lvlText w:val="▪"/>
      <w:lvlJc w:val="left"/>
      <w:pPr>
        <w:ind w:left="32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0046C3D6">
      <w:start w:val="1"/>
      <w:numFmt w:val="bullet"/>
      <w:lvlText w:val="•"/>
      <w:lvlJc w:val="left"/>
      <w:pPr>
        <w:ind w:left="39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6548D7B2">
      <w:start w:val="1"/>
      <w:numFmt w:val="bullet"/>
      <w:lvlText w:val="o"/>
      <w:lvlJc w:val="left"/>
      <w:pPr>
        <w:ind w:left="468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8FE8CF4">
      <w:start w:val="1"/>
      <w:numFmt w:val="bullet"/>
      <w:lvlText w:val="▪"/>
      <w:lvlJc w:val="left"/>
      <w:pPr>
        <w:ind w:left="540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E15C3BC2">
      <w:start w:val="1"/>
      <w:numFmt w:val="bullet"/>
      <w:lvlText w:val="•"/>
      <w:lvlJc w:val="left"/>
      <w:pPr>
        <w:ind w:left="61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FB6C44E">
      <w:start w:val="1"/>
      <w:numFmt w:val="bullet"/>
      <w:lvlText w:val="o"/>
      <w:lvlJc w:val="left"/>
      <w:pPr>
        <w:ind w:left="68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D3C4A46">
      <w:start w:val="1"/>
      <w:numFmt w:val="bullet"/>
      <w:lvlText w:val="▪"/>
      <w:lvlJc w:val="left"/>
      <w:pPr>
        <w:ind w:left="75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9211DF1"/>
    <w:multiLevelType w:val="multilevel"/>
    <w:tmpl w:val="B54EF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44589A"/>
    <w:multiLevelType w:val="hybridMultilevel"/>
    <w:tmpl w:val="95D49580"/>
    <w:lvl w:ilvl="0" w:tplc="04090001">
      <w:start w:val="1"/>
      <w:numFmt w:val="bullet"/>
      <w:lvlText w:val=""/>
      <w:lvlJc w:val="left"/>
      <w:pPr>
        <w:ind w:left="3241" w:hanging="360"/>
      </w:pPr>
      <w:rPr>
        <w:rFonts w:ascii="Symbol" w:hAnsi="Symbol" w:hint="default"/>
      </w:rPr>
    </w:lvl>
    <w:lvl w:ilvl="1" w:tplc="04090003" w:tentative="1">
      <w:start w:val="1"/>
      <w:numFmt w:val="bullet"/>
      <w:lvlText w:val="o"/>
      <w:lvlJc w:val="left"/>
      <w:pPr>
        <w:ind w:left="3961" w:hanging="360"/>
      </w:pPr>
      <w:rPr>
        <w:rFonts w:ascii="Courier New" w:hAnsi="Courier New" w:cs="Courier New" w:hint="default"/>
      </w:rPr>
    </w:lvl>
    <w:lvl w:ilvl="2" w:tplc="04090005" w:tentative="1">
      <w:start w:val="1"/>
      <w:numFmt w:val="bullet"/>
      <w:lvlText w:val=""/>
      <w:lvlJc w:val="left"/>
      <w:pPr>
        <w:ind w:left="4681" w:hanging="360"/>
      </w:pPr>
      <w:rPr>
        <w:rFonts w:ascii="Wingdings" w:hAnsi="Wingdings" w:hint="default"/>
      </w:rPr>
    </w:lvl>
    <w:lvl w:ilvl="3" w:tplc="04090001" w:tentative="1">
      <w:start w:val="1"/>
      <w:numFmt w:val="bullet"/>
      <w:lvlText w:val=""/>
      <w:lvlJc w:val="left"/>
      <w:pPr>
        <w:ind w:left="5401" w:hanging="360"/>
      </w:pPr>
      <w:rPr>
        <w:rFonts w:ascii="Symbol" w:hAnsi="Symbol" w:hint="default"/>
      </w:rPr>
    </w:lvl>
    <w:lvl w:ilvl="4" w:tplc="04090003" w:tentative="1">
      <w:start w:val="1"/>
      <w:numFmt w:val="bullet"/>
      <w:lvlText w:val="o"/>
      <w:lvlJc w:val="left"/>
      <w:pPr>
        <w:ind w:left="6121" w:hanging="360"/>
      </w:pPr>
      <w:rPr>
        <w:rFonts w:ascii="Courier New" w:hAnsi="Courier New" w:cs="Courier New" w:hint="default"/>
      </w:rPr>
    </w:lvl>
    <w:lvl w:ilvl="5" w:tplc="04090005" w:tentative="1">
      <w:start w:val="1"/>
      <w:numFmt w:val="bullet"/>
      <w:lvlText w:val=""/>
      <w:lvlJc w:val="left"/>
      <w:pPr>
        <w:ind w:left="6841" w:hanging="360"/>
      </w:pPr>
      <w:rPr>
        <w:rFonts w:ascii="Wingdings" w:hAnsi="Wingdings" w:hint="default"/>
      </w:rPr>
    </w:lvl>
    <w:lvl w:ilvl="6" w:tplc="04090001" w:tentative="1">
      <w:start w:val="1"/>
      <w:numFmt w:val="bullet"/>
      <w:lvlText w:val=""/>
      <w:lvlJc w:val="left"/>
      <w:pPr>
        <w:ind w:left="7561" w:hanging="360"/>
      </w:pPr>
      <w:rPr>
        <w:rFonts w:ascii="Symbol" w:hAnsi="Symbol" w:hint="default"/>
      </w:rPr>
    </w:lvl>
    <w:lvl w:ilvl="7" w:tplc="04090003" w:tentative="1">
      <w:start w:val="1"/>
      <w:numFmt w:val="bullet"/>
      <w:lvlText w:val="o"/>
      <w:lvlJc w:val="left"/>
      <w:pPr>
        <w:ind w:left="8281" w:hanging="360"/>
      </w:pPr>
      <w:rPr>
        <w:rFonts w:ascii="Courier New" w:hAnsi="Courier New" w:cs="Courier New" w:hint="default"/>
      </w:rPr>
    </w:lvl>
    <w:lvl w:ilvl="8" w:tplc="04090005" w:tentative="1">
      <w:start w:val="1"/>
      <w:numFmt w:val="bullet"/>
      <w:lvlText w:val=""/>
      <w:lvlJc w:val="left"/>
      <w:pPr>
        <w:ind w:left="9001" w:hanging="360"/>
      </w:pPr>
      <w:rPr>
        <w:rFonts w:ascii="Wingdings" w:hAnsi="Wingdings" w:hint="default"/>
      </w:rPr>
    </w:lvl>
  </w:abstractNum>
  <w:abstractNum w:abstractNumId="33" w15:restartNumberingAfterBreak="0">
    <w:nsid w:val="5ACE4E75"/>
    <w:multiLevelType w:val="hybridMultilevel"/>
    <w:tmpl w:val="7C58B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77409"/>
    <w:multiLevelType w:val="hybridMultilevel"/>
    <w:tmpl w:val="7A7435BA"/>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5" w15:restartNumberingAfterBreak="0">
    <w:nsid w:val="5F896502"/>
    <w:multiLevelType w:val="hybridMultilevel"/>
    <w:tmpl w:val="CE60F7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E5786"/>
    <w:multiLevelType w:val="hybridMultilevel"/>
    <w:tmpl w:val="BEB0E9A6"/>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7" w15:restartNumberingAfterBreak="0">
    <w:nsid w:val="622D29DF"/>
    <w:multiLevelType w:val="hybridMultilevel"/>
    <w:tmpl w:val="31A04D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2E950B2"/>
    <w:multiLevelType w:val="hybridMultilevel"/>
    <w:tmpl w:val="17D4699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9" w15:restartNumberingAfterBreak="0">
    <w:nsid w:val="64705DC0"/>
    <w:multiLevelType w:val="hybridMultilevel"/>
    <w:tmpl w:val="1F960EFE"/>
    <w:lvl w:ilvl="0" w:tplc="F162FD14">
      <w:numFmt w:val="bullet"/>
      <w:lvlText w:val="•"/>
      <w:lvlJc w:val="left"/>
      <w:pPr>
        <w:ind w:left="1081" w:hanging="361"/>
      </w:pPr>
      <w:rPr>
        <w:rFonts w:hint="default"/>
        <w:b w:val="0"/>
        <w:bCs w:val="0"/>
        <w:i w:val="0"/>
        <w:iCs w:val="0"/>
        <w:spacing w:val="0"/>
        <w:w w:val="99"/>
        <w:sz w:val="22"/>
        <w:szCs w:val="22"/>
        <w:lang w:val="en-US" w:eastAsia="en-US" w:bidi="ar-SA"/>
      </w:rPr>
    </w:lvl>
    <w:lvl w:ilvl="1" w:tplc="FFFFFFFF">
      <w:start w:val="1"/>
      <w:numFmt w:val="lowerLetter"/>
      <w:lvlText w:val="%2."/>
      <w:lvlJc w:val="left"/>
      <w:pPr>
        <w:ind w:left="1441" w:hanging="361"/>
      </w:pPr>
      <w:rPr>
        <w:rFonts w:ascii="Calibri" w:eastAsia="Calibri" w:hAnsi="Calibri" w:cs="Calibri" w:hint="default"/>
        <w:b w:val="0"/>
        <w:bCs w:val="0"/>
        <w:i w:val="0"/>
        <w:iCs w:val="0"/>
        <w:spacing w:val="0"/>
        <w:w w:val="99"/>
        <w:sz w:val="22"/>
        <w:szCs w:val="22"/>
        <w:lang w:val="en-US" w:eastAsia="en-US" w:bidi="ar-SA"/>
      </w:rPr>
    </w:lvl>
    <w:lvl w:ilvl="2" w:tplc="FFFFFFFF">
      <w:numFmt w:val="bullet"/>
      <w:lvlText w:val="•"/>
      <w:lvlJc w:val="left"/>
      <w:pPr>
        <w:ind w:left="1541" w:hanging="361"/>
      </w:pPr>
      <w:rPr>
        <w:rFonts w:hint="default"/>
        <w:lang w:val="en-US" w:eastAsia="en-US" w:bidi="ar-SA"/>
      </w:rPr>
    </w:lvl>
    <w:lvl w:ilvl="3" w:tplc="FFFFFFFF">
      <w:numFmt w:val="bullet"/>
      <w:lvlText w:val="•"/>
      <w:lvlJc w:val="left"/>
      <w:pPr>
        <w:ind w:left="2528" w:hanging="361"/>
      </w:pPr>
      <w:rPr>
        <w:rFonts w:hint="default"/>
        <w:lang w:val="en-US" w:eastAsia="en-US" w:bidi="ar-SA"/>
      </w:rPr>
    </w:lvl>
    <w:lvl w:ilvl="4" w:tplc="FFFFFFFF">
      <w:numFmt w:val="bullet"/>
      <w:lvlText w:val="•"/>
      <w:lvlJc w:val="left"/>
      <w:pPr>
        <w:ind w:left="3516" w:hanging="361"/>
      </w:pPr>
      <w:rPr>
        <w:rFonts w:hint="default"/>
        <w:lang w:val="en-US" w:eastAsia="en-US" w:bidi="ar-SA"/>
      </w:rPr>
    </w:lvl>
    <w:lvl w:ilvl="5" w:tplc="FFFFFFFF">
      <w:numFmt w:val="bullet"/>
      <w:lvlText w:val="•"/>
      <w:lvlJc w:val="left"/>
      <w:pPr>
        <w:ind w:left="4503" w:hanging="361"/>
      </w:pPr>
      <w:rPr>
        <w:rFonts w:hint="default"/>
        <w:lang w:val="en-US" w:eastAsia="en-US" w:bidi="ar-SA"/>
      </w:rPr>
    </w:lvl>
    <w:lvl w:ilvl="6" w:tplc="FFFFFFFF">
      <w:numFmt w:val="bullet"/>
      <w:lvlText w:val="•"/>
      <w:lvlJc w:val="left"/>
      <w:pPr>
        <w:ind w:left="5491" w:hanging="361"/>
      </w:pPr>
      <w:rPr>
        <w:rFonts w:hint="default"/>
        <w:lang w:val="en-US" w:eastAsia="en-US" w:bidi="ar-SA"/>
      </w:rPr>
    </w:lvl>
    <w:lvl w:ilvl="7" w:tplc="FFFFFFFF">
      <w:numFmt w:val="bullet"/>
      <w:lvlText w:val="•"/>
      <w:lvlJc w:val="left"/>
      <w:pPr>
        <w:ind w:left="6478" w:hanging="361"/>
      </w:pPr>
      <w:rPr>
        <w:rFonts w:hint="default"/>
        <w:lang w:val="en-US" w:eastAsia="en-US" w:bidi="ar-SA"/>
      </w:rPr>
    </w:lvl>
    <w:lvl w:ilvl="8" w:tplc="FFFFFFFF">
      <w:numFmt w:val="bullet"/>
      <w:lvlText w:val="•"/>
      <w:lvlJc w:val="left"/>
      <w:pPr>
        <w:ind w:left="7466" w:hanging="361"/>
      </w:pPr>
      <w:rPr>
        <w:rFonts w:hint="default"/>
        <w:lang w:val="en-US" w:eastAsia="en-US" w:bidi="ar-SA"/>
      </w:rPr>
    </w:lvl>
  </w:abstractNum>
  <w:abstractNum w:abstractNumId="40" w15:restartNumberingAfterBreak="0">
    <w:nsid w:val="686C434A"/>
    <w:multiLevelType w:val="hybridMultilevel"/>
    <w:tmpl w:val="822C66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DA0771"/>
    <w:multiLevelType w:val="hybridMultilevel"/>
    <w:tmpl w:val="4C689A3A"/>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42" w15:restartNumberingAfterBreak="0">
    <w:nsid w:val="715B031C"/>
    <w:multiLevelType w:val="hybridMultilevel"/>
    <w:tmpl w:val="FBFA38C6"/>
    <w:lvl w:ilvl="0" w:tplc="04090001">
      <w:start w:val="1"/>
      <w:numFmt w:val="bullet"/>
      <w:lvlText w:val=""/>
      <w:lvlJc w:val="left"/>
      <w:pPr>
        <w:ind w:left="2521" w:hanging="360"/>
      </w:pPr>
      <w:rPr>
        <w:rFonts w:ascii="Symbol" w:hAnsi="Symbol"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43" w15:restartNumberingAfterBreak="0">
    <w:nsid w:val="773E4960"/>
    <w:multiLevelType w:val="hybridMultilevel"/>
    <w:tmpl w:val="430483D8"/>
    <w:lvl w:ilvl="0" w:tplc="8764688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18B760">
      <w:start w:val="1"/>
      <w:numFmt w:val="bullet"/>
      <w:lvlText w:val="o"/>
      <w:lvlJc w:val="left"/>
      <w:pPr>
        <w:ind w:left="188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8876C010">
      <w:start w:val="1"/>
      <w:numFmt w:val="bullet"/>
      <w:lvlText w:val="▪"/>
      <w:lvlJc w:val="left"/>
      <w:pPr>
        <w:ind w:left="26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6B4C6E2">
      <w:start w:val="1"/>
      <w:numFmt w:val="bullet"/>
      <w:lvlText w:val="•"/>
      <w:lvlJc w:val="left"/>
      <w:pPr>
        <w:ind w:left="33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C36CB18">
      <w:start w:val="1"/>
      <w:numFmt w:val="bullet"/>
      <w:lvlText w:val="o"/>
      <w:lvlJc w:val="left"/>
      <w:pPr>
        <w:ind w:left="405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C8E7176">
      <w:start w:val="1"/>
      <w:numFmt w:val="bullet"/>
      <w:lvlText w:val="▪"/>
      <w:lvlJc w:val="left"/>
      <w:pPr>
        <w:ind w:left="477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0464678">
      <w:start w:val="1"/>
      <w:numFmt w:val="bullet"/>
      <w:lvlText w:val="•"/>
      <w:lvlJc w:val="left"/>
      <w:pPr>
        <w:ind w:left="549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D6A07FC">
      <w:start w:val="1"/>
      <w:numFmt w:val="bullet"/>
      <w:lvlText w:val="o"/>
      <w:lvlJc w:val="left"/>
      <w:pPr>
        <w:ind w:left="62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874C020">
      <w:start w:val="1"/>
      <w:numFmt w:val="bullet"/>
      <w:lvlText w:val="▪"/>
      <w:lvlJc w:val="left"/>
      <w:pPr>
        <w:ind w:left="69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E81623D"/>
    <w:multiLevelType w:val="hybridMultilevel"/>
    <w:tmpl w:val="C616D032"/>
    <w:lvl w:ilvl="0" w:tplc="F9B89FE8">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F162FD14">
      <w:numFmt w:val="bullet"/>
      <w:lvlText w:val="•"/>
      <w:lvlJc w:val="left"/>
      <w:pPr>
        <w:ind w:left="2267" w:hanging="361"/>
      </w:pPr>
      <w:rPr>
        <w:rFonts w:hint="default"/>
        <w:lang w:val="en-US" w:eastAsia="en-US" w:bidi="ar-SA"/>
      </w:rPr>
    </w:lvl>
    <w:lvl w:ilvl="4" w:tplc="99582C64">
      <w:numFmt w:val="bullet"/>
      <w:lvlText w:val="•"/>
      <w:lvlJc w:val="left"/>
      <w:pPr>
        <w:ind w:left="3255" w:hanging="361"/>
      </w:pPr>
      <w:rPr>
        <w:rFonts w:hint="default"/>
        <w:lang w:val="en-US" w:eastAsia="en-US" w:bidi="ar-SA"/>
      </w:rPr>
    </w:lvl>
    <w:lvl w:ilvl="5" w:tplc="83AE525C">
      <w:numFmt w:val="bullet"/>
      <w:lvlText w:val="•"/>
      <w:lvlJc w:val="left"/>
      <w:pPr>
        <w:ind w:left="4242" w:hanging="361"/>
      </w:pPr>
      <w:rPr>
        <w:rFonts w:hint="default"/>
        <w:lang w:val="en-US" w:eastAsia="en-US" w:bidi="ar-SA"/>
      </w:rPr>
    </w:lvl>
    <w:lvl w:ilvl="6" w:tplc="F86CDB8C">
      <w:numFmt w:val="bullet"/>
      <w:lvlText w:val="•"/>
      <w:lvlJc w:val="left"/>
      <w:pPr>
        <w:ind w:left="5230" w:hanging="361"/>
      </w:pPr>
      <w:rPr>
        <w:rFonts w:hint="default"/>
        <w:lang w:val="en-US" w:eastAsia="en-US" w:bidi="ar-SA"/>
      </w:rPr>
    </w:lvl>
    <w:lvl w:ilvl="7" w:tplc="43CE884C">
      <w:numFmt w:val="bullet"/>
      <w:lvlText w:val="•"/>
      <w:lvlJc w:val="left"/>
      <w:pPr>
        <w:ind w:left="6217" w:hanging="361"/>
      </w:pPr>
      <w:rPr>
        <w:rFonts w:hint="default"/>
        <w:lang w:val="en-US" w:eastAsia="en-US" w:bidi="ar-SA"/>
      </w:rPr>
    </w:lvl>
    <w:lvl w:ilvl="8" w:tplc="546C2D8C">
      <w:numFmt w:val="bullet"/>
      <w:lvlText w:val="•"/>
      <w:lvlJc w:val="left"/>
      <w:pPr>
        <w:ind w:left="7205" w:hanging="361"/>
      </w:pPr>
      <w:rPr>
        <w:rFonts w:hint="default"/>
        <w:lang w:val="en-US" w:eastAsia="en-US" w:bidi="ar-SA"/>
      </w:rPr>
    </w:lvl>
  </w:abstractNum>
  <w:num w:numId="1" w16cid:durableId="396174323">
    <w:abstractNumId w:val="24"/>
  </w:num>
  <w:num w:numId="2" w16cid:durableId="2038850573">
    <w:abstractNumId w:val="30"/>
  </w:num>
  <w:num w:numId="3" w16cid:durableId="1581406216">
    <w:abstractNumId w:val="43"/>
  </w:num>
  <w:num w:numId="4" w16cid:durableId="1158764328">
    <w:abstractNumId w:val="7"/>
  </w:num>
  <w:num w:numId="5" w16cid:durableId="571693370">
    <w:abstractNumId w:val="36"/>
  </w:num>
  <w:num w:numId="6" w16cid:durableId="1845166638">
    <w:abstractNumId w:val="26"/>
  </w:num>
  <w:num w:numId="7" w16cid:durableId="1748112448">
    <w:abstractNumId w:val="1"/>
  </w:num>
  <w:num w:numId="8" w16cid:durableId="358363449">
    <w:abstractNumId w:val="15"/>
  </w:num>
  <w:num w:numId="9" w16cid:durableId="427309787">
    <w:abstractNumId w:val="8"/>
  </w:num>
  <w:num w:numId="10" w16cid:durableId="55974175">
    <w:abstractNumId w:val="40"/>
  </w:num>
  <w:num w:numId="11" w16cid:durableId="2118674595">
    <w:abstractNumId w:val="3"/>
  </w:num>
  <w:num w:numId="12" w16cid:durableId="1403796881">
    <w:abstractNumId w:val="23"/>
  </w:num>
  <w:num w:numId="13" w16cid:durableId="1954167424">
    <w:abstractNumId w:val="6"/>
  </w:num>
  <w:num w:numId="14" w16cid:durableId="1188329711">
    <w:abstractNumId w:val="25"/>
  </w:num>
  <w:num w:numId="15" w16cid:durableId="2083678974">
    <w:abstractNumId w:val="34"/>
  </w:num>
  <w:num w:numId="16" w16cid:durableId="671299460">
    <w:abstractNumId w:val="10"/>
  </w:num>
  <w:num w:numId="17" w16cid:durableId="314378052">
    <w:abstractNumId w:val="38"/>
  </w:num>
  <w:num w:numId="18" w16cid:durableId="1708797544">
    <w:abstractNumId w:val="14"/>
  </w:num>
  <w:num w:numId="19" w16cid:durableId="1382317351">
    <w:abstractNumId w:val="2"/>
  </w:num>
  <w:num w:numId="20" w16cid:durableId="1590696391">
    <w:abstractNumId w:val="22"/>
  </w:num>
  <w:num w:numId="21" w16cid:durableId="235173090">
    <w:abstractNumId w:val="29"/>
  </w:num>
  <w:num w:numId="22" w16cid:durableId="799146816">
    <w:abstractNumId w:val="41"/>
  </w:num>
  <w:num w:numId="23" w16cid:durableId="1343389299">
    <w:abstractNumId w:val="37"/>
  </w:num>
  <w:num w:numId="24" w16cid:durableId="1706171951">
    <w:abstractNumId w:val="18"/>
  </w:num>
  <w:num w:numId="25" w16cid:durableId="1575970436">
    <w:abstractNumId w:val="19"/>
  </w:num>
  <w:num w:numId="26" w16cid:durableId="1876234059">
    <w:abstractNumId w:val="28"/>
  </w:num>
  <w:num w:numId="27" w16cid:durableId="1049458943">
    <w:abstractNumId w:val="21"/>
  </w:num>
  <w:num w:numId="28" w16cid:durableId="238826479">
    <w:abstractNumId w:val="13"/>
  </w:num>
  <w:num w:numId="29" w16cid:durableId="2087259419">
    <w:abstractNumId w:val="4"/>
  </w:num>
  <w:num w:numId="30" w16cid:durableId="1662851890">
    <w:abstractNumId w:val="11"/>
  </w:num>
  <w:num w:numId="31" w16cid:durableId="1639139708">
    <w:abstractNumId w:val="44"/>
  </w:num>
  <w:num w:numId="32" w16cid:durableId="888030420">
    <w:abstractNumId w:val="20"/>
  </w:num>
  <w:num w:numId="33" w16cid:durableId="400173486">
    <w:abstractNumId w:val="31"/>
  </w:num>
  <w:num w:numId="34" w16cid:durableId="1737820479">
    <w:abstractNumId w:val="33"/>
  </w:num>
  <w:num w:numId="35" w16cid:durableId="929123622">
    <w:abstractNumId w:val="35"/>
  </w:num>
  <w:num w:numId="36" w16cid:durableId="1478835523">
    <w:abstractNumId w:val="0"/>
  </w:num>
  <w:num w:numId="37" w16cid:durableId="980579685">
    <w:abstractNumId w:val="5"/>
  </w:num>
  <w:num w:numId="38" w16cid:durableId="1836874997">
    <w:abstractNumId w:val="17"/>
  </w:num>
  <w:num w:numId="39" w16cid:durableId="2041272189">
    <w:abstractNumId w:val="12"/>
  </w:num>
  <w:num w:numId="40" w16cid:durableId="5638686">
    <w:abstractNumId w:val="32"/>
  </w:num>
  <w:num w:numId="41" w16cid:durableId="319769007">
    <w:abstractNumId w:val="42"/>
  </w:num>
  <w:num w:numId="42" w16cid:durableId="1783451473">
    <w:abstractNumId w:val="39"/>
  </w:num>
  <w:num w:numId="43" w16cid:durableId="525143968">
    <w:abstractNumId w:val="9"/>
  </w:num>
  <w:num w:numId="44" w16cid:durableId="123931429">
    <w:abstractNumId w:val="27"/>
  </w:num>
  <w:num w:numId="45" w16cid:durableId="180632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D"/>
    <w:rsid w:val="00003227"/>
    <w:rsid w:val="00010D7E"/>
    <w:rsid w:val="00014A6F"/>
    <w:rsid w:val="000178A0"/>
    <w:rsid w:val="00020C0D"/>
    <w:rsid w:val="00022531"/>
    <w:rsid w:val="00027C09"/>
    <w:rsid w:val="000339C9"/>
    <w:rsid w:val="00034249"/>
    <w:rsid w:val="0003747B"/>
    <w:rsid w:val="00037FF0"/>
    <w:rsid w:val="00063783"/>
    <w:rsid w:val="00066B70"/>
    <w:rsid w:val="00076653"/>
    <w:rsid w:val="000843F3"/>
    <w:rsid w:val="0009072B"/>
    <w:rsid w:val="00093A21"/>
    <w:rsid w:val="00097AF3"/>
    <w:rsid w:val="00097E47"/>
    <w:rsid w:val="000A0BDA"/>
    <w:rsid w:val="000A46EF"/>
    <w:rsid w:val="000A4C4E"/>
    <w:rsid w:val="000B1441"/>
    <w:rsid w:val="000B6C2B"/>
    <w:rsid w:val="000B730A"/>
    <w:rsid w:val="000C1B8D"/>
    <w:rsid w:val="000C6990"/>
    <w:rsid w:val="000D22F8"/>
    <w:rsid w:val="000E08DF"/>
    <w:rsid w:val="00105F1A"/>
    <w:rsid w:val="00111050"/>
    <w:rsid w:val="00114E99"/>
    <w:rsid w:val="0011659C"/>
    <w:rsid w:val="00121A52"/>
    <w:rsid w:val="00126C40"/>
    <w:rsid w:val="00131637"/>
    <w:rsid w:val="00145AA5"/>
    <w:rsid w:val="00150864"/>
    <w:rsid w:val="00156541"/>
    <w:rsid w:val="001738C2"/>
    <w:rsid w:val="00181452"/>
    <w:rsid w:val="00183573"/>
    <w:rsid w:val="0019265D"/>
    <w:rsid w:val="001B0FEA"/>
    <w:rsid w:val="001B38B7"/>
    <w:rsid w:val="001B7586"/>
    <w:rsid w:val="001C44BC"/>
    <w:rsid w:val="001D35AC"/>
    <w:rsid w:val="001D4177"/>
    <w:rsid w:val="001D7CC7"/>
    <w:rsid w:val="001D7FC4"/>
    <w:rsid w:val="001E0B26"/>
    <w:rsid w:val="001E3672"/>
    <w:rsid w:val="001E6EBD"/>
    <w:rsid w:val="001F1563"/>
    <w:rsid w:val="001F1A3A"/>
    <w:rsid w:val="001F5AF0"/>
    <w:rsid w:val="001F6999"/>
    <w:rsid w:val="00207596"/>
    <w:rsid w:val="00210002"/>
    <w:rsid w:val="00210A36"/>
    <w:rsid w:val="00217488"/>
    <w:rsid w:val="002232B3"/>
    <w:rsid w:val="0022409F"/>
    <w:rsid w:val="0023251D"/>
    <w:rsid w:val="0023364C"/>
    <w:rsid w:val="0024073C"/>
    <w:rsid w:val="00246479"/>
    <w:rsid w:val="00247533"/>
    <w:rsid w:val="002639A5"/>
    <w:rsid w:val="002705C2"/>
    <w:rsid w:val="00290AEF"/>
    <w:rsid w:val="00296D03"/>
    <w:rsid w:val="002A39BE"/>
    <w:rsid w:val="002B3853"/>
    <w:rsid w:val="002B6B77"/>
    <w:rsid w:val="002B786B"/>
    <w:rsid w:val="002C302E"/>
    <w:rsid w:val="002C318C"/>
    <w:rsid w:val="002C52BF"/>
    <w:rsid w:val="002D1958"/>
    <w:rsid w:val="002D76BE"/>
    <w:rsid w:val="002E3CCE"/>
    <w:rsid w:val="002E41A4"/>
    <w:rsid w:val="002E4F57"/>
    <w:rsid w:val="002E5010"/>
    <w:rsid w:val="002F0196"/>
    <w:rsid w:val="002F3E79"/>
    <w:rsid w:val="002F74B7"/>
    <w:rsid w:val="00303062"/>
    <w:rsid w:val="00307720"/>
    <w:rsid w:val="00314106"/>
    <w:rsid w:val="00316176"/>
    <w:rsid w:val="00316A57"/>
    <w:rsid w:val="003236BE"/>
    <w:rsid w:val="003253F0"/>
    <w:rsid w:val="0033089A"/>
    <w:rsid w:val="00332BD1"/>
    <w:rsid w:val="003358A7"/>
    <w:rsid w:val="00340F59"/>
    <w:rsid w:val="00361817"/>
    <w:rsid w:val="00363229"/>
    <w:rsid w:val="00363B6F"/>
    <w:rsid w:val="0037646C"/>
    <w:rsid w:val="003766CD"/>
    <w:rsid w:val="0038038E"/>
    <w:rsid w:val="00384B3B"/>
    <w:rsid w:val="00395F91"/>
    <w:rsid w:val="003A0E62"/>
    <w:rsid w:val="003A4DC4"/>
    <w:rsid w:val="003A7EF8"/>
    <w:rsid w:val="003B200D"/>
    <w:rsid w:val="003B6B81"/>
    <w:rsid w:val="003C750D"/>
    <w:rsid w:val="003D0B75"/>
    <w:rsid w:val="003F69A6"/>
    <w:rsid w:val="00406F09"/>
    <w:rsid w:val="004101BA"/>
    <w:rsid w:val="004112BE"/>
    <w:rsid w:val="004150FD"/>
    <w:rsid w:val="00436009"/>
    <w:rsid w:val="00441C87"/>
    <w:rsid w:val="00443347"/>
    <w:rsid w:val="0044720A"/>
    <w:rsid w:val="00454AB8"/>
    <w:rsid w:val="00456443"/>
    <w:rsid w:val="00464C61"/>
    <w:rsid w:val="0048078A"/>
    <w:rsid w:val="00482AE1"/>
    <w:rsid w:val="00483DE7"/>
    <w:rsid w:val="00487710"/>
    <w:rsid w:val="004A057A"/>
    <w:rsid w:val="004A288D"/>
    <w:rsid w:val="004A62D6"/>
    <w:rsid w:val="004A6F72"/>
    <w:rsid w:val="004B25B9"/>
    <w:rsid w:val="004B6053"/>
    <w:rsid w:val="004D6777"/>
    <w:rsid w:val="004E5604"/>
    <w:rsid w:val="004E5FCE"/>
    <w:rsid w:val="004F214E"/>
    <w:rsid w:val="00501CCE"/>
    <w:rsid w:val="005035C9"/>
    <w:rsid w:val="00505200"/>
    <w:rsid w:val="00510C16"/>
    <w:rsid w:val="00517DFC"/>
    <w:rsid w:val="00522340"/>
    <w:rsid w:val="00537B37"/>
    <w:rsid w:val="00540C2D"/>
    <w:rsid w:val="00542F4F"/>
    <w:rsid w:val="005437BF"/>
    <w:rsid w:val="005464D3"/>
    <w:rsid w:val="00557008"/>
    <w:rsid w:val="00562087"/>
    <w:rsid w:val="00562BB4"/>
    <w:rsid w:val="00581EE8"/>
    <w:rsid w:val="00582889"/>
    <w:rsid w:val="00584694"/>
    <w:rsid w:val="0059044E"/>
    <w:rsid w:val="00596886"/>
    <w:rsid w:val="005A072F"/>
    <w:rsid w:val="005B5A75"/>
    <w:rsid w:val="005C6473"/>
    <w:rsid w:val="005C7033"/>
    <w:rsid w:val="005E00E3"/>
    <w:rsid w:val="005E130C"/>
    <w:rsid w:val="005E59E3"/>
    <w:rsid w:val="005F1736"/>
    <w:rsid w:val="005F1DB4"/>
    <w:rsid w:val="005F3EA7"/>
    <w:rsid w:val="005F791A"/>
    <w:rsid w:val="006009BD"/>
    <w:rsid w:val="0060173A"/>
    <w:rsid w:val="00620D58"/>
    <w:rsid w:val="00624547"/>
    <w:rsid w:val="0063213F"/>
    <w:rsid w:val="00633002"/>
    <w:rsid w:val="006429A1"/>
    <w:rsid w:val="006439EA"/>
    <w:rsid w:val="006570F1"/>
    <w:rsid w:val="0065734F"/>
    <w:rsid w:val="00661E22"/>
    <w:rsid w:val="0066246D"/>
    <w:rsid w:val="006652CA"/>
    <w:rsid w:val="00696841"/>
    <w:rsid w:val="006A26F7"/>
    <w:rsid w:val="006A79F7"/>
    <w:rsid w:val="006B1700"/>
    <w:rsid w:val="006B7D07"/>
    <w:rsid w:val="006C15D4"/>
    <w:rsid w:val="006C1E7C"/>
    <w:rsid w:val="006D44B3"/>
    <w:rsid w:val="006D48FC"/>
    <w:rsid w:val="006D6412"/>
    <w:rsid w:val="006DAF5C"/>
    <w:rsid w:val="006E5279"/>
    <w:rsid w:val="006E62D5"/>
    <w:rsid w:val="006F0A62"/>
    <w:rsid w:val="00702182"/>
    <w:rsid w:val="007113D0"/>
    <w:rsid w:val="007162FF"/>
    <w:rsid w:val="0072189A"/>
    <w:rsid w:val="00721F75"/>
    <w:rsid w:val="00723489"/>
    <w:rsid w:val="00724229"/>
    <w:rsid w:val="0072468F"/>
    <w:rsid w:val="007358A6"/>
    <w:rsid w:val="00750184"/>
    <w:rsid w:val="00754D5C"/>
    <w:rsid w:val="00762740"/>
    <w:rsid w:val="007672A0"/>
    <w:rsid w:val="007706F0"/>
    <w:rsid w:val="00772B61"/>
    <w:rsid w:val="00773839"/>
    <w:rsid w:val="00773AAD"/>
    <w:rsid w:val="00773DC6"/>
    <w:rsid w:val="00774FA0"/>
    <w:rsid w:val="00777AB2"/>
    <w:rsid w:val="00792182"/>
    <w:rsid w:val="007947F4"/>
    <w:rsid w:val="007A4417"/>
    <w:rsid w:val="007A72BA"/>
    <w:rsid w:val="007B4AA1"/>
    <w:rsid w:val="007C6A6B"/>
    <w:rsid w:val="007D051A"/>
    <w:rsid w:val="007D6D0B"/>
    <w:rsid w:val="007F4C46"/>
    <w:rsid w:val="0080214F"/>
    <w:rsid w:val="008051E0"/>
    <w:rsid w:val="008067A8"/>
    <w:rsid w:val="0081023E"/>
    <w:rsid w:val="008146B2"/>
    <w:rsid w:val="00816F50"/>
    <w:rsid w:val="00817B67"/>
    <w:rsid w:val="00823358"/>
    <w:rsid w:val="0083388C"/>
    <w:rsid w:val="00833E3C"/>
    <w:rsid w:val="008407CC"/>
    <w:rsid w:val="0084198A"/>
    <w:rsid w:val="00844013"/>
    <w:rsid w:val="00851D8A"/>
    <w:rsid w:val="00855495"/>
    <w:rsid w:val="0086141E"/>
    <w:rsid w:val="0086180F"/>
    <w:rsid w:val="008676CC"/>
    <w:rsid w:val="00882846"/>
    <w:rsid w:val="00891620"/>
    <w:rsid w:val="00891B91"/>
    <w:rsid w:val="008974B6"/>
    <w:rsid w:val="008A1375"/>
    <w:rsid w:val="008B5A00"/>
    <w:rsid w:val="008B665A"/>
    <w:rsid w:val="008C3AB1"/>
    <w:rsid w:val="008D0DD0"/>
    <w:rsid w:val="008D2F48"/>
    <w:rsid w:val="008D66BC"/>
    <w:rsid w:val="008D739F"/>
    <w:rsid w:val="008E07AD"/>
    <w:rsid w:val="008F1600"/>
    <w:rsid w:val="008F565D"/>
    <w:rsid w:val="008F7895"/>
    <w:rsid w:val="00903E2E"/>
    <w:rsid w:val="009115D0"/>
    <w:rsid w:val="0091405D"/>
    <w:rsid w:val="00914A37"/>
    <w:rsid w:val="00916F48"/>
    <w:rsid w:val="009268A1"/>
    <w:rsid w:val="009313DF"/>
    <w:rsid w:val="0093314E"/>
    <w:rsid w:val="00945A2E"/>
    <w:rsid w:val="00947250"/>
    <w:rsid w:val="0095193D"/>
    <w:rsid w:val="009543B7"/>
    <w:rsid w:val="009603B2"/>
    <w:rsid w:val="009645B5"/>
    <w:rsid w:val="00970A0B"/>
    <w:rsid w:val="009716D4"/>
    <w:rsid w:val="009766E0"/>
    <w:rsid w:val="00977BD3"/>
    <w:rsid w:val="009B2F1D"/>
    <w:rsid w:val="009B792D"/>
    <w:rsid w:val="009C2F5B"/>
    <w:rsid w:val="009C65C4"/>
    <w:rsid w:val="009C6D81"/>
    <w:rsid w:val="009C7D6D"/>
    <w:rsid w:val="009D6F52"/>
    <w:rsid w:val="009E2ADB"/>
    <w:rsid w:val="009E4D8D"/>
    <w:rsid w:val="009E56BE"/>
    <w:rsid w:val="009E5AE5"/>
    <w:rsid w:val="009F1790"/>
    <w:rsid w:val="009F1B59"/>
    <w:rsid w:val="00A01E39"/>
    <w:rsid w:val="00A022A3"/>
    <w:rsid w:val="00A1579E"/>
    <w:rsid w:val="00A20E6F"/>
    <w:rsid w:val="00A223B1"/>
    <w:rsid w:val="00A277C0"/>
    <w:rsid w:val="00A35DF0"/>
    <w:rsid w:val="00A36E2F"/>
    <w:rsid w:val="00A410E0"/>
    <w:rsid w:val="00A436F4"/>
    <w:rsid w:val="00A4662F"/>
    <w:rsid w:val="00A505C3"/>
    <w:rsid w:val="00A509DE"/>
    <w:rsid w:val="00A625FB"/>
    <w:rsid w:val="00A636F9"/>
    <w:rsid w:val="00A77355"/>
    <w:rsid w:val="00A801D4"/>
    <w:rsid w:val="00A81937"/>
    <w:rsid w:val="00A82BEB"/>
    <w:rsid w:val="00A85727"/>
    <w:rsid w:val="00A90806"/>
    <w:rsid w:val="00AC27A5"/>
    <w:rsid w:val="00AC3F09"/>
    <w:rsid w:val="00AD304D"/>
    <w:rsid w:val="00AE19BF"/>
    <w:rsid w:val="00AE1E46"/>
    <w:rsid w:val="00AE5D2C"/>
    <w:rsid w:val="00B15FCB"/>
    <w:rsid w:val="00B241DC"/>
    <w:rsid w:val="00B41EEA"/>
    <w:rsid w:val="00B463FA"/>
    <w:rsid w:val="00B5167D"/>
    <w:rsid w:val="00B534CC"/>
    <w:rsid w:val="00B55810"/>
    <w:rsid w:val="00B613E5"/>
    <w:rsid w:val="00B70B85"/>
    <w:rsid w:val="00B81517"/>
    <w:rsid w:val="00B819FB"/>
    <w:rsid w:val="00B845ED"/>
    <w:rsid w:val="00B85288"/>
    <w:rsid w:val="00B86A34"/>
    <w:rsid w:val="00B9463C"/>
    <w:rsid w:val="00B96CEE"/>
    <w:rsid w:val="00BA1718"/>
    <w:rsid w:val="00BA2E75"/>
    <w:rsid w:val="00BA31E8"/>
    <w:rsid w:val="00BA33B9"/>
    <w:rsid w:val="00BB00B6"/>
    <w:rsid w:val="00BB18EE"/>
    <w:rsid w:val="00BB36E1"/>
    <w:rsid w:val="00BC5BEB"/>
    <w:rsid w:val="00BD5E7A"/>
    <w:rsid w:val="00BD7D5C"/>
    <w:rsid w:val="00BE0850"/>
    <w:rsid w:val="00BE6F14"/>
    <w:rsid w:val="00BF0622"/>
    <w:rsid w:val="00BF3DE2"/>
    <w:rsid w:val="00BF49C4"/>
    <w:rsid w:val="00BF6AB6"/>
    <w:rsid w:val="00C004EB"/>
    <w:rsid w:val="00C0355B"/>
    <w:rsid w:val="00C43B74"/>
    <w:rsid w:val="00C447E7"/>
    <w:rsid w:val="00C51242"/>
    <w:rsid w:val="00C53010"/>
    <w:rsid w:val="00C54403"/>
    <w:rsid w:val="00C577C7"/>
    <w:rsid w:val="00C63BFE"/>
    <w:rsid w:val="00C666C5"/>
    <w:rsid w:val="00C66E86"/>
    <w:rsid w:val="00C708E3"/>
    <w:rsid w:val="00C73086"/>
    <w:rsid w:val="00C81BBD"/>
    <w:rsid w:val="00C9068B"/>
    <w:rsid w:val="00C928CA"/>
    <w:rsid w:val="00C93A43"/>
    <w:rsid w:val="00C965BC"/>
    <w:rsid w:val="00CA465F"/>
    <w:rsid w:val="00CA6E5A"/>
    <w:rsid w:val="00CB5027"/>
    <w:rsid w:val="00CB6B2E"/>
    <w:rsid w:val="00CD096A"/>
    <w:rsid w:val="00CD30C0"/>
    <w:rsid w:val="00CD78FF"/>
    <w:rsid w:val="00CE5941"/>
    <w:rsid w:val="00CE7A1A"/>
    <w:rsid w:val="00D02F52"/>
    <w:rsid w:val="00D05F44"/>
    <w:rsid w:val="00D100D0"/>
    <w:rsid w:val="00D25D27"/>
    <w:rsid w:val="00D31EFD"/>
    <w:rsid w:val="00D41E5F"/>
    <w:rsid w:val="00D42610"/>
    <w:rsid w:val="00D53485"/>
    <w:rsid w:val="00D54308"/>
    <w:rsid w:val="00D72624"/>
    <w:rsid w:val="00D751D3"/>
    <w:rsid w:val="00D909F9"/>
    <w:rsid w:val="00D92396"/>
    <w:rsid w:val="00D950E2"/>
    <w:rsid w:val="00DA3589"/>
    <w:rsid w:val="00DA41C4"/>
    <w:rsid w:val="00DA45F8"/>
    <w:rsid w:val="00DA4BB3"/>
    <w:rsid w:val="00DB0DBC"/>
    <w:rsid w:val="00DB20D0"/>
    <w:rsid w:val="00DB4E93"/>
    <w:rsid w:val="00DC72FE"/>
    <w:rsid w:val="00DD4D0D"/>
    <w:rsid w:val="00DD5FF0"/>
    <w:rsid w:val="00DE783B"/>
    <w:rsid w:val="00DF1E17"/>
    <w:rsid w:val="00DF2072"/>
    <w:rsid w:val="00E00BF8"/>
    <w:rsid w:val="00E0373F"/>
    <w:rsid w:val="00E05AB7"/>
    <w:rsid w:val="00E10405"/>
    <w:rsid w:val="00E10ADF"/>
    <w:rsid w:val="00E12460"/>
    <w:rsid w:val="00E1768E"/>
    <w:rsid w:val="00E25529"/>
    <w:rsid w:val="00E437A2"/>
    <w:rsid w:val="00E52853"/>
    <w:rsid w:val="00E56DC2"/>
    <w:rsid w:val="00E5715C"/>
    <w:rsid w:val="00E64FCB"/>
    <w:rsid w:val="00E65F6C"/>
    <w:rsid w:val="00E670BC"/>
    <w:rsid w:val="00E73B3B"/>
    <w:rsid w:val="00E73F0A"/>
    <w:rsid w:val="00E76BF1"/>
    <w:rsid w:val="00E82784"/>
    <w:rsid w:val="00E82CCB"/>
    <w:rsid w:val="00E87009"/>
    <w:rsid w:val="00E96D7F"/>
    <w:rsid w:val="00EB3B3A"/>
    <w:rsid w:val="00EC2188"/>
    <w:rsid w:val="00EC32AF"/>
    <w:rsid w:val="00EC651A"/>
    <w:rsid w:val="00EC6D92"/>
    <w:rsid w:val="00ED0874"/>
    <w:rsid w:val="00ED1B12"/>
    <w:rsid w:val="00ED21CD"/>
    <w:rsid w:val="00ED5BA8"/>
    <w:rsid w:val="00ED7118"/>
    <w:rsid w:val="00EE59C6"/>
    <w:rsid w:val="00EF4C98"/>
    <w:rsid w:val="00F17EFD"/>
    <w:rsid w:val="00F219EA"/>
    <w:rsid w:val="00F31D9E"/>
    <w:rsid w:val="00F32993"/>
    <w:rsid w:val="00F513B9"/>
    <w:rsid w:val="00F524E1"/>
    <w:rsid w:val="00F5329F"/>
    <w:rsid w:val="00F540D9"/>
    <w:rsid w:val="00F54C01"/>
    <w:rsid w:val="00F62E33"/>
    <w:rsid w:val="00F6642A"/>
    <w:rsid w:val="00F70F37"/>
    <w:rsid w:val="00F762A7"/>
    <w:rsid w:val="00F81AA7"/>
    <w:rsid w:val="00F845BB"/>
    <w:rsid w:val="00F87B05"/>
    <w:rsid w:val="00F907E7"/>
    <w:rsid w:val="00F95472"/>
    <w:rsid w:val="00F969F2"/>
    <w:rsid w:val="00FA1C02"/>
    <w:rsid w:val="00FA608B"/>
    <w:rsid w:val="00FA6F6C"/>
    <w:rsid w:val="00FB1302"/>
    <w:rsid w:val="00FB1BA7"/>
    <w:rsid w:val="00FB40A9"/>
    <w:rsid w:val="00FD19F4"/>
    <w:rsid w:val="00FD1E88"/>
    <w:rsid w:val="00FD281E"/>
    <w:rsid w:val="00FD6FDD"/>
    <w:rsid w:val="00FF4029"/>
    <w:rsid w:val="00FF5E52"/>
    <w:rsid w:val="02AAFEE8"/>
    <w:rsid w:val="079C2BC1"/>
    <w:rsid w:val="0888DDFA"/>
    <w:rsid w:val="08A64BA0"/>
    <w:rsid w:val="08BC88D6"/>
    <w:rsid w:val="0AB86830"/>
    <w:rsid w:val="0B4C8C88"/>
    <w:rsid w:val="0DE333DC"/>
    <w:rsid w:val="0E02C225"/>
    <w:rsid w:val="10B8F7C2"/>
    <w:rsid w:val="10ECA932"/>
    <w:rsid w:val="12C37A15"/>
    <w:rsid w:val="12F3697D"/>
    <w:rsid w:val="145F4A76"/>
    <w:rsid w:val="1693E5AC"/>
    <w:rsid w:val="1905E37D"/>
    <w:rsid w:val="1932BB99"/>
    <w:rsid w:val="1B8A7D38"/>
    <w:rsid w:val="1D032730"/>
    <w:rsid w:val="1D6369C3"/>
    <w:rsid w:val="1E2814AF"/>
    <w:rsid w:val="1F61D17F"/>
    <w:rsid w:val="1FBDDA5F"/>
    <w:rsid w:val="22DD4DEE"/>
    <w:rsid w:val="232DD69E"/>
    <w:rsid w:val="237268B4"/>
    <w:rsid w:val="2564293E"/>
    <w:rsid w:val="25988708"/>
    <w:rsid w:val="27D25508"/>
    <w:rsid w:val="2845D9D7"/>
    <w:rsid w:val="28C50D40"/>
    <w:rsid w:val="29366B61"/>
    <w:rsid w:val="294348B0"/>
    <w:rsid w:val="2943E452"/>
    <w:rsid w:val="2C4F9E78"/>
    <w:rsid w:val="2CB344EF"/>
    <w:rsid w:val="2D41F25E"/>
    <w:rsid w:val="2EEC10FE"/>
    <w:rsid w:val="30799320"/>
    <w:rsid w:val="32156381"/>
    <w:rsid w:val="32C756B3"/>
    <w:rsid w:val="368261FF"/>
    <w:rsid w:val="379AC7D6"/>
    <w:rsid w:val="39369837"/>
    <w:rsid w:val="3B225C01"/>
    <w:rsid w:val="3C0E2D70"/>
    <w:rsid w:val="3E0A095A"/>
    <w:rsid w:val="3E10F72A"/>
    <w:rsid w:val="3F75382B"/>
    <w:rsid w:val="40281DF0"/>
    <w:rsid w:val="40C72CC7"/>
    <w:rsid w:val="42DD7A7D"/>
    <w:rsid w:val="448C0F3B"/>
    <w:rsid w:val="452CC88F"/>
    <w:rsid w:val="461D08C5"/>
    <w:rsid w:val="48B01119"/>
    <w:rsid w:val="48F7468F"/>
    <w:rsid w:val="4954A987"/>
    <w:rsid w:val="4C79F643"/>
    <w:rsid w:val="4E29B39A"/>
    <w:rsid w:val="53CE38DD"/>
    <w:rsid w:val="54975C2E"/>
    <w:rsid w:val="55A1B890"/>
    <w:rsid w:val="56DBEC2E"/>
    <w:rsid w:val="58353778"/>
    <w:rsid w:val="5857EE2D"/>
    <w:rsid w:val="58F0A1FC"/>
    <w:rsid w:val="5950B4FE"/>
    <w:rsid w:val="5BA6D799"/>
    <w:rsid w:val="5BAB83F2"/>
    <w:rsid w:val="5F6E493B"/>
    <w:rsid w:val="619E869A"/>
    <w:rsid w:val="62613139"/>
    <w:rsid w:val="633A56FB"/>
    <w:rsid w:val="66498FE1"/>
    <w:rsid w:val="66C067B8"/>
    <w:rsid w:val="680DC81E"/>
    <w:rsid w:val="69A9987F"/>
    <w:rsid w:val="6A91862F"/>
    <w:rsid w:val="6CBAA34B"/>
    <w:rsid w:val="6CE216FF"/>
    <w:rsid w:val="6CFDE664"/>
    <w:rsid w:val="6E6755F2"/>
    <w:rsid w:val="70B39F15"/>
    <w:rsid w:val="70EB6A44"/>
    <w:rsid w:val="74C1FD62"/>
    <w:rsid w:val="7941A9C4"/>
    <w:rsid w:val="799E2F63"/>
    <w:rsid w:val="7AB1EBA5"/>
    <w:rsid w:val="7BBB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4D3C"/>
  <w15:docId w15:val="{C82BB30A-F3FE-4102-977E-3C9DDCD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465" w:hanging="10"/>
    </w:pPr>
    <w:rPr>
      <w:rFonts w:ascii="Garamond" w:eastAsia="Garamond" w:hAnsi="Garamond" w:cs="Garamond"/>
      <w:color w:val="000000"/>
      <w:sz w:val="19"/>
    </w:rPr>
  </w:style>
  <w:style w:type="paragraph" w:styleId="Heading1">
    <w:name w:val="heading 1"/>
    <w:next w:val="Normal"/>
    <w:link w:val="Heading1Char"/>
    <w:uiPriority w:val="9"/>
    <w:qFormat/>
    <w:pPr>
      <w:keepNext/>
      <w:keepLines/>
      <w:spacing w:after="0"/>
      <w:ind w:left="1"/>
      <w:outlineLvl w:val="0"/>
    </w:pPr>
    <w:rPr>
      <w:rFonts w:ascii="Garamond" w:eastAsia="Garamond" w:hAnsi="Garamond" w:cs="Garamond"/>
      <w:b/>
      <w:color w:val="000000"/>
      <w:sz w:val="19"/>
    </w:rPr>
  </w:style>
  <w:style w:type="paragraph" w:styleId="Heading2">
    <w:name w:val="heading 2"/>
    <w:basedOn w:val="Normal"/>
    <w:next w:val="Normal"/>
    <w:link w:val="Heading2Char"/>
    <w:uiPriority w:val="9"/>
    <w:unhideWhenUsed/>
    <w:qFormat/>
    <w:rsid w:val="002C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1"/>
    <w:qFormat/>
    <w:rsid w:val="002C52BF"/>
    <w:pPr>
      <w:ind w:left="720"/>
      <w:contextualSpacing/>
    </w:pPr>
  </w:style>
  <w:style w:type="character" w:customStyle="1" w:styleId="Heading2Char">
    <w:name w:val="Heading 2 Char"/>
    <w:basedOn w:val="DefaultParagraphFont"/>
    <w:link w:val="Heading2"/>
    <w:uiPriority w:val="9"/>
    <w:rsid w:val="002C52B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5"/>
    <w:rPr>
      <w:rFonts w:ascii="Garamond" w:eastAsia="Garamond" w:hAnsi="Garamond" w:cs="Garamond"/>
      <w:color w:val="000000"/>
      <w:sz w:val="19"/>
    </w:rPr>
  </w:style>
  <w:style w:type="paragraph" w:styleId="Footer">
    <w:name w:val="footer"/>
    <w:basedOn w:val="Normal"/>
    <w:link w:val="FooterChar"/>
    <w:uiPriority w:val="99"/>
    <w:unhideWhenUsed/>
    <w:rsid w:val="00BA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5"/>
    <w:rPr>
      <w:rFonts w:ascii="Garamond" w:eastAsia="Garamond" w:hAnsi="Garamond" w:cs="Garamond"/>
      <w:color w:val="000000"/>
      <w:sz w:val="19"/>
    </w:rPr>
  </w:style>
  <w:style w:type="paragraph" w:styleId="Revision">
    <w:name w:val="Revision"/>
    <w:hidden/>
    <w:uiPriority w:val="99"/>
    <w:semiHidden/>
    <w:rsid w:val="00EC2188"/>
    <w:pPr>
      <w:spacing w:after="0" w:line="240" w:lineRule="auto"/>
    </w:pPr>
    <w:rPr>
      <w:rFonts w:ascii="Garamond" w:eastAsia="Garamond" w:hAnsi="Garamond" w:cs="Garamond"/>
      <w:color w:val="000000"/>
      <w:sz w:val="19"/>
    </w:rPr>
  </w:style>
  <w:style w:type="character" w:styleId="CommentReference">
    <w:name w:val="annotation reference"/>
    <w:basedOn w:val="DefaultParagraphFont"/>
    <w:uiPriority w:val="99"/>
    <w:semiHidden/>
    <w:unhideWhenUsed/>
    <w:rsid w:val="00C666C5"/>
    <w:rPr>
      <w:sz w:val="16"/>
      <w:szCs w:val="16"/>
    </w:rPr>
  </w:style>
  <w:style w:type="paragraph" w:styleId="CommentText">
    <w:name w:val="annotation text"/>
    <w:basedOn w:val="Normal"/>
    <w:link w:val="CommentTextChar"/>
    <w:uiPriority w:val="99"/>
    <w:unhideWhenUsed/>
    <w:rsid w:val="00C666C5"/>
    <w:pPr>
      <w:spacing w:line="240" w:lineRule="auto"/>
    </w:pPr>
    <w:rPr>
      <w:sz w:val="20"/>
      <w:szCs w:val="20"/>
    </w:rPr>
  </w:style>
  <w:style w:type="character" w:customStyle="1" w:styleId="CommentTextChar">
    <w:name w:val="Comment Text Char"/>
    <w:basedOn w:val="DefaultParagraphFont"/>
    <w:link w:val="CommentText"/>
    <w:uiPriority w:val="99"/>
    <w:rsid w:val="00C666C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C666C5"/>
    <w:rPr>
      <w:b/>
      <w:bCs/>
    </w:rPr>
  </w:style>
  <w:style w:type="character" w:customStyle="1" w:styleId="CommentSubjectChar">
    <w:name w:val="Comment Subject Char"/>
    <w:basedOn w:val="CommentTextChar"/>
    <w:link w:val="CommentSubject"/>
    <w:uiPriority w:val="99"/>
    <w:semiHidden/>
    <w:rsid w:val="00C666C5"/>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BB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EE"/>
    <w:rPr>
      <w:rFonts w:ascii="Segoe UI" w:eastAsia="Garamond" w:hAnsi="Segoe UI" w:cs="Segoe UI"/>
      <w:color w:val="000000"/>
      <w:sz w:val="18"/>
      <w:szCs w:val="18"/>
    </w:rPr>
  </w:style>
  <w:style w:type="paragraph" w:customStyle="1" w:styleId="paragraph">
    <w:name w:val="paragraph"/>
    <w:basedOn w:val="Normal"/>
    <w:rsid w:val="005E59E3"/>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139">
      <w:bodyDiv w:val="1"/>
      <w:marLeft w:val="0"/>
      <w:marRight w:val="0"/>
      <w:marTop w:val="0"/>
      <w:marBottom w:val="0"/>
      <w:divBdr>
        <w:top w:val="none" w:sz="0" w:space="0" w:color="auto"/>
        <w:left w:val="none" w:sz="0" w:space="0" w:color="auto"/>
        <w:bottom w:val="none" w:sz="0" w:space="0" w:color="auto"/>
        <w:right w:val="none" w:sz="0" w:space="0" w:color="auto"/>
      </w:divBdr>
    </w:div>
    <w:div w:id="738602843">
      <w:bodyDiv w:val="1"/>
      <w:marLeft w:val="0"/>
      <w:marRight w:val="0"/>
      <w:marTop w:val="0"/>
      <w:marBottom w:val="0"/>
      <w:divBdr>
        <w:top w:val="none" w:sz="0" w:space="0" w:color="auto"/>
        <w:left w:val="none" w:sz="0" w:space="0" w:color="auto"/>
        <w:bottom w:val="none" w:sz="0" w:space="0" w:color="auto"/>
        <w:right w:val="none" w:sz="0" w:space="0" w:color="auto"/>
      </w:divBdr>
      <w:divsChild>
        <w:div w:id="915362761">
          <w:marLeft w:val="0"/>
          <w:marRight w:val="0"/>
          <w:marTop w:val="0"/>
          <w:marBottom w:val="0"/>
          <w:divBdr>
            <w:top w:val="none" w:sz="0" w:space="0" w:color="auto"/>
            <w:left w:val="none" w:sz="0" w:space="0" w:color="auto"/>
            <w:bottom w:val="none" w:sz="0" w:space="0" w:color="auto"/>
            <w:right w:val="none" w:sz="0" w:space="0" w:color="auto"/>
          </w:divBdr>
          <w:divsChild>
            <w:div w:id="1885755042">
              <w:marLeft w:val="0"/>
              <w:marRight w:val="0"/>
              <w:marTop w:val="0"/>
              <w:marBottom w:val="0"/>
              <w:divBdr>
                <w:top w:val="none" w:sz="0" w:space="0" w:color="auto"/>
                <w:left w:val="none" w:sz="0" w:space="0" w:color="auto"/>
                <w:bottom w:val="none" w:sz="0" w:space="0" w:color="auto"/>
                <w:right w:val="none" w:sz="0" w:space="0" w:color="auto"/>
              </w:divBdr>
              <w:divsChild>
                <w:div w:id="1471442821">
                  <w:marLeft w:val="0"/>
                  <w:marRight w:val="0"/>
                  <w:marTop w:val="0"/>
                  <w:marBottom w:val="0"/>
                  <w:divBdr>
                    <w:top w:val="none" w:sz="0" w:space="0" w:color="auto"/>
                    <w:left w:val="none" w:sz="0" w:space="0" w:color="auto"/>
                    <w:bottom w:val="none" w:sz="0" w:space="0" w:color="auto"/>
                    <w:right w:val="none" w:sz="0" w:space="0" w:color="auto"/>
                  </w:divBdr>
                  <w:divsChild>
                    <w:div w:id="680201042">
                      <w:marLeft w:val="0"/>
                      <w:marRight w:val="0"/>
                      <w:marTop w:val="0"/>
                      <w:marBottom w:val="0"/>
                      <w:divBdr>
                        <w:top w:val="none" w:sz="0" w:space="0" w:color="auto"/>
                        <w:left w:val="none" w:sz="0" w:space="0" w:color="auto"/>
                        <w:bottom w:val="none" w:sz="0" w:space="0" w:color="auto"/>
                        <w:right w:val="none" w:sz="0" w:space="0" w:color="auto"/>
                      </w:divBdr>
                      <w:divsChild>
                        <w:div w:id="1623920182">
                          <w:marLeft w:val="0"/>
                          <w:marRight w:val="0"/>
                          <w:marTop w:val="0"/>
                          <w:marBottom w:val="0"/>
                          <w:divBdr>
                            <w:top w:val="none" w:sz="0" w:space="0" w:color="auto"/>
                            <w:left w:val="none" w:sz="0" w:space="0" w:color="auto"/>
                            <w:bottom w:val="none" w:sz="0" w:space="0" w:color="auto"/>
                            <w:right w:val="none" w:sz="0" w:space="0" w:color="auto"/>
                          </w:divBdr>
                          <w:divsChild>
                            <w:div w:id="4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2009">
          <w:marLeft w:val="0"/>
          <w:marRight w:val="0"/>
          <w:marTop w:val="0"/>
          <w:marBottom w:val="0"/>
          <w:divBdr>
            <w:top w:val="none" w:sz="0" w:space="0" w:color="auto"/>
            <w:left w:val="none" w:sz="0" w:space="0" w:color="auto"/>
            <w:bottom w:val="none" w:sz="0" w:space="0" w:color="auto"/>
            <w:right w:val="none" w:sz="0" w:space="0" w:color="auto"/>
          </w:divBdr>
          <w:divsChild>
            <w:div w:id="81949664">
              <w:marLeft w:val="0"/>
              <w:marRight w:val="0"/>
              <w:marTop w:val="0"/>
              <w:marBottom w:val="0"/>
              <w:divBdr>
                <w:top w:val="none" w:sz="0" w:space="0" w:color="auto"/>
                <w:left w:val="none" w:sz="0" w:space="0" w:color="auto"/>
                <w:bottom w:val="none" w:sz="0" w:space="0" w:color="auto"/>
                <w:right w:val="none" w:sz="0" w:space="0" w:color="auto"/>
              </w:divBdr>
              <w:divsChild>
                <w:div w:id="1060520578">
                  <w:marLeft w:val="0"/>
                  <w:marRight w:val="0"/>
                  <w:marTop w:val="0"/>
                  <w:marBottom w:val="0"/>
                  <w:divBdr>
                    <w:top w:val="none" w:sz="0" w:space="0" w:color="auto"/>
                    <w:left w:val="none" w:sz="0" w:space="0" w:color="auto"/>
                    <w:bottom w:val="none" w:sz="0" w:space="0" w:color="auto"/>
                    <w:right w:val="none" w:sz="0" w:space="0" w:color="auto"/>
                  </w:divBdr>
                  <w:divsChild>
                    <w:div w:id="350882498">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3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5766">
          <w:marLeft w:val="0"/>
          <w:marRight w:val="0"/>
          <w:marTop w:val="0"/>
          <w:marBottom w:val="0"/>
          <w:divBdr>
            <w:top w:val="none" w:sz="0" w:space="0" w:color="auto"/>
            <w:left w:val="none" w:sz="0" w:space="0" w:color="auto"/>
            <w:bottom w:val="none" w:sz="0" w:space="0" w:color="auto"/>
            <w:right w:val="none" w:sz="0" w:space="0" w:color="auto"/>
          </w:divBdr>
          <w:divsChild>
            <w:div w:id="829371093">
              <w:marLeft w:val="0"/>
              <w:marRight w:val="0"/>
              <w:marTop w:val="0"/>
              <w:marBottom w:val="0"/>
              <w:divBdr>
                <w:top w:val="none" w:sz="0" w:space="0" w:color="auto"/>
                <w:left w:val="none" w:sz="0" w:space="0" w:color="auto"/>
                <w:bottom w:val="none" w:sz="0" w:space="0" w:color="auto"/>
                <w:right w:val="none" w:sz="0" w:space="0" w:color="auto"/>
              </w:divBdr>
              <w:divsChild>
                <w:div w:id="244077508">
                  <w:marLeft w:val="0"/>
                  <w:marRight w:val="0"/>
                  <w:marTop w:val="0"/>
                  <w:marBottom w:val="0"/>
                  <w:divBdr>
                    <w:top w:val="none" w:sz="0" w:space="0" w:color="auto"/>
                    <w:left w:val="none" w:sz="0" w:space="0" w:color="auto"/>
                    <w:bottom w:val="none" w:sz="0" w:space="0" w:color="auto"/>
                    <w:right w:val="none" w:sz="0" w:space="0" w:color="auto"/>
                  </w:divBdr>
                  <w:divsChild>
                    <w:div w:id="423261379">
                      <w:marLeft w:val="0"/>
                      <w:marRight w:val="0"/>
                      <w:marTop w:val="0"/>
                      <w:marBottom w:val="0"/>
                      <w:divBdr>
                        <w:top w:val="none" w:sz="0" w:space="0" w:color="auto"/>
                        <w:left w:val="none" w:sz="0" w:space="0" w:color="auto"/>
                        <w:bottom w:val="none" w:sz="0" w:space="0" w:color="auto"/>
                        <w:right w:val="none" w:sz="0" w:space="0" w:color="auto"/>
                      </w:divBdr>
                      <w:divsChild>
                        <w:div w:id="1186291402">
                          <w:marLeft w:val="0"/>
                          <w:marRight w:val="0"/>
                          <w:marTop w:val="0"/>
                          <w:marBottom w:val="0"/>
                          <w:divBdr>
                            <w:top w:val="none" w:sz="0" w:space="0" w:color="auto"/>
                            <w:left w:val="none" w:sz="0" w:space="0" w:color="auto"/>
                            <w:bottom w:val="none" w:sz="0" w:space="0" w:color="auto"/>
                            <w:right w:val="none" w:sz="0" w:space="0" w:color="auto"/>
                          </w:divBdr>
                          <w:divsChild>
                            <w:div w:id="122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9617">
      <w:bodyDiv w:val="1"/>
      <w:marLeft w:val="0"/>
      <w:marRight w:val="0"/>
      <w:marTop w:val="0"/>
      <w:marBottom w:val="0"/>
      <w:divBdr>
        <w:top w:val="none" w:sz="0" w:space="0" w:color="auto"/>
        <w:left w:val="none" w:sz="0" w:space="0" w:color="auto"/>
        <w:bottom w:val="none" w:sz="0" w:space="0" w:color="auto"/>
        <w:right w:val="none" w:sz="0" w:space="0" w:color="auto"/>
      </w:divBdr>
    </w:div>
    <w:div w:id="13573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8DF6-EFEB-4595-9BC4-383DAF4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C1267-28D1-4437-8B80-FAF7857A2B17}">
  <ds:schemaRefs>
    <ds:schemaRef ds:uri="http://schemas.microsoft.com/sharepoint/v3/contenttype/forms"/>
  </ds:schemaRefs>
</ds:datastoreItem>
</file>

<file path=customXml/itemProps3.xml><?xml version="1.0" encoding="utf-8"?>
<ds:datastoreItem xmlns:ds="http://schemas.openxmlformats.org/officeDocument/2006/customXml" ds:itemID="{8818E424-8F53-4A5B-8031-3AF6567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cp:lastModifiedBy>Patricia Erickson</cp:lastModifiedBy>
  <cp:revision>2</cp:revision>
  <dcterms:created xsi:type="dcterms:W3CDTF">2025-09-11T14:46:00Z</dcterms:created>
  <dcterms:modified xsi:type="dcterms:W3CDTF">2025-09-11T14:46:00Z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fdea7128a502a1c22804d3b2aa8a4fa0a0d3138930f98650cce4a4b9034b6bd6</vt:lpwstr>
  </property>
</Properties>
</file>