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ED27" w14:textId="458D493F" w:rsidR="002C52BF" w:rsidRPr="002B786B" w:rsidRDefault="002F74B7" w:rsidP="42DD7A7D">
      <w:pPr>
        <w:pStyle w:val="Heading1"/>
        <w:jc w:val="center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U</w:t>
      </w:r>
      <w:r w:rsidR="2D41F25E" w:rsidRPr="42DD7A7D">
        <w:rPr>
          <w:rFonts w:asciiTheme="minorHAnsi" w:hAnsiTheme="minorHAnsi" w:cstheme="minorBidi"/>
        </w:rPr>
        <w:t xml:space="preserve">niversity </w:t>
      </w:r>
      <w:r w:rsidRPr="42DD7A7D">
        <w:rPr>
          <w:rFonts w:asciiTheme="minorHAnsi" w:hAnsiTheme="minorHAnsi" w:cstheme="minorBidi"/>
        </w:rPr>
        <w:t>A</w:t>
      </w:r>
      <w:r w:rsidR="6A91862F" w:rsidRPr="42DD7A7D">
        <w:rPr>
          <w:rFonts w:asciiTheme="minorHAnsi" w:hAnsiTheme="minorHAnsi" w:cstheme="minorBidi"/>
        </w:rPr>
        <w:t xml:space="preserve">ssessment </w:t>
      </w:r>
      <w:r w:rsidRPr="42DD7A7D">
        <w:rPr>
          <w:rFonts w:asciiTheme="minorHAnsi" w:hAnsiTheme="minorHAnsi" w:cstheme="minorBidi"/>
        </w:rPr>
        <w:t>P</w:t>
      </w:r>
      <w:r w:rsidR="0AB86830" w:rsidRPr="42DD7A7D">
        <w:rPr>
          <w:rFonts w:asciiTheme="minorHAnsi" w:hAnsiTheme="minorHAnsi" w:cstheme="minorBidi"/>
        </w:rPr>
        <w:t>anel</w:t>
      </w:r>
      <w:r w:rsidRPr="42DD7A7D">
        <w:rPr>
          <w:rFonts w:asciiTheme="minorHAnsi" w:hAnsiTheme="minorHAnsi" w:cstheme="minorBidi"/>
        </w:rPr>
        <w:t xml:space="preserve"> Meeting</w:t>
      </w:r>
    </w:p>
    <w:p w14:paraId="32B40D3B" w14:textId="03CE2EF3" w:rsidR="002C52BF" w:rsidRPr="002B786B" w:rsidRDefault="00A223B1" w:rsidP="002C52BF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Friday, January 17, 2025</w:t>
      </w:r>
    </w:p>
    <w:p w14:paraId="4E5D6AE6" w14:textId="2EBD640D" w:rsidR="00DD4D0D" w:rsidRPr="002B786B" w:rsidRDefault="002F74B7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1</w:t>
      </w:r>
      <w:r w:rsidR="002C52BF" w:rsidRPr="002B786B">
        <w:rPr>
          <w:rFonts w:asciiTheme="minorHAnsi" w:hAnsiTheme="minorHAnsi" w:cstheme="minorHAnsi"/>
        </w:rPr>
        <w:t>0</w:t>
      </w:r>
      <w:r w:rsidRPr="002B786B">
        <w:rPr>
          <w:rFonts w:asciiTheme="minorHAnsi" w:hAnsiTheme="minorHAnsi" w:cstheme="minorHAnsi"/>
        </w:rPr>
        <w:t>:00 a.m. – 1</w:t>
      </w:r>
      <w:r w:rsidR="002C52BF" w:rsidRPr="002B786B">
        <w:rPr>
          <w:rFonts w:asciiTheme="minorHAnsi" w:hAnsiTheme="minorHAnsi" w:cstheme="minorHAnsi"/>
        </w:rPr>
        <w:t>2</w:t>
      </w:r>
      <w:r w:rsidRPr="002B786B">
        <w:rPr>
          <w:rFonts w:asciiTheme="minorHAnsi" w:hAnsiTheme="minorHAnsi" w:cstheme="minorHAnsi"/>
        </w:rPr>
        <w:t xml:space="preserve">:00 </w:t>
      </w:r>
      <w:r w:rsidR="002C52BF" w:rsidRPr="002B786B">
        <w:rPr>
          <w:rFonts w:asciiTheme="minorHAnsi" w:hAnsiTheme="minorHAnsi" w:cstheme="minorHAnsi"/>
        </w:rPr>
        <w:t>p</w:t>
      </w:r>
      <w:r w:rsidRPr="002B786B">
        <w:rPr>
          <w:rFonts w:asciiTheme="minorHAnsi" w:hAnsiTheme="minorHAnsi" w:cstheme="minorHAnsi"/>
        </w:rPr>
        <w:t>.m.</w:t>
      </w:r>
    </w:p>
    <w:p w14:paraId="329AA4FE" w14:textId="29E6A759" w:rsidR="00DD4D0D" w:rsidRPr="002B786B" w:rsidRDefault="00D424D7" w:rsidP="00464C61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34249" w:rsidRPr="005E59E3">
        <w:rPr>
          <w:rFonts w:asciiTheme="minorHAnsi" w:hAnsiTheme="minorHAnsi" w:cstheme="minorHAnsi"/>
        </w:rPr>
        <w:t>pproved Minutes</w:t>
      </w:r>
    </w:p>
    <w:p w14:paraId="3124456B" w14:textId="77777777" w:rsidR="00464C61" w:rsidRDefault="00464C61">
      <w:pPr>
        <w:pStyle w:val="Heading1"/>
        <w:rPr>
          <w:rFonts w:asciiTheme="minorHAnsi" w:hAnsiTheme="minorHAnsi" w:cstheme="minorHAnsi"/>
        </w:rPr>
      </w:pPr>
    </w:p>
    <w:p w14:paraId="71B88348" w14:textId="7672E767" w:rsidR="00DD4D0D" w:rsidRPr="002B786B" w:rsidRDefault="002F74B7">
      <w:pPr>
        <w:pStyle w:val="Heading1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 xml:space="preserve">Members </w:t>
      </w:r>
    </w:p>
    <w:p w14:paraId="45303174" w14:textId="6E8172FA" w:rsidR="00217488" w:rsidRDefault="002F74B7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Present:</w:t>
      </w:r>
      <w:r w:rsidR="005464D3" w:rsidRPr="007706F0">
        <w:rPr>
          <w:rFonts w:asciiTheme="minorHAnsi" w:hAnsiTheme="minorHAnsi" w:cstheme="minorHAnsi"/>
          <w:b/>
          <w:bCs/>
        </w:rPr>
        <w:tab/>
      </w:r>
      <w:r w:rsidR="00A223B1" w:rsidRPr="00CA465F">
        <w:rPr>
          <w:rFonts w:asciiTheme="minorHAnsi" w:hAnsiTheme="minorHAnsi" w:cstheme="minorHAnsi"/>
        </w:rPr>
        <w:t>Doug Boughton,</w:t>
      </w:r>
      <w:r w:rsidR="00A223B1" w:rsidRPr="00BB00B6">
        <w:rPr>
          <w:rFonts w:asciiTheme="minorHAnsi" w:hAnsiTheme="minorHAnsi" w:cstheme="minorHAnsi"/>
        </w:rPr>
        <w:t xml:space="preserve"> </w:t>
      </w:r>
      <w:r w:rsidR="00CA465F" w:rsidRPr="002B786B">
        <w:rPr>
          <w:rFonts w:asciiTheme="minorHAnsi" w:hAnsiTheme="minorHAnsi" w:cstheme="minorHAnsi"/>
        </w:rPr>
        <w:t>Amy</w:t>
      </w:r>
      <w:r w:rsidR="007D051A" w:rsidRPr="007706F0">
        <w:rPr>
          <w:rFonts w:asciiTheme="minorHAnsi" w:hAnsiTheme="minorHAnsi" w:cstheme="minorHAnsi"/>
        </w:rPr>
        <w:t xml:space="preserve"> Buhrow,</w:t>
      </w:r>
      <w:r w:rsidR="007D051A" w:rsidRPr="002B786B">
        <w:rPr>
          <w:rFonts w:asciiTheme="minorHAnsi" w:hAnsiTheme="minorHAnsi" w:cstheme="minorHAnsi"/>
        </w:rPr>
        <w:t xml:space="preserve"> </w:t>
      </w:r>
      <w:r w:rsidR="00EC6D92" w:rsidRPr="00EC6D92">
        <w:rPr>
          <w:rFonts w:asciiTheme="minorHAnsi" w:hAnsiTheme="minorHAnsi" w:cstheme="minorHAnsi"/>
        </w:rPr>
        <w:t>Amanda Durik,</w:t>
      </w:r>
      <w:r w:rsidR="00EC6D92">
        <w:rPr>
          <w:rFonts w:asciiTheme="minorHAnsi" w:hAnsiTheme="minorHAnsi" w:cstheme="minorHAnsi"/>
        </w:rPr>
        <w:t xml:space="preserve"> </w:t>
      </w:r>
      <w:r w:rsidR="00947250" w:rsidRPr="00947250">
        <w:rPr>
          <w:rFonts w:asciiTheme="minorHAnsi" w:hAnsiTheme="minorHAnsi" w:cstheme="minorHAnsi"/>
        </w:rPr>
        <w:t xml:space="preserve">Nicholas Grahovec, </w:t>
      </w:r>
      <w:r w:rsidR="00BB00B6" w:rsidRPr="00EC6D92">
        <w:rPr>
          <w:rFonts w:asciiTheme="minorHAnsi" w:hAnsiTheme="minorHAnsi" w:cstheme="minorHAnsi"/>
          <w:bCs/>
        </w:rPr>
        <w:t>Michaela Holtz,</w:t>
      </w:r>
      <w:r w:rsidR="00BB00B6">
        <w:rPr>
          <w:rFonts w:asciiTheme="minorHAnsi" w:hAnsiTheme="minorHAnsi" w:cstheme="minorHAnsi"/>
          <w:bCs/>
        </w:rPr>
        <w:t xml:space="preserve"> </w:t>
      </w:r>
      <w:r w:rsidR="00EC6D92" w:rsidRPr="00EC6D92">
        <w:rPr>
          <w:rFonts w:asciiTheme="minorHAnsi" w:hAnsiTheme="minorHAnsi" w:cstheme="minorHAnsi"/>
        </w:rPr>
        <w:t>Linda Matuszewski</w:t>
      </w:r>
      <w:r w:rsidR="00947250" w:rsidRPr="00947250">
        <w:rPr>
          <w:rFonts w:asciiTheme="minorHAnsi" w:hAnsiTheme="minorHAnsi" w:cstheme="minorHAnsi"/>
        </w:rPr>
        <w:t>,</w:t>
      </w:r>
      <w:r w:rsidR="00BB00B6" w:rsidRPr="00BB00B6">
        <w:rPr>
          <w:rFonts w:asciiTheme="minorHAnsi" w:hAnsiTheme="minorHAnsi" w:cstheme="minorHAnsi"/>
          <w:bCs/>
        </w:rPr>
        <w:t xml:space="preserve"> </w:t>
      </w:r>
      <w:r w:rsidR="00BB00B6" w:rsidRPr="00EC6D92">
        <w:rPr>
          <w:rFonts w:asciiTheme="minorHAnsi" w:hAnsiTheme="minorHAnsi" w:cstheme="minorHAnsi"/>
          <w:bCs/>
        </w:rPr>
        <w:t xml:space="preserve">Bette Montgomery, </w:t>
      </w:r>
      <w:r w:rsidR="00EC6D92" w:rsidRPr="00EC6D92">
        <w:rPr>
          <w:rFonts w:asciiTheme="minorHAnsi" w:hAnsiTheme="minorHAnsi" w:cstheme="minorHAnsi"/>
        </w:rPr>
        <w:t xml:space="preserve">Christine Nguyen, </w:t>
      </w:r>
      <w:r w:rsidR="00EC6D92" w:rsidRPr="00E10ADF">
        <w:rPr>
          <w:rFonts w:asciiTheme="minorHAnsi" w:hAnsiTheme="minorHAnsi" w:cstheme="minorHAnsi"/>
        </w:rPr>
        <w:t>Tawanda</w:t>
      </w:r>
      <w:r w:rsidR="00CA465F" w:rsidRPr="00CA465F">
        <w:rPr>
          <w:rFonts w:asciiTheme="minorHAnsi" w:hAnsiTheme="minorHAnsi" w:cstheme="minorHAnsi"/>
        </w:rPr>
        <w:t xml:space="preserve"> Paul, </w:t>
      </w:r>
      <w:r w:rsidR="005464D3" w:rsidRPr="002B786B">
        <w:rPr>
          <w:rFonts w:asciiTheme="minorHAnsi" w:hAnsiTheme="minorHAnsi" w:cstheme="minorHAnsi"/>
        </w:rPr>
        <w:t xml:space="preserve">Bethany Rohl, </w:t>
      </w:r>
      <w:r w:rsidR="00BB00B6" w:rsidRPr="00E10ADF">
        <w:rPr>
          <w:rFonts w:asciiTheme="minorHAnsi" w:hAnsiTheme="minorHAnsi" w:cstheme="minorHAnsi"/>
          <w:bCs/>
        </w:rPr>
        <w:t>Betsy Sterner</w:t>
      </w:r>
      <w:r w:rsidR="00BB00B6">
        <w:rPr>
          <w:rFonts w:asciiTheme="minorHAnsi" w:hAnsiTheme="minorHAnsi" w:cstheme="minorHAnsi"/>
          <w:bCs/>
        </w:rPr>
        <w:t xml:space="preserve">, </w:t>
      </w:r>
      <w:r w:rsidR="00BB00B6" w:rsidRPr="00EC6D92">
        <w:rPr>
          <w:rFonts w:asciiTheme="minorHAnsi" w:hAnsiTheme="minorHAnsi" w:cstheme="minorHAnsi"/>
          <w:bCs/>
        </w:rPr>
        <w:t xml:space="preserve">Cathy Schaff, </w:t>
      </w:r>
      <w:r w:rsidR="005F3EA7">
        <w:rPr>
          <w:rFonts w:asciiTheme="minorHAnsi" w:hAnsiTheme="minorHAnsi" w:cstheme="minorHAnsi"/>
        </w:rPr>
        <w:t xml:space="preserve">Jeanie </w:t>
      </w:r>
      <w:r w:rsidR="00EC6D92">
        <w:rPr>
          <w:rFonts w:asciiTheme="minorHAnsi" w:hAnsiTheme="minorHAnsi" w:cstheme="minorHAnsi"/>
        </w:rPr>
        <w:t>Sparacino,</w:t>
      </w:r>
      <w:r w:rsidR="00EC6D92" w:rsidRPr="00EC6D92">
        <w:rPr>
          <w:rFonts w:asciiTheme="minorHAnsi" w:hAnsiTheme="minorHAnsi" w:cstheme="minorHAnsi"/>
        </w:rPr>
        <w:t xml:space="preserve"> </w:t>
      </w:r>
      <w:r w:rsidR="00A223B1" w:rsidRPr="00E10ADF">
        <w:rPr>
          <w:rFonts w:asciiTheme="minorHAnsi" w:hAnsiTheme="minorHAnsi" w:cstheme="minorHAnsi"/>
        </w:rPr>
        <w:t>Peitao Zhu</w:t>
      </w:r>
      <w:r w:rsidR="00A223B1">
        <w:rPr>
          <w:rFonts w:asciiTheme="minorHAnsi" w:hAnsiTheme="minorHAnsi" w:cstheme="minorHAnsi"/>
        </w:rPr>
        <w:t>, Carrie</w:t>
      </w:r>
      <w:r w:rsidR="00A223B1" w:rsidRPr="00947250">
        <w:rPr>
          <w:rFonts w:asciiTheme="minorHAnsi" w:hAnsiTheme="minorHAnsi" w:cstheme="minorHAnsi"/>
        </w:rPr>
        <w:t xml:space="preserve"> Zack</w:t>
      </w:r>
    </w:p>
    <w:p w14:paraId="3CF30F74" w14:textId="77777777" w:rsidR="005E00E3" w:rsidRPr="002B786B" w:rsidRDefault="005E00E3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</w:p>
    <w:p w14:paraId="4E914748" w14:textId="7760ABC4" w:rsidR="00DD4D0D" w:rsidRPr="002B786B" w:rsidRDefault="002C52BF" w:rsidP="00E00BF8">
      <w:pPr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Absent</w:t>
      </w:r>
      <w:r w:rsidR="00EC6D92" w:rsidRPr="002B786B">
        <w:rPr>
          <w:rFonts w:asciiTheme="minorHAnsi" w:hAnsiTheme="minorHAnsi" w:cstheme="minorHAnsi"/>
          <w:b/>
        </w:rPr>
        <w:t>:</w:t>
      </w:r>
      <w:r w:rsidR="00EC6D92">
        <w:rPr>
          <w:rFonts w:asciiTheme="minorHAnsi" w:hAnsiTheme="minorHAnsi" w:cstheme="minorHAnsi"/>
          <w:b/>
        </w:rPr>
        <w:t xml:space="preserve"> </w:t>
      </w:r>
      <w:r w:rsidR="00BB00B6" w:rsidRPr="00EC6D92">
        <w:rPr>
          <w:rFonts w:asciiTheme="minorHAnsi" w:hAnsiTheme="minorHAnsi" w:cstheme="minorHAnsi"/>
        </w:rPr>
        <w:t>Hamid Bateni,</w:t>
      </w:r>
      <w:r w:rsidR="00A223B1">
        <w:rPr>
          <w:rFonts w:asciiTheme="minorHAnsi" w:hAnsiTheme="minorHAnsi" w:cstheme="minorHAnsi"/>
        </w:rPr>
        <w:t xml:space="preserve"> </w:t>
      </w:r>
      <w:r w:rsidR="00A223B1" w:rsidRPr="00947250">
        <w:rPr>
          <w:rFonts w:asciiTheme="minorHAnsi" w:hAnsiTheme="minorHAnsi" w:cstheme="minorHAnsi"/>
        </w:rPr>
        <w:t>Chris Goodman,</w:t>
      </w:r>
      <w:r w:rsidR="00BB00B6" w:rsidRPr="00EC6D92">
        <w:rPr>
          <w:rFonts w:asciiTheme="minorHAnsi" w:hAnsiTheme="minorHAnsi" w:cstheme="minorHAnsi"/>
          <w:b/>
          <w:bCs/>
        </w:rPr>
        <w:t xml:space="preserve"> </w:t>
      </w:r>
      <w:r w:rsidR="00A223B1" w:rsidRPr="00947250">
        <w:rPr>
          <w:rFonts w:asciiTheme="minorHAnsi" w:hAnsiTheme="minorHAnsi" w:cstheme="minorHAnsi"/>
        </w:rPr>
        <w:t xml:space="preserve">Young Lee, </w:t>
      </w:r>
      <w:r w:rsidR="00BB00B6" w:rsidRPr="00947250">
        <w:rPr>
          <w:rFonts w:asciiTheme="minorHAnsi" w:hAnsiTheme="minorHAnsi" w:cstheme="minorHAnsi"/>
        </w:rPr>
        <w:t>Kay Martinovich,</w:t>
      </w:r>
      <w:r w:rsidR="00BB00B6">
        <w:rPr>
          <w:rFonts w:asciiTheme="minorHAnsi" w:hAnsiTheme="minorHAnsi" w:cstheme="minorHAnsi"/>
        </w:rPr>
        <w:t xml:space="preserve"> </w:t>
      </w:r>
      <w:r w:rsidR="00A223B1" w:rsidRPr="00EC6D92">
        <w:rPr>
          <w:rFonts w:asciiTheme="minorHAnsi" w:hAnsiTheme="minorHAnsi" w:cstheme="minorHAnsi"/>
        </w:rPr>
        <w:t>Matt Timko</w:t>
      </w:r>
      <w:r w:rsidR="00A223B1">
        <w:rPr>
          <w:rFonts w:asciiTheme="minorHAnsi" w:hAnsiTheme="minorHAnsi" w:cstheme="minorHAnsi"/>
        </w:rPr>
        <w:t xml:space="preserve">, </w:t>
      </w:r>
      <w:r w:rsidR="00A223B1" w:rsidRPr="00EC6D92">
        <w:rPr>
          <w:rFonts w:asciiTheme="minorHAnsi" w:hAnsiTheme="minorHAnsi" w:cstheme="minorHAnsi"/>
          <w:bCs/>
        </w:rPr>
        <w:t>Tracy Miller</w:t>
      </w:r>
    </w:p>
    <w:p w14:paraId="3668852D" w14:textId="2829E62E" w:rsidR="00DD4D0D" w:rsidRPr="002B786B" w:rsidRDefault="002F74B7" w:rsidP="00ED7118">
      <w:pPr>
        <w:spacing w:after="0" w:line="259" w:lineRule="auto"/>
        <w:ind w:left="1" w:right="0" w:firstLine="0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 xml:space="preserve"> </w:t>
      </w:r>
      <w:r w:rsidRPr="002B786B">
        <w:rPr>
          <w:rFonts w:asciiTheme="minorHAnsi" w:hAnsiTheme="minorHAnsi" w:cstheme="minorHAnsi"/>
          <w:b/>
        </w:rPr>
        <w:tab/>
        <w:t xml:space="preserve"> </w:t>
      </w:r>
      <w:r w:rsidR="00EC6D92">
        <w:rPr>
          <w:rFonts w:asciiTheme="minorHAnsi" w:hAnsiTheme="minorHAnsi" w:cstheme="minorHAnsi"/>
          <w:b/>
        </w:rPr>
        <w:t xml:space="preserve"> </w:t>
      </w:r>
    </w:p>
    <w:p w14:paraId="62C9D807" w14:textId="614F0D51" w:rsidR="00DD4D0D" w:rsidRDefault="002C52BF" w:rsidP="00ED7118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F5329F">
        <w:rPr>
          <w:rFonts w:asciiTheme="minorHAnsi" w:hAnsiTheme="minorHAnsi" w:cstheme="minorHAnsi"/>
          <w:b/>
          <w:bCs/>
        </w:rPr>
        <w:t>The meeting</w:t>
      </w:r>
      <w:r w:rsidR="002F74B7" w:rsidRPr="00F5329F">
        <w:rPr>
          <w:rFonts w:asciiTheme="minorHAnsi" w:hAnsiTheme="minorHAnsi" w:cstheme="minorHAnsi"/>
          <w:b/>
          <w:bCs/>
        </w:rPr>
        <w:t xml:space="preserve"> was called to order by </w:t>
      </w:r>
      <w:r w:rsidR="00D100D0" w:rsidRPr="00F5329F">
        <w:rPr>
          <w:rFonts w:asciiTheme="minorHAnsi" w:hAnsiTheme="minorHAnsi" w:cstheme="minorHAnsi"/>
          <w:b/>
          <w:bCs/>
        </w:rPr>
        <w:t>Amy Buhrow</w:t>
      </w:r>
      <w:r w:rsidR="002F74B7" w:rsidRPr="00F5329F">
        <w:rPr>
          <w:rFonts w:asciiTheme="minorHAnsi" w:hAnsiTheme="minorHAnsi" w:cstheme="minorHAnsi"/>
          <w:b/>
          <w:bCs/>
        </w:rPr>
        <w:t xml:space="preserve"> at 10:0</w:t>
      </w:r>
      <w:r w:rsidR="00A223B1">
        <w:rPr>
          <w:rFonts w:asciiTheme="minorHAnsi" w:hAnsiTheme="minorHAnsi" w:cstheme="minorHAnsi"/>
          <w:b/>
          <w:bCs/>
        </w:rPr>
        <w:t>0</w:t>
      </w:r>
      <w:r w:rsidR="00F540D9">
        <w:rPr>
          <w:rFonts w:asciiTheme="minorHAnsi" w:hAnsiTheme="minorHAnsi" w:cstheme="minorHAnsi"/>
          <w:b/>
          <w:bCs/>
        </w:rPr>
        <w:t xml:space="preserve"> </w:t>
      </w:r>
      <w:r w:rsidR="002F74B7" w:rsidRPr="00F5329F">
        <w:rPr>
          <w:rFonts w:asciiTheme="minorHAnsi" w:hAnsiTheme="minorHAnsi" w:cstheme="minorHAnsi"/>
          <w:b/>
          <w:bCs/>
        </w:rPr>
        <w:t>a.m.</w:t>
      </w:r>
    </w:p>
    <w:p w14:paraId="2229206F" w14:textId="77777777" w:rsidR="00A223B1" w:rsidRDefault="00A223B1" w:rsidP="00A223B1">
      <w:pPr>
        <w:spacing w:after="0"/>
        <w:ind w:right="0"/>
        <w:rPr>
          <w:rFonts w:asciiTheme="minorHAnsi" w:hAnsiTheme="minorHAnsi" w:cstheme="minorHAnsi"/>
          <w:b/>
          <w:bCs/>
        </w:rPr>
      </w:pPr>
    </w:p>
    <w:p w14:paraId="7C73FD4D" w14:textId="654FC151" w:rsidR="00A223B1" w:rsidRPr="00A223B1" w:rsidRDefault="00A223B1" w:rsidP="00A223B1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Approval of Agenda</w:t>
      </w:r>
      <w:r>
        <w:rPr>
          <w:rFonts w:asciiTheme="minorHAnsi" w:hAnsiTheme="minorHAnsi" w:cstheme="minorHAnsi"/>
        </w:rPr>
        <w:t>: Motion to approve 1</w:t>
      </w:r>
      <w:r w:rsidRPr="00A223B1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</w:t>
      </w:r>
      <w:r w:rsidR="008D66BC">
        <w:rPr>
          <w:rFonts w:asciiTheme="minorHAnsi" w:hAnsiTheme="minorHAnsi" w:cstheme="minorHAnsi"/>
        </w:rPr>
        <w:t>Nicholas Grahovec</w:t>
      </w:r>
      <w:r>
        <w:rPr>
          <w:rFonts w:asciiTheme="minorHAnsi" w:hAnsiTheme="minorHAnsi" w:cstheme="minorHAnsi"/>
        </w:rPr>
        <w:t>, 2</w:t>
      </w:r>
      <w:r w:rsidRPr="00A223B1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</w:t>
      </w:r>
      <w:r w:rsidR="008D66BC">
        <w:rPr>
          <w:rFonts w:asciiTheme="minorHAnsi" w:hAnsiTheme="minorHAnsi" w:cstheme="minorHAnsi"/>
        </w:rPr>
        <w:t>Amanda Durik</w:t>
      </w:r>
      <w:r>
        <w:rPr>
          <w:rFonts w:asciiTheme="minorHAnsi" w:hAnsiTheme="minorHAnsi" w:cstheme="minorHAnsi"/>
        </w:rPr>
        <w:t xml:space="preserve">, motion carried. </w:t>
      </w:r>
    </w:p>
    <w:p w14:paraId="5805F17E" w14:textId="77777777" w:rsidR="005E00E3" w:rsidRPr="00510C16" w:rsidRDefault="005E00E3" w:rsidP="00510C16">
      <w:pPr>
        <w:spacing w:after="0" w:line="240" w:lineRule="auto"/>
        <w:ind w:left="0" w:right="0" w:firstLine="0"/>
        <w:rPr>
          <w:rFonts w:asciiTheme="minorHAnsi" w:hAnsiTheme="minorHAnsi" w:cstheme="minorHAnsi"/>
        </w:rPr>
      </w:pPr>
    </w:p>
    <w:p w14:paraId="1652E1A3" w14:textId="0BE86B30" w:rsidR="005E00E3" w:rsidRPr="005E00E3" w:rsidRDefault="00217488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6429A1">
        <w:rPr>
          <w:rFonts w:asciiTheme="minorHAnsi" w:hAnsiTheme="minorHAnsi" w:cstheme="minorHAnsi"/>
          <w:b/>
          <w:bCs/>
        </w:rPr>
        <w:t>Approval of Minutes</w:t>
      </w:r>
      <w:r w:rsidR="00FF4029">
        <w:rPr>
          <w:rFonts w:asciiTheme="minorHAnsi" w:hAnsiTheme="minorHAnsi" w:cstheme="minorHAnsi"/>
          <w:b/>
          <w:bCs/>
        </w:rPr>
        <w:t xml:space="preserve">: </w:t>
      </w:r>
      <w:r w:rsidR="00FF4029" w:rsidRPr="00FF4029">
        <w:rPr>
          <w:rFonts w:asciiTheme="minorHAnsi" w:hAnsiTheme="minorHAnsi" w:cstheme="minorHAnsi"/>
        </w:rPr>
        <w:t xml:space="preserve">Motion to approve </w:t>
      </w:r>
      <w:r w:rsidR="00A223B1">
        <w:rPr>
          <w:rFonts w:asciiTheme="minorHAnsi" w:hAnsiTheme="minorHAnsi" w:cstheme="minorHAnsi"/>
        </w:rPr>
        <w:t>December 6</w:t>
      </w:r>
      <w:r w:rsidR="00FF4029" w:rsidRPr="00FF4029">
        <w:rPr>
          <w:rFonts w:asciiTheme="minorHAnsi" w:hAnsiTheme="minorHAnsi" w:cstheme="minorHAnsi"/>
        </w:rPr>
        <w:t xml:space="preserve">, 2024, minutes </w:t>
      </w:r>
      <w:r w:rsidR="00A223B1">
        <w:rPr>
          <w:rFonts w:asciiTheme="minorHAnsi" w:hAnsiTheme="minorHAnsi" w:cstheme="minorHAnsi"/>
        </w:rPr>
        <w:t>1</w:t>
      </w:r>
      <w:r w:rsidR="00A223B1" w:rsidRPr="00A223B1">
        <w:rPr>
          <w:rFonts w:asciiTheme="minorHAnsi" w:hAnsiTheme="minorHAnsi" w:cstheme="minorHAnsi"/>
          <w:vertAlign w:val="superscript"/>
        </w:rPr>
        <w:t>st</w:t>
      </w:r>
      <w:r w:rsidR="00A223B1">
        <w:rPr>
          <w:rFonts w:asciiTheme="minorHAnsi" w:hAnsiTheme="minorHAnsi" w:cstheme="minorHAnsi"/>
        </w:rPr>
        <w:t xml:space="preserve"> Durik</w:t>
      </w:r>
      <w:r w:rsidR="00FF4029" w:rsidRPr="00FF4029">
        <w:rPr>
          <w:rFonts w:asciiTheme="minorHAnsi" w:hAnsiTheme="minorHAnsi" w:cstheme="minorHAnsi"/>
        </w:rPr>
        <w:t xml:space="preserve">, </w:t>
      </w:r>
      <w:r w:rsidR="00A223B1">
        <w:rPr>
          <w:rFonts w:asciiTheme="minorHAnsi" w:hAnsiTheme="minorHAnsi" w:cstheme="minorHAnsi"/>
        </w:rPr>
        <w:t>2</w:t>
      </w:r>
      <w:r w:rsidR="00A223B1" w:rsidRPr="00A223B1">
        <w:rPr>
          <w:rFonts w:asciiTheme="minorHAnsi" w:hAnsiTheme="minorHAnsi" w:cstheme="minorHAnsi"/>
          <w:vertAlign w:val="superscript"/>
        </w:rPr>
        <w:t>nd</w:t>
      </w:r>
      <w:r w:rsidR="00A223B1">
        <w:rPr>
          <w:rFonts w:asciiTheme="minorHAnsi" w:hAnsiTheme="minorHAnsi" w:cstheme="minorHAnsi"/>
        </w:rPr>
        <w:t xml:space="preserve"> Grahovec</w:t>
      </w:r>
      <w:r w:rsidR="00303062">
        <w:rPr>
          <w:rFonts w:asciiTheme="minorHAnsi" w:hAnsiTheme="minorHAnsi" w:cstheme="minorHAnsi"/>
        </w:rPr>
        <w:t>,</w:t>
      </w:r>
      <w:r w:rsidR="00FF4029" w:rsidRPr="00FF4029">
        <w:rPr>
          <w:rFonts w:asciiTheme="minorHAnsi" w:hAnsiTheme="minorHAnsi" w:cstheme="minorHAnsi"/>
        </w:rPr>
        <w:t xml:space="preserve"> motion carried</w:t>
      </w:r>
      <w:r w:rsidR="00A223B1">
        <w:rPr>
          <w:rFonts w:asciiTheme="minorHAnsi" w:hAnsiTheme="minorHAnsi" w:cstheme="minorHAnsi"/>
        </w:rPr>
        <w:t>.</w:t>
      </w:r>
      <w:r w:rsidR="00FF4029" w:rsidRPr="00FF4029">
        <w:rPr>
          <w:rFonts w:asciiTheme="minorHAnsi" w:hAnsiTheme="minorHAnsi" w:cstheme="minorHAnsi"/>
        </w:rPr>
        <w:t xml:space="preserve"> </w:t>
      </w:r>
    </w:p>
    <w:p w14:paraId="114CACA9" w14:textId="77777777" w:rsidR="005E00E3" w:rsidRPr="005E00E3" w:rsidRDefault="005E00E3" w:rsidP="005E00E3">
      <w:pPr>
        <w:pStyle w:val="ListParagraph"/>
        <w:ind w:left="361" w:right="0" w:firstLine="0"/>
        <w:rPr>
          <w:rFonts w:asciiTheme="minorHAnsi" w:hAnsiTheme="minorHAnsi" w:cstheme="minorHAnsi"/>
          <w:b/>
          <w:bCs/>
        </w:rPr>
      </w:pPr>
    </w:p>
    <w:p w14:paraId="5276E554" w14:textId="04E8277B" w:rsidR="005E00E3" w:rsidRPr="008D66BC" w:rsidRDefault="00774FA0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8D66BC">
        <w:rPr>
          <w:rFonts w:asciiTheme="minorHAnsi" w:eastAsiaTheme="minorEastAsia" w:hAnsiTheme="minorHAnsi" w:cstheme="minorBidi"/>
          <w:b/>
          <w:bCs/>
        </w:rPr>
        <w:t>Regular Updates</w:t>
      </w:r>
    </w:p>
    <w:p w14:paraId="099F1551" w14:textId="21CDF037" w:rsidR="009E56BE" w:rsidRPr="008D66BC" w:rsidRDefault="009E56BE" w:rsidP="009E56BE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after="0" w:line="240" w:lineRule="auto"/>
        <w:ind w:right="0"/>
        <w:contextualSpacing w:val="0"/>
        <w:rPr>
          <w:rFonts w:asciiTheme="minorHAnsi" w:eastAsiaTheme="minorEastAsia" w:hAnsiTheme="minorHAnsi" w:cstheme="minorHAnsi"/>
        </w:rPr>
      </w:pPr>
      <w:r w:rsidRPr="008D66BC">
        <w:rPr>
          <w:rFonts w:asciiTheme="minorHAnsi" w:eastAsiaTheme="minorEastAsia" w:hAnsiTheme="minorHAnsi" w:cstheme="minorHAnsi"/>
        </w:rPr>
        <w:t xml:space="preserve">Higher Learning Commission </w:t>
      </w:r>
      <w:r w:rsidR="00633002" w:rsidRPr="008D66BC">
        <w:rPr>
          <w:rFonts w:asciiTheme="minorHAnsi" w:eastAsiaTheme="minorEastAsia" w:hAnsiTheme="minorHAnsi" w:cstheme="minorHAnsi"/>
        </w:rPr>
        <w:t xml:space="preserve">(HLC) </w:t>
      </w:r>
      <w:r w:rsidR="008D66BC" w:rsidRPr="008D66BC">
        <w:rPr>
          <w:rFonts w:asciiTheme="minorHAnsi" w:eastAsiaTheme="minorEastAsia" w:hAnsiTheme="minorHAnsi" w:cstheme="minorHAnsi"/>
        </w:rPr>
        <w:t xml:space="preserve">– </w:t>
      </w:r>
      <w:r w:rsidR="00FD281E">
        <w:rPr>
          <w:rFonts w:asciiTheme="minorHAnsi" w:eastAsiaTheme="minorEastAsia" w:hAnsiTheme="minorHAnsi" w:cstheme="minorHAnsi"/>
        </w:rPr>
        <w:t>C</w:t>
      </w:r>
      <w:r w:rsidR="008D66BC">
        <w:rPr>
          <w:rFonts w:asciiTheme="minorHAnsi" w:eastAsiaTheme="minorEastAsia" w:hAnsiTheme="minorHAnsi" w:cstheme="minorHAnsi"/>
        </w:rPr>
        <w:t xml:space="preserve">ontinuing to work on </w:t>
      </w:r>
      <w:r w:rsidR="00FD281E">
        <w:rPr>
          <w:rFonts w:asciiTheme="minorHAnsi" w:eastAsiaTheme="minorEastAsia" w:hAnsiTheme="minorHAnsi" w:cstheme="minorHAnsi"/>
        </w:rPr>
        <w:t>items identified in the visit team</w:t>
      </w:r>
      <w:r w:rsidR="008D66BC">
        <w:rPr>
          <w:rFonts w:asciiTheme="minorHAnsi" w:eastAsiaTheme="minorEastAsia" w:hAnsiTheme="minorHAnsi" w:cstheme="minorHAnsi"/>
        </w:rPr>
        <w:t xml:space="preserve"> report.</w:t>
      </w:r>
    </w:p>
    <w:p w14:paraId="04537BA8" w14:textId="46896EEE" w:rsidR="00EC651A" w:rsidRPr="008D66BC" w:rsidRDefault="00CB6B2E" w:rsidP="00EC651A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before="1" w:after="0" w:line="268" w:lineRule="exact"/>
        <w:ind w:right="0"/>
        <w:contextualSpacing w:val="0"/>
        <w:rPr>
          <w:rFonts w:asciiTheme="minorHAnsi" w:eastAsiaTheme="minorEastAsia" w:hAnsiTheme="minorHAnsi" w:cstheme="minorHAnsi"/>
        </w:rPr>
      </w:pPr>
      <w:r w:rsidRPr="008D66BC">
        <w:rPr>
          <w:rFonts w:asciiTheme="minorHAnsi" w:eastAsiaTheme="minorEastAsia" w:hAnsiTheme="minorHAnsi" w:cstheme="minorHAnsi"/>
        </w:rPr>
        <w:t xml:space="preserve">General Education Assessment </w:t>
      </w:r>
      <w:r w:rsidR="008D66BC" w:rsidRPr="008D66BC">
        <w:rPr>
          <w:rFonts w:asciiTheme="minorHAnsi" w:eastAsiaTheme="minorEastAsia" w:hAnsiTheme="minorHAnsi" w:cstheme="minorHAnsi"/>
        </w:rPr>
        <w:t>–</w:t>
      </w:r>
      <w:r w:rsidR="00EC651A" w:rsidRPr="008D66BC">
        <w:rPr>
          <w:rFonts w:asciiTheme="minorHAnsi" w:eastAsiaTheme="minorEastAsia" w:hAnsiTheme="minorHAnsi" w:cstheme="minorHAnsi"/>
        </w:rPr>
        <w:t xml:space="preserve"> </w:t>
      </w:r>
      <w:r w:rsidR="00F524E1">
        <w:rPr>
          <w:rFonts w:asciiTheme="minorHAnsi" w:eastAsiaTheme="minorEastAsia" w:hAnsiTheme="minorHAnsi" w:cstheme="minorHAnsi"/>
        </w:rPr>
        <w:t>This w</w:t>
      </w:r>
      <w:r w:rsidR="008D66BC" w:rsidRPr="008D66BC">
        <w:rPr>
          <w:rFonts w:asciiTheme="minorHAnsi" w:eastAsiaTheme="minorEastAsia" w:hAnsiTheme="minorHAnsi" w:cstheme="minorHAnsi"/>
        </w:rPr>
        <w:t>ill</w:t>
      </w:r>
      <w:r w:rsidR="00F524E1">
        <w:rPr>
          <w:rFonts w:asciiTheme="minorHAnsi" w:eastAsiaTheme="minorEastAsia" w:hAnsiTheme="minorHAnsi" w:cstheme="minorHAnsi"/>
        </w:rPr>
        <w:t xml:space="preserve"> be </w:t>
      </w:r>
      <w:r w:rsidR="008D66BC" w:rsidRPr="008D66BC">
        <w:rPr>
          <w:rFonts w:asciiTheme="minorHAnsi" w:eastAsiaTheme="minorEastAsia" w:hAnsiTheme="minorHAnsi" w:cstheme="minorHAnsi"/>
        </w:rPr>
        <w:t>discuss</w:t>
      </w:r>
      <w:r w:rsidR="00F524E1">
        <w:rPr>
          <w:rFonts w:asciiTheme="minorHAnsi" w:eastAsiaTheme="minorEastAsia" w:hAnsiTheme="minorHAnsi" w:cstheme="minorHAnsi"/>
        </w:rPr>
        <w:t>ed</w:t>
      </w:r>
      <w:r w:rsidR="008D66BC" w:rsidRPr="008D66BC">
        <w:rPr>
          <w:rFonts w:asciiTheme="minorHAnsi" w:eastAsiaTheme="minorEastAsia" w:hAnsiTheme="minorHAnsi" w:cstheme="minorHAnsi"/>
        </w:rPr>
        <w:t xml:space="preserve"> under new business</w:t>
      </w:r>
      <w:r w:rsidR="00FD281E">
        <w:rPr>
          <w:rFonts w:asciiTheme="minorHAnsi" w:eastAsiaTheme="minorEastAsia" w:hAnsiTheme="minorHAnsi" w:cstheme="minorHAnsi"/>
        </w:rPr>
        <w:t>.</w:t>
      </w:r>
    </w:p>
    <w:p w14:paraId="359AA7CA" w14:textId="2BAF88B8" w:rsidR="00ED21CD" w:rsidRPr="008D66BC" w:rsidRDefault="009E56BE" w:rsidP="00EC651A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before="1" w:after="0" w:line="268" w:lineRule="exact"/>
        <w:ind w:right="0"/>
        <w:contextualSpacing w:val="0"/>
        <w:rPr>
          <w:rFonts w:asciiTheme="minorHAnsi" w:eastAsiaTheme="minorEastAsia" w:hAnsiTheme="minorHAnsi" w:cstheme="minorHAnsi"/>
        </w:rPr>
      </w:pPr>
      <w:r w:rsidRPr="008D66BC">
        <w:rPr>
          <w:rFonts w:asciiTheme="minorHAnsi" w:eastAsiaTheme="minorEastAsia" w:hAnsiTheme="minorHAnsi" w:cstheme="minorHAnsi"/>
        </w:rPr>
        <w:t>Community-Engaged Course Assessment</w:t>
      </w:r>
      <w:r w:rsidR="008D0DD0" w:rsidRPr="008D66BC">
        <w:rPr>
          <w:rFonts w:asciiTheme="minorHAnsi" w:eastAsiaTheme="minorEastAsia" w:hAnsiTheme="minorHAnsi" w:cstheme="minorHAnsi"/>
        </w:rPr>
        <w:t xml:space="preserve"> </w:t>
      </w:r>
      <w:r w:rsidR="00EC651A" w:rsidRPr="008D66BC">
        <w:rPr>
          <w:rFonts w:asciiTheme="minorHAnsi" w:eastAsiaTheme="minorEastAsia" w:hAnsiTheme="minorHAnsi" w:cstheme="minorHAnsi"/>
        </w:rPr>
        <w:t xml:space="preserve">– </w:t>
      </w:r>
      <w:r w:rsidR="00FD281E">
        <w:rPr>
          <w:rFonts w:asciiTheme="minorHAnsi" w:eastAsiaTheme="minorEastAsia" w:hAnsiTheme="minorHAnsi" w:cstheme="minorHAnsi"/>
        </w:rPr>
        <w:t xml:space="preserve">An assessment </w:t>
      </w:r>
      <w:r w:rsidR="008D66BC">
        <w:rPr>
          <w:rFonts w:asciiTheme="minorHAnsi" w:eastAsiaTheme="minorEastAsia" w:hAnsiTheme="minorHAnsi" w:cstheme="minorHAnsi"/>
        </w:rPr>
        <w:t>framework</w:t>
      </w:r>
      <w:r w:rsidR="00FD281E">
        <w:rPr>
          <w:rFonts w:asciiTheme="minorHAnsi" w:eastAsiaTheme="minorEastAsia" w:hAnsiTheme="minorHAnsi" w:cstheme="minorHAnsi"/>
        </w:rPr>
        <w:t xml:space="preserve">, a </w:t>
      </w:r>
      <w:r w:rsidR="00F524E1">
        <w:rPr>
          <w:rFonts w:asciiTheme="minorHAnsi" w:eastAsiaTheme="minorEastAsia" w:hAnsiTheme="minorHAnsi" w:cstheme="minorHAnsi"/>
        </w:rPr>
        <w:t xml:space="preserve">data and reflection </w:t>
      </w:r>
      <w:r w:rsidR="00FD281E">
        <w:rPr>
          <w:rFonts w:asciiTheme="minorHAnsi" w:eastAsiaTheme="minorEastAsia" w:hAnsiTheme="minorHAnsi" w:cstheme="minorHAnsi"/>
        </w:rPr>
        <w:t>submission process and renewal process</w:t>
      </w:r>
      <w:r w:rsidR="008D66BC">
        <w:rPr>
          <w:rFonts w:asciiTheme="minorHAnsi" w:eastAsiaTheme="minorEastAsia" w:hAnsiTheme="minorHAnsi" w:cstheme="minorHAnsi"/>
        </w:rPr>
        <w:t xml:space="preserve"> </w:t>
      </w:r>
      <w:r w:rsidR="00FD281E">
        <w:rPr>
          <w:rFonts w:asciiTheme="minorHAnsi" w:eastAsiaTheme="minorEastAsia" w:hAnsiTheme="minorHAnsi" w:cstheme="minorHAnsi"/>
        </w:rPr>
        <w:t xml:space="preserve">for </w:t>
      </w:r>
      <w:r w:rsidR="008D66BC">
        <w:rPr>
          <w:rFonts w:asciiTheme="minorHAnsi" w:eastAsiaTheme="minorEastAsia" w:hAnsiTheme="minorHAnsi" w:cstheme="minorHAnsi"/>
        </w:rPr>
        <w:t xml:space="preserve">courses </w:t>
      </w:r>
      <w:r w:rsidR="00FD281E">
        <w:rPr>
          <w:rFonts w:asciiTheme="minorHAnsi" w:eastAsiaTheme="minorEastAsia" w:hAnsiTheme="minorHAnsi" w:cstheme="minorHAnsi"/>
        </w:rPr>
        <w:t>with</w:t>
      </w:r>
      <w:r w:rsidR="008D66BC">
        <w:rPr>
          <w:rFonts w:asciiTheme="minorHAnsi" w:eastAsiaTheme="minorEastAsia" w:hAnsiTheme="minorHAnsi" w:cstheme="minorHAnsi"/>
        </w:rPr>
        <w:t xml:space="preserve"> community</w:t>
      </w:r>
      <w:r w:rsidR="00FD281E">
        <w:rPr>
          <w:rFonts w:asciiTheme="minorHAnsi" w:eastAsiaTheme="minorEastAsia" w:hAnsiTheme="minorHAnsi" w:cstheme="minorHAnsi"/>
        </w:rPr>
        <w:t>-</w:t>
      </w:r>
      <w:r w:rsidR="008D66BC">
        <w:rPr>
          <w:rFonts w:asciiTheme="minorHAnsi" w:eastAsiaTheme="minorEastAsia" w:hAnsiTheme="minorHAnsi" w:cstheme="minorHAnsi"/>
        </w:rPr>
        <w:t>engage</w:t>
      </w:r>
      <w:r w:rsidR="00FD281E">
        <w:rPr>
          <w:rFonts w:asciiTheme="minorHAnsi" w:eastAsiaTheme="minorEastAsia" w:hAnsiTheme="minorHAnsi" w:cstheme="minorHAnsi"/>
        </w:rPr>
        <w:t>d</w:t>
      </w:r>
      <w:r w:rsidR="008D66BC">
        <w:rPr>
          <w:rFonts w:asciiTheme="minorHAnsi" w:eastAsiaTheme="minorEastAsia" w:hAnsiTheme="minorHAnsi" w:cstheme="minorHAnsi"/>
        </w:rPr>
        <w:t xml:space="preserve"> designation</w:t>
      </w:r>
      <w:r w:rsidR="00FD281E">
        <w:rPr>
          <w:rFonts w:asciiTheme="minorHAnsi" w:eastAsiaTheme="minorEastAsia" w:hAnsiTheme="minorHAnsi" w:cstheme="minorHAnsi"/>
        </w:rPr>
        <w:t xml:space="preserve"> are under development</w:t>
      </w:r>
      <w:r w:rsidR="008D66BC">
        <w:rPr>
          <w:rFonts w:asciiTheme="minorHAnsi" w:eastAsiaTheme="minorEastAsia" w:hAnsiTheme="minorHAnsi" w:cstheme="minorHAnsi"/>
        </w:rPr>
        <w:t xml:space="preserve">. </w:t>
      </w:r>
    </w:p>
    <w:p w14:paraId="61217E13" w14:textId="77777777" w:rsidR="009E56BE" w:rsidRPr="00562BB4" w:rsidRDefault="009E56BE" w:rsidP="008D0DD0">
      <w:pPr>
        <w:ind w:left="0" w:right="0" w:firstLine="0"/>
        <w:rPr>
          <w:rFonts w:asciiTheme="minorHAnsi" w:hAnsiTheme="minorHAnsi" w:cstheme="minorHAnsi"/>
          <w:highlight w:val="yellow"/>
        </w:rPr>
      </w:pPr>
    </w:p>
    <w:p w14:paraId="1F6F8952" w14:textId="1EAE69EC" w:rsidR="006429A1" w:rsidRDefault="00774FA0" w:rsidP="00D6317D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8D66BC">
        <w:rPr>
          <w:rFonts w:asciiTheme="minorHAnsi" w:hAnsiTheme="minorHAnsi" w:cstheme="minorHAnsi"/>
          <w:b/>
          <w:bCs/>
        </w:rPr>
        <w:t>Old Business</w:t>
      </w:r>
      <w:r w:rsidR="000339C9" w:rsidRPr="008D66BC">
        <w:rPr>
          <w:rFonts w:asciiTheme="minorHAnsi" w:hAnsiTheme="minorHAnsi" w:cstheme="minorHAnsi"/>
          <w:b/>
          <w:bCs/>
        </w:rPr>
        <w:t xml:space="preserve"> </w:t>
      </w:r>
    </w:p>
    <w:p w14:paraId="39BB1652" w14:textId="7726E9BC" w:rsidR="008D66BC" w:rsidRDefault="00FD281E" w:rsidP="008D66BC">
      <w:pPr>
        <w:pStyle w:val="ListParagraph"/>
        <w:numPr>
          <w:ilvl w:val="1"/>
          <w:numId w:val="4"/>
        </w:numPr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</w:t>
      </w:r>
      <w:proofErr w:type="gramStart"/>
      <w:r>
        <w:rPr>
          <w:rFonts w:asciiTheme="minorHAnsi" w:hAnsiTheme="minorHAnsi" w:cstheme="minorHAnsi"/>
        </w:rPr>
        <w:t>meeting</w:t>
      </w:r>
      <w:proofErr w:type="gramEnd"/>
      <w:r>
        <w:rPr>
          <w:rFonts w:asciiTheme="minorHAnsi" w:hAnsiTheme="minorHAnsi" w:cstheme="minorHAnsi"/>
        </w:rPr>
        <w:t xml:space="preserve"> with Vice Provost Schatteman and Executive Director Bohanon it</w:t>
      </w:r>
      <w:r w:rsidR="008D66BC">
        <w:rPr>
          <w:rFonts w:asciiTheme="minorHAnsi" w:hAnsiTheme="minorHAnsi" w:cstheme="minorHAnsi"/>
        </w:rPr>
        <w:t xml:space="preserve"> was decided that </w:t>
      </w:r>
      <w:r w:rsidR="00066B70">
        <w:rPr>
          <w:rFonts w:asciiTheme="minorHAnsi" w:hAnsiTheme="minorHAnsi" w:cstheme="minorHAnsi"/>
        </w:rPr>
        <w:t xml:space="preserve">the </w:t>
      </w:r>
      <w:r w:rsidR="008D66BC" w:rsidRPr="008D66BC">
        <w:rPr>
          <w:rFonts w:asciiTheme="minorHAnsi" w:hAnsiTheme="minorHAnsi" w:cstheme="minorHAnsi"/>
        </w:rPr>
        <w:t>T</w:t>
      </w:r>
      <w:r w:rsidR="008D66BC">
        <w:rPr>
          <w:rFonts w:asciiTheme="minorHAnsi" w:hAnsiTheme="minorHAnsi" w:cstheme="minorHAnsi"/>
        </w:rPr>
        <w:t xml:space="preserve">RIO </w:t>
      </w:r>
      <w:r w:rsidR="00F219EA">
        <w:rPr>
          <w:rFonts w:asciiTheme="minorHAnsi" w:hAnsiTheme="minorHAnsi" w:cstheme="minorHAnsi"/>
        </w:rPr>
        <w:t>program would not</w:t>
      </w:r>
      <w:r>
        <w:rPr>
          <w:rFonts w:asciiTheme="minorHAnsi" w:hAnsiTheme="minorHAnsi" w:cstheme="minorHAnsi"/>
        </w:rPr>
        <w:t xml:space="preserve"> be subject to cocurricular assessment expectations. The TRIO program evaluation</w:t>
      </w:r>
      <w:r w:rsidR="00BD7D5C">
        <w:rPr>
          <w:rFonts w:asciiTheme="minorHAnsi" w:hAnsiTheme="minorHAnsi" w:cstheme="minorHAnsi"/>
        </w:rPr>
        <w:t xml:space="preserve"> document</w:t>
      </w:r>
      <w:r>
        <w:rPr>
          <w:rFonts w:asciiTheme="minorHAnsi" w:hAnsiTheme="minorHAnsi" w:cstheme="minorHAnsi"/>
        </w:rPr>
        <w:t xml:space="preserve"> submitted in </w:t>
      </w:r>
      <w:r w:rsidR="00DB20D0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all 2024 will be archived</w:t>
      </w:r>
      <w:r w:rsidR="00BD7D5C">
        <w:rPr>
          <w:rFonts w:asciiTheme="minorHAnsi" w:hAnsiTheme="minorHAnsi" w:cstheme="minorHAnsi"/>
        </w:rPr>
        <w:t xml:space="preserve"> in</w:t>
      </w:r>
      <w:r w:rsidR="00FA1C02">
        <w:rPr>
          <w:rFonts w:asciiTheme="minorHAnsi" w:hAnsiTheme="minorHAnsi" w:cstheme="minorHAnsi"/>
        </w:rPr>
        <w:t xml:space="preserve"> the</w:t>
      </w:r>
      <w:r w:rsidR="00BD7D5C">
        <w:rPr>
          <w:rFonts w:asciiTheme="minorHAnsi" w:hAnsiTheme="minorHAnsi" w:cstheme="minorHAnsi"/>
        </w:rPr>
        <w:t xml:space="preserve"> Assessment Data and Reports</w:t>
      </w:r>
      <w:r w:rsidR="00FA1C02">
        <w:rPr>
          <w:rFonts w:asciiTheme="minorHAnsi" w:hAnsiTheme="minorHAnsi" w:cstheme="minorHAnsi"/>
        </w:rPr>
        <w:t xml:space="preserve"> directory</w:t>
      </w:r>
      <w:r>
        <w:rPr>
          <w:rFonts w:asciiTheme="minorHAnsi" w:hAnsiTheme="minorHAnsi" w:cstheme="minorHAnsi"/>
        </w:rPr>
        <w:t xml:space="preserve"> in case the situation changes.</w:t>
      </w:r>
    </w:p>
    <w:p w14:paraId="52AAF19C" w14:textId="308202AB" w:rsidR="00CE7A1A" w:rsidRPr="00562BB4" w:rsidRDefault="00CE7A1A" w:rsidP="009645B5">
      <w:pPr>
        <w:pStyle w:val="ListParagraph"/>
        <w:spacing w:after="0"/>
        <w:ind w:left="1081" w:right="0" w:firstLine="0"/>
        <w:rPr>
          <w:rFonts w:asciiTheme="minorHAnsi" w:hAnsiTheme="minorHAnsi" w:cstheme="minorHAnsi"/>
          <w:highlight w:val="yellow"/>
        </w:rPr>
      </w:pPr>
    </w:p>
    <w:p w14:paraId="035347E6" w14:textId="7FD978CD" w:rsidR="00777AB2" w:rsidRPr="00066B70" w:rsidRDefault="00777AB2" w:rsidP="00777AB2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066B70">
        <w:rPr>
          <w:rFonts w:asciiTheme="minorHAnsi" w:hAnsiTheme="minorHAnsi" w:cstheme="minorHAnsi"/>
          <w:b/>
          <w:bCs/>
        </w:rPr>
        <w:t xml:space="preserve">New Business </w:t>
      </w:r>
    </w:p>
    <w:p w14:paraId="62949DE1" w14:textId="59A1ACE2" w:rsidR="00066B70" w:rsidRDefault="00066B70" w:rsidP="00066B70">
      <w:pPr>
        <w:pStyle w:val="ListParagraph"/>
        <w:numPr>
          <w:ilvl w:val="1"/>
          <w:numId w:val="4"/>
        </w:numPr>
        <w:spacing w:after="0"/>
        <w:ind w:right="0"/>
        <w:rPr>
          <w:rFonts w:asciiTheme="minorHAnsi" w:hAnsiTheme="minorHAnsi" w:cstheme="minorHAnsi"/>
        </w:rPr>
      </w:pPr>
      <w:r w:rsidRPr="007113D0">
        <w:rPr>
          <w:rFonts w:asciiTheme="minorHAnsi" w:hAnsiTheme="minorHAnsi" w:cstheme="minorHAnsi"/>
        </w:rPr>
        <w:t>General Education Data –</w:t>
      </w:r>
      <w:r w:rsidR="00BD7D5C">
        <w:rPr>
          <w:rFonts w:asciiTheme="minorHAnsi" w:hAnsiTheme="minorHAnsi" w:cstheme="minorHAnsi"/>
        </w:rPr>
        <w:t xml:space="preserve"> The </w:t>
      </w:r>
      <w:r w:rsidR="00FA1C02">
        <w:rPr>
          <w:rFonts w:asciiTheme="minorHAnsi" w:hAnsiTheme="minorHAnsi" w:cstheme="minorHAnsi"/>
        </w:rPr>
        <w:t>UAP</w:t>
      </w:r>
      <w:r w:rsidR="00BD7D5C">
        <w:rPr>
          <w:rFonts w:asciiTheme="minorHAnsi" w:hAnsiTheme="minorHAnsi" w:cstheme="minorHAnsi"/>
        </w:rPr>
        <w:t xml:space="preserve"> reviewed summary data form the fall 2024 assessment pilot with MATH 150, 211 and 229. </w:t>
      </w:r>
      <w:r w:rsidRPr="007113D0">
        <w:rPr>
          <w:rFonts w:asciiTheme="minorHAnsi" w:hAnsiTheme="minorHAnsi" w:cstheme="minorHAnsi"/>
        </w:rPr>
        <w:t xml:space="preserve"> </w:t>
      </w:r>
      <w:r w:rsidR="00BD7D5C">
        <w:rPr>
          <w:rFonts w:asciiTheme="minorHAnsi" w:hAnsiTheme="minorHAnsi" w:cstheme="minorHAnsi"/>
        </w:rPr>
        <w:t>UAP members provided the following feedback on the pilot and data:</w:t>
      </w:r>
    </w:p>
    <w:p w14:paraId="56D05650" w14:textId="2AE1B76D" w:rsidR="00BD7D5C" w:rsidRPr="00BD7D5C" w:rsidRDefault="00456443" w:rsidP="0089713E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HAnsi"/>
        </w:rPr>
      </w:pPr>
      <w:r w:rsidRPr="00BD7D5C">
        <w:rPr>
          <w:rFonts w:asciiTheme="minorHAnsi" w:hAnsiTheme="minorHAnsi" w:cstheme="minorHAnsi"/>
        </w:rPr>
        <w:t>Inter-r</w:t>
      </w:r>
      <w:r w:rsidR="00BD7D5C" w:rsidRPr="00BD7D5C">
        <w:rPr>
          <w:rFonts w:asciiTheme="minorHAnsi" w:hAnsiTheme="minorHAnsi" w:cstheme="minorHAnsi"/>
        </w:rPr>
        <w:t>ater</w:t>
      </w:r>
      <w:r w:rsidRPr="00BD7D5C">
        <w:rPr>
          <w:rFonts w:asciiTheme="minorHAnsi" w:hAnsiTheme="minorHAnsi" w:cstheme="minorHAnsi"/>
        </w:rPr>
        <w:t xml:space="preserve"> reliability – </w:t>
      </w:r>
      <w:r w:rsidR="00BD7D5C" w:rsidRPr="00BD7D5C">
        <w:rPr>
          <w:rFonts w:asciiTheme="minorHAnsi" w:hAnsiTheme="minorHAnsi" w:cstheme="minorHAnsi"/>
        </w:rPr>
        <w:t>It is unclear if measures are being taken to ensure inter-rater reliability. B</w:t>
      </w:r>
      <w:r w:rsidR="00BD7D5C">
        <w:rPr>
          <w:rFonts w:asciiTheme="minorHAnsi" w:hAnsiTheme="minorHAnsi" w:cstheme="minorHAnsi"/>
        </w:rPr>
        <w:t xml:space="preserve">uhrow will investigate further. If it isn’t happening, pulling a sample of student work products to double-code would be sufficient. </w:t>
      </w:r>
    </w:p>
    <w:p w14:paraId="161368A0" w14:textId="30469A41" w:rsidR="00456443" w:rsidRDefault="00BD7D5C" w:rsidP="00456443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Score conversion – The percent of points achieved by question for each student was converted to the 1-4 rubric scale at even quarter intervals. UAP members questioned if the percentage of points </w:t>
      </w:r>
      <w:r w:rsidR="00AD304D">
        <w:rPr>
          <w:rFonts w:asciiTheme="minorHAnsi" w:hAnsiTheme="minorHAnsi" w:cstheme="minorHAnsi"/>
        </w:rPr>
        <w:t>should be distributed differently, based on the rubric performance description. Buhrow will investigate.</w:t>
      </w:r>
    </w:p>
    <w:p w14:paraId="7989CF4A" w14:textId="22E0E747" w:rsidR="00456443" w:rsidRDefault="00456443" w:rsidP="00456443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Presentation – </w:t>
      </w:r>
      <w:r w:rsidR="00AD304D">
        <w:rPr>
          <w:rFonts w:asciiTheme="minorHAnsi" w:hAnsiTheme="minorHAnsi" w:cstheme="minorHAnsi"/>
        </w:rPr>
        <w:t xml:space="preserve">Narrative needs to accompany the data to best communicate the various steps of the project and the data presented. The pivot </w:t>
      </w:r>
      <w:r>
        <w:rPr>
          <w:rFonts w:asciiTheme="minorHAnsi" w:hAnsiTheme="minorHAnsi" w:cstheme="minorHAnsi"/>
        </w:rPr>
        <w:t xml:space="preserve">tables </w:t>
      </w:r>
      <w:r w:rsidR="00AD304D">
        <w:rPr>
          <w:rFonts w:asciiTheme="minorHAnsi" w:hAnsiTheme="minorHAnsi" w:cstheme="minorHAnsi"/>
        </w:rPr>
        <w:t>we</w:t>
      </w:r>
      <w:r>
        <w:rPr>
          <w:rFonts w:asciiTheme="minorHAnsi" w:hAnsiTheme="minorHAnsi" w:cstheme="minorHAnsi"/>
        </w:rPr>
        <w:t>re overwhelming.</w:t>
      </w:r>
      <w:r w:rsidR="00D05F44">
        <w:rPr>
          <w:rFonts w:asciiTheme="minorHAnsi" w:hAnsiTheme="minorHAnsi" w:cstheme="minorHAnsi"/>
        </w:rPr>
        <w:t xml:space="preserve"> Additional information/analysis requested:</w:t>
      </w:r>
    </w:p>
    <w:p w14:paraId="39679969" w14:textId="77777777" w:rsidR="00D05F44" w:rsidRDefault="00D05F44" w:rsidP="00D05F44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Number of courses taken in that SLO</w:t>
      </w:r>
    </w:p>
    <w:p w14:paraId="5675164D" w14:textId="77777777" w:rsidR="00D05F44" w:rsidRDefault="00D05F44" w:rsidP="00D05F44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students progressing as we would expect them to?</w:t>
      </w:r>
    </w:p>
    <w:p w14:paraId="3C51CC71" w14:textId="29154DBC" w:rsidR="00456443" w:rsidRDefault="00456443" w:rsidP="00456443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Rubric – </w:t>
      </w:r>
      <w:r w:rsidR="00AD304D">
        <w:rPr>
          <w:rFonts w:asciiTheme="minorHAnsi" w:hAnsiTheme="minorHAnsi" w:cstheme="minorHAnsi"/>
        </w:rPr>
        <w:t xml:space="preserve">UAP members questioned the combination of </w:t>
      </w:r>
      <w:r>
        <w:rPr>
          <w:rFonts w:asciiTheme="minorHAnsi" w:hAnsiTheme="minorHAnsi" w:cstheme="minorHAnsi"/>
        </w:rPr>
        <w:t>qualitative and quantitative</w:t>
      </w:r>
      <w:r w:rsidR="00AD304D">
        <w:rPr>
          <w:rFonts w:asciiTheme="minorHAnsi" w:hAnsiTheme="minorHAnsi" w:cstheme="minorHAnsi"/>
        </w:rPr>
        <w:t xml:space="preserve"> indicators on the same rubric. The three MATH courses included in the pilot </w:t>
      </w:r>
      <w:proofErr w:type="gramStart"/>
      <w:r w:rsidR="00AD304D">
        <w:rPr>
          <w:rFonts w:asciiTheme="minorHAnsi" w:hAnsiTheme="minorHAnsi" w:cstheme="minorHAnsi"/>
        </w:rPr>
        <w:t>weren’t able to</w:t>
      </w:r>
      <w:proofErr w:type="gramEnd"/>
      <w:r w:rsidR="00AD304D">
        <w:rPr>
          <w:rFonts w:asciiTheme="minorHAnsi" w:hAnsiTheme="minorHAnsi" w:cstheme="minorHAnsi"/>
        </w:rPr>
        <w:t xml:space="preserve"> map final exam problems to two of the rubric criteria</w:t>
      </w:r>
      <w:r>
        <w:rPr>
          <w:rFonts w:asciiTheme="minorHAnsi" w:hAnsiTheme="minorHAnsi" w:cstheme="minorHAnsi"/>
        </w:rPr>
        <w:t>.</w:t>
      </w:r>
    </w:p>
    <w:p w14:paraId="38042567" w14:textId="3A3352F6" w:rsidR="00456443" w:rsidRDefault="00456443" w:rsidP="00456443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Benchmarking – </w:t>
      </w:r>
      <w:r w:rsidR="00AD304D">
        <w:rPr>
          <w:rFonts w:asciiTheme="minorHAnsi" w:hAnsiTheme="minorHAnsi" w:cstheme="minorHAnsi"/>
        </w:rPr>
        <w:t xml:space="preserve">UAP members suggested providing a </w:t>
      </w:r>
      <w:r>
        <w:rPr>
          <w:rFonts w:asciiTheme="minorHAnsi" w:hAnsiTheme="minorHAnsi" w:cstheme="minorHAnsi"/>
        </w:rPr>
        <w:t>selection of</w:t>
      </w:r>
      <w:r w:rsidR="00AD304D">
        <w:rPr>
          <w:rFonts w:asciiTheme="minorHAnsi" w:hAnsiTheme="minorHAnsi" w:cstheme="minorHAnsi"/>
        </w:rPr>
        <w:t xml:space="preserve"> coded student</w:t>
      </w:r>
      <w:r>
        <w:rPr>
          <w:rFonts w:asciiTheme="minorHAnsi" w:hAnsiTheme="minorHAnsi" w:cstheme="minorHAnsi"/>
        </w:rPr>
        <w:t xml:space="preserve"> work to use as samples.</w:t>
      </w:r>
    </w:p>
    <w:p w14:paraId="4AE73B0F" w14:textId="3153EEF4" w:rsidR="00456443" w:rsidRDefault="00AD304D" w:rsidP="00456443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Problems/Prompts</w:t>
      </w:r>
      <w:r w:rsidR="004E560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The problems/prompts used to assess students </w:t>
      </w:r>
      <w:r w:rsidR="00456443">
        <w:rPr>
          <w:rFonts w:asciiTheme="minorHAnsi" w:hAnsiTheme="minorHAnsi" w:cstheme="minorHAnsi"/>
        </w:rPr>
        <w:t>should collect</w:t>
      </w:r>
      <w:r>
        <w:rPr>
          <w:rFonts w:asciiTheme="minorHAnsi" w:hAnsiTheme="minorHAnsi" w:cstheme="minorHAnsi"/>
        </w:rPr>
        <w:t xml:space="preserve">ed as part of the reporting process. </w:t>
      </w:r>
    </w:p>
    <w:p w14:paraId="773FC4E2" w14:textId="7C02CF51" w:rsidR="00AD304D" w:rsidRPr="00AD304D" w:rsidRDefault="00AD304D" w:rsidP="00AD304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Extra credit – Some instructors gave students more points than possible for the assessment problems. A plan to account for extra credit must be developed. </w:t>
      </w:r>
    </w:p>
    <w:p w14:paraId="01BBD1EE" w14:textId="77777777" w:rsidR="00AD304D" w:rsidRDefault="00AD304D" w:rsidP="00AD304D">
      <w:pPr>
        <w:pStyle w:val="ListParagraph"/>
        <w:numPr>
          <w:ilvl w:val="1"/>
          <w:numId w:val="4"/>
        </w:numPr>
        <w:spacing w:after="0"/>
        <w:ind w:right="0"/>
        <w:rPr>
          <w:rFonts w:asciiTheme="minorHAnsi" w:hAnsiTheme="minorHAnsi" w:cstheme="minorHAnsi"/>
        </w:rPr>
      </w:pPr>
      <w:r w:rsidRPr="00AD304D">
        <w:rPr>
          <w:rFonts w:asciiTheme="minorHAnsi" w:hAnsiTheme="minorHAnsi" w:cstheme="minorHAnsi"/>
        </w:rPr>
        <w:t xml:space="preserve">The points above will be discussed with the MATH faculty </w:t>
      </w:r>
      <w:r>
        <w:rPr>
          <w:rFonts w:asciiTheme="minorHAnsi" w:hAnsiTheme="minorHAnsi" w:cstheme="minorHAnsi"/>
        </w:rPr>
        <w:t xml:space="preserve">and </w:t>
      </w:r>
      <w:r w:rsidRPr="00AD304D">
        <w:rPr>
          <w:rFonts w:asciiTheme="minorHAnsi" w:hAnsiTheme="minorHAnsi" w:cstheme="minorHAnsi"/>
        </w:rPr>
        <w:t xml:space="preserve">integrated into the next iteration of the project. </w:t>
      </w:r>
      <w:r>
        <w:rPr>
          <w:rFonts w:asciiTheme="minorHAnsi" w:hAnsiTheme="minorHAnsi" w:cstheme="minorHAnsi"/>
        </w:rPr>
        <w:t>In addition, faculty will be asked to review the data and comment on the following:</w:t>
      </w:r>
    </w:p>
    <w:p w14:paraId="74777265" w14:textId="77777777" w:rsidR="00AD304D" w:rsidRDefault="00145AA5" w:rsidP="00AD304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HAnsi"/>
        </w:rPr>
      </w:pPr>
      <w:r w:rsidRPr="00AD304D">
        <w:rPr>
          <w:rFonts w:asciiTheme="minorHAnsi" w:hAnsiTheme="minorHAnsi" w:cstheme="minorHAnsi"/>
        </w:rPr>
        <w:lastRenderedPageBreak/>
        <w:t>Do</w:t>
      </w:r>
      <w:r w:rsidR="00AD304D">
        <w:rPr>
          <w:rFonts w:asciiTheme="minorHAnsi" w:hAnsiTheme="minorHAnsi" w:cstheme="minorHAnsi"/>
        </w:rPr>
        <w:t xml:space="preserve"> results match </w:t>
      </w:r>
      <w:r w:rsidRPr="00AD304D">
        <w:rPr>
          <w:rFonts w:asciiTheme="minorHAnsi" w:hAnsiTheme="minorHAnsi" w:cstheme="minorHAnsi"/>
        </w:rPr>
        <w:t>your intuition</w:t>
      </w:r>
      <w:r w:rsidR="00AD304D">
        <w:rPr>
          <w:rFonts w:asciiTheme="minorHAnsi" w:hAnsiTheme="minorHAnsi" w:cstheme="minorHAnsi"/>
        </w:rPr>
        <w:t>?</w:t>
      </w:r>
    </w:p>
    <w:p w14:paraId="58C9D113" w14:textId="64F52DBC" w:rsidR="00145AA5" w:rsidRPr="00AD304D" w:rsidRDefault="00AD304D" w:rsidP="00AD304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145AA5" w:rsidRPr="00AD304D">
        <w:rPr>
          <w:rFonts w:asciiTheme="minorHAnsi" w:hAnsiTheme="minorHAnsi" w:cstheme="minorHAnsi"/>
        </w:rPr>
        <w:t>hat is your reaction</w:t>
      </w:r>
      <w:r>
        <w:rPr>
          <w:rFonts w:asciiTheme="minorHAnsi" w:hAnsiTheme="minorHAnsi" w:cstheme="minorHAnsi"/>
        </w:rPr>
        <w:t xml:space="preserve"> to the data?</w:t>
      </w:r>
    </w:p>
    <w:p w14:paraId="5E53FA2C" w14:textId="77777777" w:rsidR="00D05F44" w:rsidRPr="00D05F44" w:rsidRDefault="00D05F44" w:rsidP="00D05F44">
      <w:pPr>
        <w:pStyle w:val="ListParagraph"/>
        <w:numPr>
          <w:ilvl w:val="1"/>
          <w:numId w:val="4"/>
        </w:numPr>
        <w:spacing w:after="0"/>
        <w:ind w:right="0"/>
        <w:rPr>
          <w:rFonts w:asciiTheme="minorHAnsi" w:hAnsiTheme="minorHAnsi" w:cstheme="minorHAnsi"/>
        </w:rPr>
      </w:pPr>
      <w:r w:rsidRPr="00D05F44">
        <w:rPr>
          <w:rFonts w:asciiTheme="minorHAnsi" w:hAnsiTheme="minorHAnsi" w:cstheme="minorHAnsi"/>
        </w:rPr>
        <w:t>General Education Task Force Updates</w:t>
      </w:r>
    </w:p>
    <w:p w14:paraId="5183212D" w14:textId="0B81A73E" w:rsidR="002C318C" w:rsidRPr="00D05F44" w:rsidRDefault="00D05F44" w:rsidP="00927886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HAnsi"/>
        </w:rPr>
      </w:pPr>
      <w:r w:rsidRPr="00D05F44">
        <w:rPr>
          <w:rFonts w:asciiTheme="minorHAnsi" w:hAnsiTheme="minorHAnsi" w:cstheme="minorHAnsi"/>
        </w:rPr>
        <w:t xml:space="preserve">The </w:t>
      </w:r>
      <w:r w:rsidR="002C318C" w:rsidRPr="00D05F44">
        <w:rPr>
          <w:rFonts w:asciiTheme="minorHAnsi" w:hAnsiTheme="minorHAnsi" w:cstheme="minorHAnsi"/>
        </w:rPr>
        <w:t>Intercultural Competencies</w:t>
      </w:r>
      <w:r w:rsidRPr="00D05F44">
        <w:rPr>
          <w:rFonts w:asciiTheme="minorHAnsi" w:hAnsiTheme="minorHAnsi" w:cstheme="minorHAnsi"/>
        </w:rPr>
        <w:t xml:space="preserve"> task force is still in the </w:t>
      </w:r>
      <w:r w:rsidR="002C318C" w:rsidRPr="00D05F44">
        <w:rPr>
          <w:rFonts w:asciiTheme="minorHAnsi" w:hAnsiTheme="minorHAnsi" w:cstheme="minorHAnsi"/>
        </w:rPr>
        <w:t>benchmarking phase</w:t>
      </w:r>
      <w:r w:rsidRPr="00D05F44">
        <w:rPr>
          <w:rFonts w:asciiTheme="minorHAnsi" w:hAnsiTheme="minorHAnsi" w:cstheme="minorHAnsi"/>
        </w:rPr>
        <w:t xml:space="preserve">. They anticipate having a </w:t>
      </w:r>
      <w:r w:rsidR="002C318C" w:rsidRPr="00D05F44">
        <w:rPr>
          <w:rFonts w:asciiTheme="minorHAnsi" w:hAnsiTheme="minorHAnsi" w:cstheme="minorHAnsi"/>
        </w:rPr>
        <w:t>draft</w:t>
      </w:r>
      <w:r w:rsidRPr="00D05F44">
        <w:rPr>
          <w:rFonts w:asciiTheme="minorHAnsi" w:hAnsiTheme="minorHAnsi" w:cstheme="minorHAnsi"/>
        </w:rPr>
        <w:t xml:space="preserve"> </w:t>
      </w:r>
      <w:proofErr w:type="gramStart"/>
      <w:r w:rsidRPr="00D05F44">
        <w:rPr>
          <w:rFonts w:asciiTheme="minorHAnsi" w:hAnsiTheme="minorHAnsi" w:cstheme="minorHAnsi"/>
        </w:rPr>
        <w:t>rubric</w:t>
      </w:r>
      <w:proofErr w:type="gramEnd"/>
      <w:r w:rsidR="002C318C" w:rsidRPr="00D05F44">
        <w:rPr>
          <w:rFonts w:asciiTheme="minorHAnsi" w:hAnsiTheme="minorHAnsi" w:cstheme="minorHAnsi"/>
        </w:rPr>
        <w:t xml:space="preserve"> </w:t>
      </w:r>
      <w:r w:rsidRPr="00D05F44">
        <w:rPr>
          <w:rFonts w:asciiTheme="minorHAnsi" w:hAnsiTheme="minorHAnsi" w:cstheme="minorHAnsi"/>
        </w:rPr>
        <w:t xml:space="preserve">within </w:t>
      </w:r>
      <w:r w:rsidR="002C318C" w:rsidRPr="00D05F44">
        <w:rPr>
          <w:rFonts w:asciiTheme="minorHAnsi" w:hAnsiTheme="minorHAnsi" w:cstheme="minorHAnsi"/>
        </w:rPr>
        <w:t>three weeks</w:t>
      </w:r>
      <w:r w:rsidRPr="00D05F44">
        <w:rPr>
          <w:rFonts w:asciiTheme="minorHAnsi" w:hAnsiTheme="minorHAnsi" w:cstheme="minorHAnsi"/>
        </w:rPr>
        <w:t>.</w:t>
      </w:r>
    </w:p>
    <w:p w14:paraId="56D21E38" w14:textId="527271B9" w:rsidR="002C318C" w:rsidRPr="00D05F44" w:rsidRDefault="00D05F44" w:rsidP="00C95C55">
      <w:pPr>
        <w:pStyle w:val="ListParagraph"/>
        <w:numPr>
          <w:ilvl w:val="0"/>
          <w:numId w:val="41"/>
        </w:numPr>
        <w:spacing w:after="0"/>
        <w:ind w:right="0"/>
        <w:rPr>
          <w:rFonts w:asciiTheme="minorHAnsi" w:hAnsiTheme="minorHAnsi" w:cstheme="minorHAnsi"/>
        </w:rPr>
      </w:pPr>
      <w:r w:rsidRPr="00D05F44">
        <w:rPr>
          <w:rFonts w:asciiTheme="minorHAnsi" w:hAnsiTheme="minorHAnsi" w:cstheme="minorHAnsi"/>
        </w:rPr>
        <w:t xml:space="preserve">The </w:t>
      </w:r>
      <w:r w:rsidR="002C318C" w:rsidRPr="00D05F44">
        <w:rPr>
          <w:rFonts w:asciiTheme="minorHAnsi" w:hAnsiTheme="minorHAnsi" w:cstheme="minorHAnsi"/>
        </w:rPr>
        <w:t>Quantitative and Qualitative Reasoning</w:t>
      </w:r>
      <w:r w:rsidRPr="00D05F44">
        <w:rPr>
          <w:rFonts w:asciiTheme="minorHAnsi" w:hAnsiTheme="minorHAnsi" w:cstheme="minorHAnsi"/>
        </w:rPr>
        <w:t xml:space="preserve"> task force would like to consult with the C</w:t>
      </w:r>
      <w:r w:rsidR="002C318C" w:rsidRPr="00D05F44">
        <w:rPr>
          <w:rFonts w:asciiTheme="minorHAnsi" w:hAnsiTheme="minorHAnsi" w:cstheme="minorHAnsi"/>
        </w:rPr>
        <w:t xml:space="preserve">ritical </w:t>
      </w:r>
      <w:r w:rsidRPr="00D05F44">
        <w:rPr>
          <w:rFonts w:asciiTheme="minorHAnsi" w:hAnsiTheme="minorHAnsi" w:cstheme="minorHAnsi"/>
        </w:rPr>
        <w:t>T</w:t>
      </w:r>
      <w:r w:rsidR="002C318C" w:rsidRPr="00D05F44">
        <w:rPr>
          <w:rFonts w:asciiTheme="minorHAnsi" w:hAnsiTheme="minorHAnsi" w:cstheme="minorHAnsi"/>
        </w:rPr>
        <w:t xml:space="preserve">hinking </w:t>
      </w:r>
      <w:r w:rsidRPr="00D05F44">
        <w:rPr>
          <w:rFonts w:asciiTheme="minorHAnsi" w:hAnsiTheme="minorHAnsi" w:cstheme="minorHAnsi"/>
        </w:rPr>
        <w:t>task force to minimize overlap.  They anticipate having a draft rubric within three weeks.</w:t>
      </w:r>
    </w:p>
    <w:p w14:paraId="009D4EBD" w14:textId="66B3BB37" w:rsidR="00ED21CD" w:rsidRPr="002C318C" w:rsidRDefault="00ED21CD" w:rsidP="00ED21CD">
      <w:pPr>
        <w:pStyle w:val="ListParagraph"/>
        <w:numPr>
          <w:ilvl w:val="1"/>
          <w:numId w:val="31"/>
        </w:numPr>
        <w:tabs>
          <w:tab w:val="left" w:pos="818"/>
        </w:tabs>
        <w:spacing w:before="51" w:after="0"/>
        <w:ind w:right="0"/>
        <w:textAlignment w:val="baseline"/>
        <w:rPr>
          <w:rFonts w:asciiTheme="minorHAnsi" w:eastAsiaTheme="minorEastAsia" w:hAnsiTheme="minorHAnsi" w:cstheme="minorHAnsi"/>
        </w:rPr>
      </w:pPr>
      <w:r w:rsidRPr="002C318C">
        <w:rPr>
          <w:rFonts w:asciiTheme="minorHAnsi" w:eastAsiaTheme="minorEastAsia" w:hAnsiTheme="minorHAnsi" w:cstheme="minorHAnsi"/>
        </w:rPr>
        <w:t xml:space="preserve">The UAP reviewed and discussed the following </w:t>
      </w:r>
      <w:r w:rsidR="002C318C">
        <w:rPr>
          <w:rFonts w:asciiTheme="minorHAnsi" w:eastAsiaTheme="minorEastAsia" w:hAnsiTheme="minorHAnsi" w:cstheme="minorHAnsi"/>
        </w:rPr>
        <w:t>assessment summary reports</w:t>
      </w:r>
      <w:r w:rsidRPr="002C318C">
        <w:rPr>
          <w:rFonts w:asciiTheme="minorHAnsi" w:eastAsiaTheme="minorEastAsia" w:hAnsiTheme="minorHAnsi" w:cstheme="minorHAnsi"/>
        </w:rPr>
        <w:t>:</w:t>
      </w:r>
    </w:p>
    <w:p w14:paraId="5A76FB76" w14:textId="736EE07A" w:rsidR="00A77355" w:rsidRPr="002C318C" w:rsidRDefault="002C318C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eastAsiaTheme="minorEastAsia" w:hAnsiTheme="minorHAnsi" w:cstheme="minorHAnsi"/>
        </w:rPr>
      </w:pPr>
      <w:r w:rsidRPr="002C318C">
        <w:rPr>
          <w:rFonts w:asciiTheme="minorHAnsi" w:eastAsiaTheme="minorEastAsia" w:hAnsiTheme="minorHAnsi" w:cstheme="minorHAnsi"/>
        </w:rPr>
        <w:t>Earth, Atmosphere and Environment, M.S.</w:t>
      </w:r>
    </w:p>
    <w:p w14:paraId="2199D5FB" w14:textId="6E3056A1" w:rsidR="00A77355" w:rsidRPr="00361817" w:rsidRDefault="002C318C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eastAsiaTheme="minorEastAsia" w:hAnsiTheme="minorHAnsi" w:cstheme="minorHAnsi"/>
        </w:rPr>
      </w:pPr>
      <w:r w:rsidRPr="00361817">
        <w:rPr>
          <w:rFonts w:asciiTheme="minorHAnsi" w:eastAsiaTheme="minorEastAsia" w:hAnsiTheme="minorHAnsi" w:cstheme="minorHAnsi"/>
        </w:rPr>
        <w:t>Earth, Atmosphere and Environment, Ph.D</w:t>
      </w:r>
      <w:r w:rsidR="00361817" w:rsidRPr="00361817">
        <w:rPr>
          <w:rFonts w:asciiTheme="minorHAnsi" w:eastAsiaTheme="minorEastAsia" w:hAnsiTheme="minorHAnsi" w:cstheme="minorHAnsi"/>
        </w:rPr>
        <w:t>.</w:t>
      </w:r>
    </w:p>
    <w:p w14:paraId="25B2B82E" w14:textId="078679D1" w:rsidR="00A77355" w:rsidRPr="00361817" w:rsidRDefault="00361817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eastAsiaTheme="minorEastAsia" w:hAnsiTheme="minorHAnsi" w:cstheme="minorHAnsi"/>
        </w:rPr>
      </w:pPr>
      <w:r w:rsidRPr="00361817">
        <w:rPr>
          <w:rFonts w:asciiTheme="minorHAnsi" w:eastAsiaTheme="minorEastAsia" w:hAnsiTheme="minorHAnsi" w:cstheme="minorHAnsi"/>
        </w:rPr>
        <w:t>Earth, Atmosphere and Environment, B.S.</w:t>
      </w:r>
    </w:p>
    <w:p w14:paraId="01829E90" w14:textId="4B8A1645" w:rsidR="00ED21CD" w:rsidRPr="00361817" w:rsidRDefault="00361817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361817">
        <w:rPr>
          <w:rFonts w:asciiTheme="minorHAnsi" w:eastAsiaTheme="minorEastAsia" w:hAnsiTheme="minorHAnsi" w:cstheme="minorHAnsi"/>
        </w:rPr>
        <w:t>Applied Management, B.S.</w:t>
      </w:r>
    </w:p>
    <w:p w14:paraId="0D37A50C" w14:textId="42D5B015" w:rsidR="00361817" w:rsidRPr="00361817" w:rsidRDefault="00361817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</w:rPr>
        <w:t>Curriculum and Instruction, Ed.D.</w:t>
      </w:r>
    </w:p>
    <w:p w14:paraId="5DDE507D" w14:textId="45575331" w:rsidR="00361817" w:rsidRPr="00361817" w:rsidRDefault="00361817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</w:rPr>
        <w:t xml:space="preserve">Curriculum and Instruction, </w:t>
      </w:r>
      <w:proofErr w:type="spellStart"/>
      <w:r>
        <w:rPr>
          <w:rFonts w:asciiTheme="minorHAnsi" w:eastAsiaTheme="minorEastAsia" w:hAnsiTheme="minorHAnsi" w:cstheme="minorHAnsi"/>
        </w:rPr>
        <w:t>M.S.Ed</w:t>
      </w:r>
      <w:proofErr w:type="spellEnd"/>
      <w:r>
        <w:rPr>
          <w:rFonts w:asciiTheme="minorHAnsi" w:eastAsiaTheme="minorEastAsia" w:hAnsiTheme="minorHAnsi" w:cstheme="minorHAnsi"/>
        </w:rPr>
        <w:t>.</w:t>
      </w:r>
    </w:p>
    <w:p w14:paraId="6DC0CFE5" w14:textId="77777777" w:rsidR="00027C09" w:rsidRPr="00562BB4" w:rsidRDefault="00027C09" w:rsidP="00A77355">
      <w:pPr>
        <w:ind w:left="0" w:right="0" w:firstLine="0"/>
        <w:rPr>
          <w:rFonts w:asciiTheme="minorHAnsi" w:hAnsiTheme="minorHAnsi" w:cstheme="minorBidi"/>
          <w:highlight w:val="yellow"/>
        </w:rPr>
      </w:pPr>
    </w:p>
    <w:p w14:paraId="6BC04DF9" w14:textId="0BB8A118" w:rsidR="00ED0874" w:rsidRPr="00361817" w:rsidRDefault="00ED0874" w:rsidP="00316176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 w:rsidRPr="00361817">
        <w:rPr>
          <w:rFonts w:asciiTheme="minorHAnsi" w:hAnsiTheme="minorHAnsi" w:cstheme="minorBidi"/>
          <w:b/>
          <w:bCs/>
        </w:rPr>
        <w:t xml:space="preserve">Adjournment: </w:t>
      </w:r>
      <w:r w:rsidRPr="00361817">
        <w:rPr>
          <w:rFonts w:asciiTheme="minorHAnsi" w:hAnsiTheme="minorHAnsi" w:cstheme="minorBidi"/>
        </w:rPr>
        <w:t>Motion to adjourn by</w:t>
      </w:r>
      <w:r w:rsidR="00361817" w:rsidRPr="00361817">
        <w:rPr>
          <w:rFonts w:asciiTheme="minorHAnsi" w:hAnsiTheme="minorHAnsi" w:cstheme="minorBidi"/>
        </w:rPr>
        <w:t xml:space="preserve"> Christine Nguyen</w:t>
      </w:r>
      <w:r w:rsidRPr="00361817">
        <w:rPr>
          <w:rFonts w:asciiTheme="minorHAnsi" w:hAnsiTheme="minorHAnsi" w:cstheme="minorBidi"/>
        </w:rPr>
        <w:t>, seconded by</w:t>
      </w:r>
      <w:r w:rsidR="00A77355" w:rsidRPr="00361817">
        <w:rPr>
          <w:rFonts w:asciiTheme="minorHAnsi" w:hAnsiTheme="minorHAnsi" w:cstheme="minorBidi"/>
        </w:rPr>
        <w:t xml:space="preserve"> </w:t>
      </w:r>
      <w:r w:rsidR="00361817" w:rsidRPr="00361817">
        <w:rPr>
          <w:rFonts w:asciiTheme="minorHAnsi" w:hAnsiTheme="minorHAnsi" w:cstheme="minorBidi"/>
        </w:rPr>
        <w:t>Grahovec</w:t>
      </w:r>
      <w:r w:rsidRPr="00361817">
        <w:rPr>
          <w:rFonts w:asciiTheme="minorHAnsi" w:hAnsiTheme="minorHAnsi" w:cstheme="minorBidi"/>
        </w:rPr>
        <w:t>, motion carried unanimously, meeting adjourned at 1</w:t>
      </w:r>
      <w:r w:rsidR="00510C16" w:rsidRPr="00361817">
        <w:rPr>
          <w:rFonts w:asciiTheme="minorHAnsi" w:hAnsiTheme="minorHAnsi" w:cstheme="minorBidi"/>
        </w:rPr>
        <w:t>1</w:t>
      </w:r>
      <w:r w:rsidRPr="00361817">
        <w:rPr>
          <w:rFonts w:asciiTheme="minorHAnsi" w:hAnsiTheme="minorHAnsi" w:cstheme="minorBidi"/>
        </w:rPr>
        <w:t>:</w:t>
      </w:r>
      <w:r w:rsidR="00361817" w:rsidRPr="00361817">
        <w:rPr>
          <w:rFonts w:asciiTheme="minorHAnsi" w:hAnsiTheme="minorHAnsi" w:cstheme="minorBidi"/>
        </w:rPr>
        <w:t>42</w:t>
      </w:r>
      <w:r w:rsidR="00510C16" w:rsidRPr="00361817">
        <w:rPr>
          <w:rFonts w:asciiTheme="minorHAnsi" w:hAnsiTheme="minorHAnsi" w:cstheme="minorBidi"/>
        </w:rPr>
        <w:t>a</w:t>
      </w:r>
      <w:r w:rsidRPr="00361817">
        <w:rPr>
          <w:rFonts w:asciiTheme="minorHAnsi" w:hAnsiTheme="minorHAnsi" w:cstheme="minorBidi"/>
        </w:rPr>
        <w:t>m.</w:t>
      </w:r>
    </w:p>
    <w:p w14:paraId="4A833EBE" w14:textId="77777777" w:rsidR="00947250" w:rsidRPr="00361817" w:rsidRDefault="00947250" w:rsidP="00947250">
      <w:pPr>
        <w:pStyle w:val="ListParagraph"/>
        <w:ind w:left="361" w:right="0" w:firstLine="0"/>
        <w:rPr>
          <w:rFonts w:asciiTheme="minorHAnsi" w:hAnsiTheme="minorHAnsi" w:cstheme="minorBidi"/>
        </w:rPr>
      </w:pPr>
    </w:p>
    <w:p w14:paraId="06FF7949" w14:textId="57223711" w:rsidR="00316176" w:rsidRPr="00361817" w:rsidRDefault="00947250" w:rsidP="00316176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 w:rsidRPr="00361817">
        <w:rPr>
          <w:rFonts w:asciiTheme="minorHAnsi" w:hAnsiTheme="minorHAnsi" w:cstheme="minorBidi"/>
          <w:b/>
          <w:bCs/>
        </w:rPr>
        <w:t xml:space="preserve">Next meeting </w:t>
      </w:r>
      <w:r w:rsidR="00361817" w:rsidRPr="00361817">
        <w:rPr>
          <w:rFonts w:asciiTheme="minorHAnsi" w:hAnsiTheme="minorHAnsi" w:cstheme="minorBidi"/>
          <w:b/>
          <w:bCs/>
        </w:rPr>
        <w:t>February 7</w:t>
      </w:r>
      <w:r w:rsidR="00A77355" w:rsidRPr="00361817">
        <w:rPr>
          <w:rFonts w:asciiTheme="minorHAnsi" w:hAnsiTheme="minorHAnsi" w:cstheme="minorBidi"/>
          <w:b/>
          <w:bCs/>
        </w:rPr>
        <w:t>, 2025</w:t>
      </w:r>
    </w:p>
    <w:p w14:paraId="3FF2E56B" w14:textId="77777777" w:rsidR="002A39BE" w:rsidRPr="00562BB4" w:rsidRDefault="002A39BE" w:rsidP="002A39BE">
      <w:pPr>
        <w:ind w:left="0" w:right="0" w:firstLine="0"/>
        <w:rPr>
          <w:rFonts w:asciiTheme="minorHAnsi" w:hAnsiTheme="minorHAnsi" w:cstheme="minorHAnsi"/>
          <w:b/>
          <w:bCs/>
          <w:highlight w:val="yellow"/>
        </w:rPr>
      </w:pPr>
    </w:p>
    <w:p w14:paraId="62F049F2" w14:textId="5E56B88D" w:rsidR="00DD4D0D" w:rsidRDefault="005F791A" w:rsidP="002A39BE">
      <w:pPr>
        <w:ind w:left="0" w:right="0" w:firstLine="0"/>
      </w:pPr>
      <w:r w:rsidRPr="00361817">
        <w:rPr>
          <w:rFonts w:asciiTheme="minorHAnsi" w:hAnsiTheme="minorHAnsi" w:cstheme="minorHAnsi"/>
          <w:b/>
          <w:bCs/>
        </w:rPr>
        <w:t>Respectfully submitted</w:t>
      </w:r>
      <w:r w:rsidRPr="00316176">
        <w:rPr>
          <w:rFonts w:asciiTheme="minorHAnsi" w:hAnsiTheme="minorHAnsi" w:cstheme="minorHAnsi"/>
          <w:b/>
          <w:bCs/>
        </w:rPr>
        <w:t xml:space="preserve"> by </w:t>
      </w:r>
      <w:r w:rsidR="00EF4C98" w:rsidRPr="00316176">
        <w:rPr>
          <w:rFonts w:asciiTheme="minorHAnsi" w:hAnsiTheme="minorHAnsi" w:cstheme="minorHAnsi"/>
          <w:b/>
          <w:bCs/>
        </w:rPr>
        <w:t>Jeanie S</w:t>
      </w:r>
      <w:r w:rsidR="00947250" w:rsidRPr="00316176">
        <w:rPr>
          <w:rFonts w:asciiTheme="minorHAnsi" w:hAnsiTheme="minorHAnsi" w:cstheme="minorHAnsi"/>
          <w:b/>
          <w:bCs/>
        </w:rPr>
        <w:t>paracino</w:t>
      </w:r>
    </w:p>
    <w:sectPr w:rsidR="00DD4D0D" w:rsidSect="002A39BE">
      <w:pgSz w:w="12240" w:h="15840"/>
      <w:pgMar w:top="1440" w:right="1080" w:bottom="1440" w:left="108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CBAF" w14:textId="77777777" w:rsidR="00B463FA" w:rsidRDefault="00B463FA" w:rsidP="00BA2E75">
      <w:pPr>
        <w:spacing w:after="0" w:line="240" w:lineRule="auto"/>
      </w:pPr>
      <w:r>
        <w:separator/>
      </w:r>
    </w:p>
  </w:endnote>
  <w:endnote w:type="continuationSeparator" w:id="0">
    <w:p w14:paraId="4E860BD1" w14:textId="77777777" w:rsidR="00B463FA" w:rsidRDefault="00B463FA" w:rsidP="00BA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5474" w14:textId="77777777" w:rsidR="00B463FA" w:rsidRDefault="00B463FA" w:rsidP="00BA2E75">
      <w:pPr>
        <w:spacing w:after="0" w:line="240" w:lineRule="auto"/>
      </w:pPr>
      <w:r>
        <w:separator/>
      </w:r>
    </w:p>
  </w:footnote>
  <w:footnote w:type="continuationSeparator" w:id="0">
    <w:p w14:paraId="176CAC8E" w14:textId="77777777" w:rsidR="00B463FA" w:rsidRDefault="00B463FA" w:rsidP="00BA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AFA"/>
    <w:multiLevelType w:val="hybridMultilevel"/>
    <w:tmpl w:val="06CE81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74DE6"/>
    <w:multiLevelType w:val="hybridMultilevel"/>
    <w:tmpl w:val="4F1C475A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02A51131"/>
    <w:multiLevelType w:val="hybridMultilevel"/>
    <w:tmpl w:val="67DE0A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E354C0"/>
    <w:multiLevelType w:val="hybridMultilevel"/>
    <w:tmpl w:val="1298C4D0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" w15:restartNumberingAfterBreak="0">
    <w:nsid w:val="05F66414"/>
    <w:multiLevelType w:val="hybridMultilevel"/>
    <w:tmpl w:val="C4C410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F69F9"/>
    <w:multiLevelType w:val="hybridMultilevel"/>
    <w:tmpl w:val="C2D01650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6" w15:restartNumberingAfterBreak="0">
    <w:nsid w:val="0C4D0A4D"/>
    <w:multiLevelType w:val="hybridMultilevel"/>
    <w:tmpl w:val="A30ED4E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7" w15:restartNumberingAfterBreak="0">
    <w:nsid w:val="12707AAA"/>
    <w:multiLevelType w:val="hybridMultilevel"/>
    <w:tmpl w:val="E0AE3546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12725EB2"/>
    <w:multiLevelType w:val="hybridMultilevel"/>
    <w:tmpl w:val="3B98ACF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9" w15:restartNumberingAfterBreak="0">
    <w:nsid w:val="135D0274"/>
    <w:multiLevelType w:val="hybridMultilevel"/>
    <w:tmpl w:val="6FDA866E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139F6DC1"/>
    <w:multiLevelType w:val="hybridMultilevel"/>
    <w:tmpl w:val="1E6C7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221A52"/>
    <w:multiLevelType w:val="hybridMultilevel"/>
    <w:tmpl w:val="DC46ED9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505088E"/>
    <w:multiLevelType w:val="hybridMultilevel"/>
    <w:tmpl w:val="948425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C65A64"/>
    <w:multiLevelType w:val="hybridMultilevel"/>
    <w:tmpl w:val="BA02874C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4" w15:restartNumberingAfterBreak="0">
    <w:nsid w:val="21880C18"/>
    <w:multiLevelType w:val="hybridMultilevel"/>
    <w:tmpl w:val="68E817D2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24A92D82"/>
    <w:multiLevelType w:val="hybridMultilevel"/>
    <w:tmpl w:val="6CF4258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CD4E3B"/>
    <w:multiLevelType w:val="hybridMultilevel"/>
    <w:tmpl w:val="D65886B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288E7A8E"/>
    <w:multiLevelType w:val="hybridMultilevel"/>
    <w:tmpl w:val="D41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51428"/>
    <w:multiLevelType w:val="hybridMultilevel"/>
    <w:tmpl w:val="8AC059A6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2E9C5029"/>
    <w:multiLevelType w:val="hybridMultilevel"/>
    <w:tmpl w:val="F8A687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CF5DCE"/>
    <w:multiLevelType w:val="hybridMultilevel"/>
    <w:tmpl w:val="CFB4BF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4BC5DFF"/>
    <w:multiLevelType w:val="hybridMultilevel"/>
    <w:tmpl w:val="AFF287C6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37D23772"/>
    <w:multiLevelType w:val="hybridMultilevel"/>
    <w:tmpl w:val="B64C300E"/>
    <w:lvl w:ilvl="0" w:tplc="102E3C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D65C5C">
      <w:start w:val="1"/>
      <w:numFmt w:val="bullet"/>
      <w:lvlText w:val="o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342FFE">
      <w:start w:val="1"/>
      <w:numFmt w:val="bullet"/>
      <w:lvlText w:val="▪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E45A62">
      <w:start w:val="1"/>
      <w:numFmt w:val="bullet"/>
      <w:lvlText w:val="•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E226C8">
      <w:start w:val="1"/>
      <w:numFmt w:val="bullet"/>
      <w:lvlText w:val="o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70E0AA">
      <w:start w:val="1"/>
      <w:numFmt w:val="bullet"/>
      <w:lvlText w:val="▪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A490DE">
      <w:start w:val="1"/>
      <w:numFmt w:val="bullet"/>
      <w:lvlText w:val="•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649566">
      <w:start w:val="1"/>
      <w:numFmt w:val="bullet"/>
      <w:lvlText w:val="o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60B922">
      <w:start w:val="1"/>
      <w:numFmt w:val="bullet"/>
      <w:lvlText w:val="▪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037B74"/>
    <w:multiLevelType w:val="hybridMultilevel"/>
    <w:tmpl w:val="E93402FC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4756775A"/>
    <w:multiLevelType w:val="hybridMultilevel"/>
    <w:tmpl w:val="1542D6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B6128B"/>
    <w:multiLevelType w:val="hybridMultilevel"/>
    <w:tmpl w:val="238E80E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55E74499"/>
    <w:multiLevelType w:val="hybridMultilevel"/>
    <w:tmpl w:val="FB4E7FC2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27" w15:restartNumberingAfterBreak="0">
    <w:nsid w:val="58E92666"/>
    <w:multiLevelType w:val="hybridMultilevel"/>
    <w:tmpl w:val="AA62EDBE"/>
    <w:lvl w:ilvl="0" w:tplc="3CE80E52">
      <w:start w:val="1"/>
      <w:numFmt w:val="bullet"/>
      <w:lvlText w:val="o"/>
      <w:lvlJc w:val="left"/>
      <w:pPr>
        <w:ind w:left="1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2A75C4">
      <w:start w:val="1"/>
      <w:numFmt w:val="bullet"/>
      <w:lvlText w:val="o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95E9176">
      <w:start w:val="1"/>
      <w:numFmt w:val="bullet"/>
      <w:lvlText w:val="▪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46C3D6">
      <w:start w:val="1"/>
      <w:numFmt w:val="bullet"/>
      <w:lvlText w:val="•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48D7B2">
      <w:start w:val="1"/>
      <w:numFmt w:val="bullet"/>
      <w:lvlText w:val="o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FE8CF4">
      <w:start w:val="1"/>
      <w:numFmt w:val="bullet"/>
      <w:lvlText w:val="▪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5C3BC2">
      <w:start w:val="1"/>
      <w:numFmt w:val="bullet"/>
      <w:lvlText w:val="•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B6C44E">
      <w:start w:val="1"/>
      <w:numFmt w:val="bullet"/>
      <w:lvlText w:val="o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3C4A46">
      <w:start w:val="1"/>
      <w:numFmt w:val="bullet"/>
      <w:lvlText w:val="▪"/>
      <w:lvlJc w:val="left"/>
      <w:pPr>
        <w:ind w:left="75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211DF1"/>
    <w:multiLevelType w:val="multilevel"/>
    <w:tmpl w:val="B54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44589A"/>
    <w:multiLevelType w:val="hybridMultilevel"/>
    <w:tmpl w:val="95D49580"/>
    <w:lvl w:ilvl="0" w:tplc="0409000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1" w:hanging="360"/>
      </w:pPr>
      <w:rPr>
        <w:rFonts w:ascii="Wingdings" w:hAnsi="Wingdings" w:hint="default"/>
      </w:rPr>
    </w:lvl>
  </w:abstractNum>
  <w:abstractNum w:abstractNumId="30" w15:restartNumberingAfterBreak="0">
    <w:nsid w:val="5ACE4E75"/>
    <w:multiLevelType w:val="hybridMultilevel"/>
    <w:tmpl w:val="7C58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77409"/>
    <w:multiLevelType w:val="hybridMultilevel"/>
    <w:tmpl w:val="7A7435BA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2" w15:restartNumberingAfterBreak="0">
    <w:nsid w:val="5F896502"/>
    <w:multiLevelType w:val="hybridMultilevel"/>
    <w:tmpl w:val="CE60F7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3E5786"/>
    <w:multiLevelType w:val="hybridMultilevel"/>
    <w:tmpl w:val="BEB0E9A6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4" w15:restartNumberingAfterBreak="0">
    <w:nsid w:val="622D29DF"/>
    <w:multiLevelType w:val="hybridMultilevel"/>
    <w:tmpl w:val="31A04D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2E950B2"/>
    <w:multiLevelType w:val="hybridMultilevel"/>
    <w:tmpl w:val="17D4699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6" w15:restartNumberingAfterBreak="0">
    <w:nsid w:val="686C434A"/>
    <w:multiLevelType w:val="hybridMultilevel"/>
    <w:tmpl w:val="822C66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DA0771"/>
    <w:multiLevelType w:val="hybridMultilevel"/>
    <w:tmpl w:val="4C689A3A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38" w15:restartNumberingAfterBreak="0">
    <w:nsid w:val="715B031C"/>
    <w:multiLevelType w:val="hybridMultilevel"/>
    <w:tmpl w:val="FBFA38C6"/>
    <w:lvl w:ilvl="0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39" w15:restartNumberingAfterBreak="0">
    <w:nsid w:val="773E4960"/>
    <w:multiLevelType w:val="hybridMultilevel"/>
    <w:tmpl w:val="430483D8"/>
    <w:lvl w:ilvl="0" w:tplc="8764688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18B760">
      <w:start w:val="1"/>
      <w:numFmt w:val="bullet"/>
      <w:lvlText w:val="o"/>
      <w:lvlJc w:val="left"/>
      <w:pPr>
        <w:ind w:left="1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76C010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4C6E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6CB18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8E717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0464678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6A07FC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74C020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81623D"/>
    <w:multiLevelType w:val="hybridMultilevel"/>
    <w:tmpl w:val="24D42DD2"/>
    <w:lvl w:ilvl="0" w:tplc="F9B89FE8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A53EA7EE">
      <w:numFmt w:val="bullet"/>
      <w:lvlText w:val="•"/>
      <w:lvlJc w:val="left"/>
      <w:pPr>
        <w:ind w:left="1280" w:hanging="361"/>
      </w:pPr>
      <w:rPr>
        <w:rFonts w:hint="default"/>
        <w:lang w:val="en-US" w:eastAsia="en-US" w:bidi="ar-SA"/>
      </w:rPr>
    </w:lvl>
    <w:lvl w:ilvl="3" w:tplc="F162FD14"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4" w:tplc="99582C64">
      <w:numFmt w:val="bullet"/>
      <w:lvlText w:val="•"/>
      <w:lvlJc w:val="left"/>
      <w:pPr>
        <w:ind w:left="3255" w:hanging="361"/>
      </w:pPr>
      <w:rPr>
        <w:rFonts w:hint="default"/>
        <w:lang w:val="en-US" w:eastAsia="en-US" w:bidi="ar-SA"/>
      </w:rPr>
    </w:lvl>
    <w:lvl w:ilvl="5" w:tplc="83AE525C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6" w:tplc="F86CDB8C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43CE884C">
      <w:numFmt w:val="bullet"/>
      <w:lvlText w:val="•"/>
      <w:lvlJc w:val="left"/>
      <w:pPr>
        <w:ind w:left="6217" w:hanging="361"/>
      </w:pPr>
      <w:rPr>
        <w:rFonts w:hint="default"/>
        <w:lang w:val="en-US" w:eastAsia="en-US" w:bidi="ar-SA"/>
      </w:rPr>
    </w:lvl>
    <w:lvl w:ilvl="8" w:tplc="546C2D8C">
      <w:numFmt w:val="bullet"/>
      <w:lvlText w:val="•"/>
      <w:lvlJc w:val="left"/>
      <w:pPr>
        <w:ind w:left="7205" w:hanging="361"/>
      </w:pPr>
      <w:rPr>
        <w:rFonts w:hint="default"/>
        <w:lang w:val="en-US" w:eastAsia="en-US" w:bidi="ar-SA"/>
      </w:rPr>
    </w:lvl>
  </w:abstractNum>
  <w:num w:numId="1" w16cid:durableId="396174323">
    <w:abstractNumId w:val="22"/>
  </w:num>
  <w:num w:numId="2" w16cid:durableId="2038850573">
    <w:abstractNumId w:val="27"/>
  </w:num>
  <w:num w:numId="3" w16cid:durableId="1581406216">
    <w:abstractNumId w:val="39"/>
  </w:num>
  <w:num w:numId="4" w16cid:durableId="1158764328">
    <w:abstractNumId w:val="7"/>
  </w:num>
  <w:num w:numId="5" w16cid:durableId="571693370">
    <w:abstractNumId w:val="33"/>
  </w:num>
  <w:num w:numId="6" w16cid:durableId="1845166638">
    <w:abstractNumId w:val="24"/>
  </w:num>
  <w:num w:numId="7" w16cid:durableId="1748112448">
    <w:abstractNumId w:val="1"/>
  </w:num>
  <w:num w:numId="8" w16cid:durableId="358363449">
    <w:abstractNumId w:val="14"/>
  </w:num>
  <w:num w:numId="9" w16cid:durableId="427309787">
    <w:abstractNumId w:val="8"/>
  </w:num>
  <w:num w:numId="10" w16cid:durableId="55974175">
    <w:abstractNumId w:val="36"/>
  </w:num>
  <w:num w:numId="11" w16cid:durableId="2118674595">
    <w:abstractNumId w:val="3"/>
  </w:num>
  <w:num w:numId="12" w16cid:durableId="1403796881">
    <w:abstractNumId w:val="21"/>
  </w:num>
  <w:num w:numId="13" w16cid:durableId="1954167424">
    <w:abstractNumId w:val="6"/>
  </w:num>
  <w:num w:numId="14" w16cid:durableId="1188329711">
    <w:abstractNumId w:val="23"/>
  </w:num>
  <w:num w:numId="15" w16cid:durableId="2083678974">
    <w:abstractNumId w:val="31"/>
  </w:num>
  <w:num w:numId="16" w16cid:durableId="671299460">
    <w:abstractNumId w:val="9"/>
  </w:num>
  <w:num w:numId="17" w16cid:durableId="314378052">
    <w:abstractNumId w:val="35"/>
  </w:num>
  <w:num w:numId="18" w16cid:durableId="1708797544">
    <w:abstractNumId w:val="13"/>
  </w:num>
  <w:num w:numId="19" w16cid:durableId="1382317351">
    <w:abstractNumId w:val="2"/>
  </w:num>
  <w:num w:numId="20" w16cid:durableId="1590696391">
    <w:abstractNumId w:val="20"/>
  </w:num>
  <w:num w:numId="21" w16cid:durableId="235173090">
    <w:abstractNumId w:val="26"/>
  </w:num>
  <w:num w:numId="22" w16cid:durableId="799146816">
    <w:abstractNumId w:val="37"/>
  </w:num>
  <w:num w:numId="23" w16cid:durableId="1343389299">
    <w:abstractNumId w:val="34"/>
  </w:num>
  <w:num w:numId="24" w16cid:durableId="1706171951">
    <w:abstractNumId w:val="16"/>
  </w:num>
  <w:num w:numId="25" w16cid:durableId="1575970436">
    <w:abstractNumId w:val="17"/>
  </w:num>
  <w:num w:numId="26" w16cid:durableId="1876234059">
    <w:abstractNumId w:val="25"/>
  </w:num>
  <w:num w:numId="27" w16cid:durableId="1049458943">
    <w:abstractNumId w:val="19"/>
  </w:num>
  <w:num w:numId="28" w16cid:durableId="238826479">
    <w:abstractNumId w:val="12"/>
  </w:num>
  <w:num w:numId="29" w16cid:durableId="2087259419">
    <w:abstractNumId w:val="4"/>
  </w:num>
  <w:num w:numId="30" w16cid:durableId="1662851890">
    <w:abstractNumId w:val="10"/>
  </w:num>
  <w:num w:numId="31" w16cid:durableId="1639139708">
    <w:abstractNumId w:val="40"/>
  </w:num>
  <w:num w:numId="32" w16cid:durableId="888030420">
    <w:abstractNumId w:val="18"/>
  </w:num>
  <w:num w:numId="33" w16cid:durableId="400173486">
    <w:abstractNumId w:val="28"/>
  </w:num>
  <w:num w:numId="34" w16cid:durableId="1737820479">
    <w:abstractNumId w:val="30"/>
  </w:num>
  <w:num w:numId="35" w16cid:durableId="929123622">
    <w:abstractNumId w:val="32"/>
  </w:num>
  <w:num w:numId="36" w16cid:durableId="1478835523">
    <w:abstractNumId w:val="0"/>
  </w:num>
  <w:num w:numId="37" w16cid:durableId="980579685">
    <w:abstractNumId w:val="5"/>
  </w:num>
  <w:num w:numId="38" w16cid:durableId="1836874997">
    <w:abstractNumId w:val="15"/>
  </w:num>
  <w:num w:numId="39" w16cid:durableId="2041272189">
    <w:abstractNumId w:val="11"/>
  </w:num>
  <w:num w:numId="40" w16cid:durableId="5638686">
    <w:abstractNumId w:val="29"/>
  </w:num>
  <w:num w:numId="41" w16cid:durableId="3197690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0D"/>
    <w:rsid w:val="00003227"/>
    <w:rsid w:val="00010D7E"/>
    <w:rsid w:val="00014A6F"/>
    <w:rsid w:val="000178A0"/>
    <w:rsid w:val="00020C0D"/>
    <w:rsid w:val="00022531"/>
    <w:rsid w:val="00027C09"/>
    <w:rsid w:val="000339C9"/>
    <w:rsid w:val="00034249"/>
    <w:rsid w:val="00037FF0"/>
    <w:rsid w:val="00063783"/>
    <w:rsid w:val="00066B70"/>
    <w:rsid w:val="00070031"/>
    <w:rsid w:val="00076653"/>
    <w:rsid w:val="000843F3"/>
    <w:rsid w:val="0009072B"/>
    <w:rsid w:val="00093A21"/>
    <w:rsid w:val="00097AF3"/>
    <w:rsid w:val="00097E47"/>
    <w:rsid w:val="000A0BDA"/>
    <w:rsid w:val="000A46EF"/>
    <w:rsid w:val="000B1441"/>
    <w:rsid w:val="000B730A"/>
    <w:rsid w:val="000C1B8D"/>
    <w:rsid w:val="000C6990"/>
    <w:rsid w:val="000D22F8"/>
    <w:rsid w:val="000E08DF"/>
    <w:rsid w:val="00105F1A"/>
    <w:rsid w:val="00111050"/>
    <w:rsid w:val="00114E99"/>
    <w:rsid w:val="0011659C"/>
    <w:rsid w:val="00121A52"/>
    <w:rsid w:val="00126C40"/>
    <w:rsid w:val="00131637"/>
    <w:rsid w:val="00145AA5"/>
    <w:rsid w:val="00150864"/>
    <w:rsid w:val="00156541"/>
    <w:rsid w:val="001738C2"/>
    <w:rsid w:val="00181452"/>
    <w:rsid w:val="00183573"/>
    <w:rsid w:val="0019265D"/>
    <w:rsid w:val="001B0FEA"/>
    <w:rsid w:val="001B38B7"/>
    <w:rsid w:val="001C44BC"/>
    <w:rsid w:val="001D35AC"/>
    <w:rsid w:val="001D4177"/>
    <w:rsid w:val="001D7CC7"/>
    <w:rsid w:val="001D7FC4"/>
    <w:rsid w:val="001E0B26"/>
    <w:rsid w:val="001E3672"/>
    <w:rsid w:val="001E6EBD"/>
    <w:rsid w:val="001F1563"/>
    <w:rsid w:val="001F1A3A"/>
    <w:rsid w:val="001F6999"/>
    <w:rsid w:val="00207596"/>
    <w:rsid w:val="00210A36"/>
    <w:rsid w:val="00217488"/>
    <w:rsid w:val="002232B3"/>
    <w:rsid w:val="0022409F"/>
    <w:rsid w:val="0023251D"/>
    <w:rsid w:val="0023364C"/>
    <w:rsid w:val="0024073C"/>
    <w:rsid w:val="00246479"/>
    <w:rsid w:val="00247533"/>
    <w:rsid w:val="002639A5"/>
    <w:rsid w:val="002705C2"/>
    <w:rsid w:val="00290AEF"/>
    <w:rsid w:val="002A39BE"/>
    <w:rsid w:val="002B3853"/>
    <w:rsid w:val="002B6B77"/>
    <w:rsid w:val="002B786B"/>
    <w:rsid w:val="002C302E"/>
    <w:rsid w:val="002C318C"/>
    <w:rsid w:val="002C52BF"/>
    <w:rsid w:val="002D1958"/>
    <w:rsid w:val="002D76BE"/>
    <w:rsid w:val="002E3CCE"/>
    <w:rsid w:val="002E4F57"/>
    <w:rsid w:val="002E5010"/>
    <w:rsid w:val="002F0196"/>
    <w:rsid w:val="002F3E79"/>
    <w:rsid w:val="002F74B7"/>
    <w:rsid w:val="00303062"/>
    <w:rsid w:val="00307720"/>
    <w:rsid w:val="00314106"/>
    <w:rsid w:val="00316176"/>
    <w:rsid w:val="00316A57"/>
    <w:rsid w:val="003236BE"/>
    <w:rsid w:val="0033089A"/>
    <w:rsid w:val="00332BD1"/>
    <w:rsid w:val="003358A7"/>
    <w:rsid w:val="00340F59"/>
    <w:rsid w:val="00361817"/>
    <w:rsid w:val="00363229"/>
    <w:rsid w:val="00363B6F"/>
    <w:rsid w:val="0037646C"/>
    <w:rsid w:val="003766CD"/>
    <w:rsid w:val="0038038E"/>
    <w:rsid w:val="00384B3B"/>
    <w:rsid w:val="00395F91"/>
    <w:rsid w:val="003A0E62"/>
    <w:rsid w:val="003A7EF8"/>
    <w:rsid w:val="003B200D"/>
    <w:rsid w:val="003B6B81"/>
    <w:rsid w:val="003C750D"/>
    <w:rsid w:val="003D0B75"/>
    <w:rsid w:val="003F69A6"/>
    <w:rsid w:val="004101BA"/>
    <w:rsid w:val="004112BE"/>
    <w:rsid w:val="004150FD"/>
    <w:rsid w:val="00436009"/>
    <w:rsid w:val="00441C87"/>
    <w:rsid w:val="00443347"/>
    <w:rsid w:val="0044720A"/>
    <w:rsid w:val="00454AB8"/>
    <w:rsid w:val="00456443"/>
    <w:rsid w:val="00464C61"/>
    <w:rsid w:val="0048078A"/>
    <w:rsid w:val="00482AE1"/>
    <w:rsid w:val="00483DE7"/>
    <w:rsid w:val="00487710"/>
    <w:rsid w:val="004A057A"/>
    <w:rsid w:val="004A288D"/>
    <w:rsid w:val="004A62D6"/>
    <w:rsid w:val="004A6F72"/>
    <w:rsid w:val="004B25B9"/>
    <w:rsid w:val="004B6053"/>
    <w:rsid w:val="004D6777"/>
    <w:rsid w:val="004E5604"/>
    <w:rsid w:val="004E5FCE"/>
    <w:rsid w:val="004F214E"/>
    <w:rsid w:val="00501CCE"/>
    <w:rsid w:val="005035C9"/>
    <w:rsid w:val="00505200"/>
    <w:rsid w:val="00510C16"/>
    <w:rsid w:val="00517DFC"/>
    <w:rsid w:val="00522340"/>
    <w:rsid w:val="00537B37"/>
    <w:rsid w:val="00540C2D"/>
    <w:rsid w:val="00542F4F"/>
    <w:rsid w:val="005464D3"/>
    <w:rsid w:val="00557008"/>
    <w:rsid w:val="00562087"/>
    <w:rsid w:val="00562BB4"/>
    <w:rsid w:val="00581EE8"/>
    <w:rsid w:val="00582889"/>
    <w:rsid w:val="00584694"/>
    <w:rsid w:val="0059044E"/>
    <w:rsid w:val="00596886"/>
    <w:rsid w:val="005A072F"/>
    <w:rsid w:val="005B5A75"/>
    <w:rsid w:val="005C6473"/>
    <w:rsid w:val="005C7033"/>
    <w:rsid w:val="005E00E3"/>
    <w:rsid w:val="005E130C"/>
    <w:rsid w:val="005E59E3"/>
    <w:rsid w:val="005F1736"/>
    <w:rsid w:val="005F3EA7"/>
    <w:rsid w:val="005F791A"/>
    <w:rsid w:val="0060173A"/>
    <w:rsid w:val="00620D58"/>
    <w:rsid w:val="00624547"/>
    <w:rsid w:val="0063213F"/>
    <w:rsid w:val="00633002"/>
    <w:rsid w:val="006429A1"/>
    <w:rsid w:val="006439EA"/>
    <w:rsid w:val="006570F1"/>
    <w:rsid w:val="0065734F"/>
    <w:rsid w:val="00661E22"/>
    <w:rsid w:val="0066246D"/>
    <w:rsid w:val="006652CA"/>
    <w:rsid w:val="00696841"/>
    <w:rsid w:val="006A26F7"/>
    <w:rsid w:val="006A79F7"/>
    <w:rsid w:val="006B1700"/>
    <w:rsid w:val="006B7D07"/>
    <w:rsid w:val="006C15D4"/>
    <w:rsid w:val="006C1E7C"/>
    <w:rsid w:val="006D44B3"/>
    <w:rsid w:val="006D48FC"/>
    <w:rsid w:val="006D6412"/>
    <w:rsid w:val="006DAF5C"/>
    <w:rsid w:val="006E5279"/>
    <w:rsid w:val="006E62D5"/>
    <w:rsid w:val="006F0A62"/>
    <w:rsid w:val="00702182"/>
    <w:rsid w:val="007113D0"/>
    <w:rsid w:val="007162FF"/>
    <w:rsid w:val="0072189A"/>
    <w:rsid w:val="00721F75"/>
    <w:rsid w:val="00724229"/>
    <w:rsid w:val="0072468F"/>
    <w:rsid w:val="007358A6"/>
    <w:rsid w:val="00750184"/>
    <w:rsid w:val="00754D5C"/>
    <w:rsid w:val="00762740"/>
    <w:rsid w:val="007672A0"/>
    <w:rsid w:val="007706F0"/>
    <w:rsid w:val="00772B61"/>
    <w:rsid w:val="00773839"/>
    <w:rsid w:val="00773AAD"/>
    <w:rsid w:val="00773DC6"/>
    <w:rsid w:val="00774FA0"/>
    <w:rsid w:val="00777AB2"/>
    <w:rsid w:val="00792182"/>
    <w:rsid w:val="007947F4"/>
    <w:rsid w:val="007A72BA"/>
    <w:rsid w:val="007B4AA1"/>
    <w:rsid w:val="007C6A6B"/>
    <w:rsid w:val="007D051A"/>
    <w:rsid w:val="007F4C46"/>
    <w:rsid w:val="0080214F"/>
    <w:rsid w:val="008067A8"/>
    <w:rsid w:val="0081023E"/>
    <w:rsid w:val="008146B2"/>
    <w:rsid w:val="00817B67"/>
    <w:rsid w:val="00823358"/>
    <w:rsid w:val="0083388C"/>
    <w:rsid w:val="00833E3C"/>
    <w:rsid w:val="008407CC"/>
    <w:rsid w:val="0084198A"/>
    <w:rsid w:val="00851D8A"/>
    <w:rsid w:val="00855495"/>
    <w:rsid w:val="0086180F"/>
    <w:rsid w:val="008676CC"/>
    <w:rsid w:val="00882846"/>
    <w:rsid w:val="008974B6"/>
    <w:rsid w:val="008A1375"/>
    <w:rsid w:val="008B5A00"/>
    <w:rsid w:val="008C3AB1"/>
    <w:rsid w:val="008D0DD0"/>
    <w:rsid w:val="008D2F48"/>
    <w:rsid w:val="008D66BC"/>
    <w:rsid w:val="008D739F"/>
    <w:rsid w:val="008E07AD"/>
    <w:rsid w:val="008F565D"/>
    <w:rsid w:val="008F7895"/>
    <w:rsid w:val="00903E2E"/>
    <w:rsid w:val="009115D0"/>
    <w:rsid w:val="0091405D"/>
    <w:rsid w:val="00914A37"/>
    <w:rsid w:val="009268A1"/>
    <w:rsid w:val="0093314E"/>
    <w:rsid w:val="00945A2E"/>
    <w:rsid w:val="00947250"/>
    <w:rsid w:val="009543B7"/>
    <w:rsid w:val="009603B2"/>
    <w:rsid w:val="009645B5"/>
    <w:rsid w:val="00970A0B"/>
    <w:rsid w:val="009716D4"/>
    <w:rsid w:val="009766E0"/>
    <w:rsid w:val="00977BD3"/>
    <w:rsid w:val="009B2F1D"/>
    <w:rsid w:val="009C2F5B"/>
    <w:rsid w:val="009C65C4"/>
    <w:rsid w:val="009C6D81"/>
    <w:rsid w:val="009D6F52"/>
    <w:rsid w:val="009E2ADB"/>
    <w:rsid w:val="009E4D8D"/>
    <w:rsid w:val="009E56BE"/>
    <w:rsid w:val="009E5AE5"/>
    <w:rsid w:val="009F1790"/>
    <w:rsid w:val="009F1B59"/>
    <w:rsid w:val="00A01E39"/>
    <w:rsid w:val="00A1579E"/>
    <w:rsid w:val="00A223B1"/>
    <w:rsid w:val="00A277C0"/>
    <w:rsid w:val="00A35DF0"/>
    <w:rsid w:val="00A36E2F"/>
    <w:rsid w:val="00A410E0"/>
    <w:rsid w:val="00A436F4"/>
    <w:rsid w:val="00A4662F"/>
    <w:rsid w:val="00A505C3"/>
    <w:rsid w:val="00A509DE"/>
    <w:rsid w:val="00A625FB"/>
    <w:rsid w:val="00A636F9"/>
    <w:rsid w:val="00A77355"/>
    <w:rsid w:val="00A801D4"/>
    <w:rsid w:val="00A90806"/>
    <w:rsid w:val="00AC27A5"/>
    <w:rsid w:val="00AC3F09"/>
    <w:rsid w:val="00AD304D"/>
    <w:rsid w:val="00AE19BF"/>
    <w:rsid w:val="00AE5D2C"/>
    <w:rsid w:val="00B41EEA"/>
    <w:rsid w:val="00B463FA"/>
    <w:rsid w:val="00B5072A"/>
    <w:rsid w:val="00B5167D"/>
    <w:rsid w:val="00B55810"/>
    <w:rsid w:val="00B613E5"/>
    <w:rsid w:val="00B70B85"/>
    <w:rsid w:val="00B81517"/>
    <w:rsid w:val="00B819FB"/>
    <w:rsid w:val="00B845ED"/>
    <w:rsid w:val="00B85288"/>
    <w:rsid w:val="00B86A34"/>
    <w:rsid w:val="00B96CEE"/>
    <w:rsid w:val="00BA1718"/>
    <w:rsid w:val="00BA2E75"/>
    <w:rsid w:val="00BA31E8"/>
    <w:rsid w:val="00BB00B6"/>
    <w:rsid w:val="00BB18EE"/>
    <w:rsid w:val="00BB36E1"/>
    <w:rsid w:val="00BC5BEB"/>
    <w:rsid w:val="00BD5E7A"/>
    <w:rsid w:val="00BD7D5C"/>
    <w:rsid w:val="00BE6F14"/>
    <w:rsid w:val="00BF0622"/>
    <w:rsid w:val="00BF6AB6"/>
    <w:rsid w:val="00C004EB"/>
    <w:rsid w:val="00C0355B"/>
    <w:rsid w:val="00C16BAD"/>
    <w:rsid w:val="00C43B74"/>
    <w:rsid w:val="00C447E7"/>
    <w:rsid w:val="00C51242"/>
    <w:rsid w:val="00C53010"/>
    <w:rsid w:val="00C54403"/>
    <w:rsid w:val="00C577C7"/>
    <w:rsid w:val="00C63BFE"/>
    <w:rsid w:val="00C666C5"/>
    <w:rsid w:val="00C66E86"/>
    <w:rsid w:val="00C708E3"/>
    <w:rsid w:val="00C73086"/>
    <w:rsid w:val="00C81BBD"/>
    <w:rsid w:val="00C928CA"/>
    <w:rsid w:val="00C93A43"/>
    <w:rsid w:val="00CA465F"/>
    <w:rsid w:val="00CA6E5A"/>
    <w:rsid w:val="00CB5027"/>
    <w:rsid w:val="00CB6B2E"/>
    <w:rsid w:val="00CD30C0"/>
    <w:rsid w:val="00CD78FF"/>
    <w:rsid w:val="00CE5941"/>
    <w:rsid w:val="00CE7A1A"/>
    <w:rsid w:val="00D02F52"/>
    <w:rsid w:val="00D05F44"/>
    <w:rsid w:val="00D100D0"/>
    <w:rsid w:val="00D25D27"/>
    <w:rsid w:val="00D31EFD"/>
    <w:rsid w:val="00D41E5F"/>
    <w:rsid w:val="00D424D7"/>
    <w:rsid w:val="00D53485"/>
    <w:rsid w:val="00D54308"/>
    <w:rsid w:val="00D72624"/>
    <w:rsid w:val="00D751D3"/>
    <w:rsid w:val="00D909F9"/>
    <w:rsid w:val="00D92396"/>
    <w:rsid w:val="00D950E2"/>
    <w:rsid w:val="00DA3589"/>
    <w:rsid w:val="00DA41C4"/>
    <w:rsid w:val="00DA4BB3"/>
    <w:rsid w:val="00DB0DBC"/>
    <w:rsid w:val="00DB20D0"/>
    <w:rsid w:val="00DC72FE"/>
    <w:rsid w:val="00DD4D0D"/>
    <w:rsid w:val="00DD5FF0"/>
    <w:rsid w:val="00DF1E17"/>
    <w:rsid w:val="00DF2072"/>
    <w:rsid w:val="00E00BF8"/>
    <w:rsid w:val="00E0373F"/>
    <w:rsid w:val="00E05AB7"/>
    <w:rsid w:val="00E10405"/>
    <w:rsid w:val="00E10ADF"/>
    <w:rsid w:val="00E12460"/>
    <w:rsid w:val="00E1768E"/>
    <w:rsid w:val="00E25529"/>
    <w:rsid w:val="00E437A2"/>
    <w:rsid w:val="00E52853"/>
    <w:rsid w:val="00E56DC2"/>
    <w:rsid w:val="00E5715C"/>
    <w:rsid w:val="00E64FCB"/>
    <w:rsid w:val="00E65F6C"/>
    <w:rsid w:val="00E670BC"/>
    <w:rsid w:val="00E73B3B"/>
    <w:rsid w:val="00E73F0A"/>
    <w:rsid w:val="00E76BF1"/>
    <w:rsid w:val="00E82784"/>
    <w:rsid w:val="00E82CCB"/>
    <w:rsid w:val="00E87009"/>
    <w:rsid w:val="00E96D7F"/>
    <w:rsid w:val="00EC2188"/>
    <w:rsid w:val="00EC32AF"/>
    <w:rsid w:val="00EC651A"/>
    <w:rsid w:val="00EC6D92"/>
    <w:rsid w:val="00ED0874"/>
    <w:rsid w:val="00ED1B12"/>
    <w:rsid w:val="00ED21CD"/>
    <w:rsid w:val="00ED5BA8"/>
    <w:rsid w:val="00ED7118"/>
    <w:rsid w:val="00EE0F64"/>
    <w:rsid w:val="00EE59C6"/>
    <w:rsid w:val="00EF4C98"/>
    <w:rsid w:val="00F17EFD"/>
    <w:rsid w:val="00F219EA"/>
    <w:rsid w:val="00F31D9E"/>
    <w:rsid w:val="00F524E1"/>
    <w:rsid w:val="00F5329F"/>
    <w:rsid w:val="00F540D9"/>
    <w:rsid w:val="00F54C01"/>
    <w:rsid w:val="00F62E33"/>
    <w:rsid w:val="00F6642A"/>
    <w:rsid w:val="00F70F37"/>
    <w:rsid w:val="00F81AA7"/>
    <w:rsid w:val="00F845BB"/>
    <w:rsid w:val="00F87B05"/>
    <w:rsid w:val="00F907E7"/>
    <w:rsid w:val="00F95472"/>
    <w:rsid w:val="00F969F2"/>
    <w:rsid w:val="00FA1C02"/>
    <w:rsid w:val="00FA6F6C"/>
    <w:rsid w:val="00FB1302"/>
    <w:rsid w:val="00FB1BA7"/>
    <w:rsid w:val="00FB40A9"/>
    <w:rsid w:val="00FD19F4"/>
    <w:rsid w:val="00FD1E88"/>
    <w:rsid w:val="00FD281E"/>
    <w:rsid w:val="00FD6FDD"/>
    <w:rsid w:val="00FF4029"/>
    <w:rsid w:val="00FF5E52"/>
    <w:rsid w:val="02AAFEE8"/>
    <w:rsid w:val="079C2BC1"/>
    <w:rsid w:val="0888DDFA"/>
    <w:rsid w:val="08A64BA0"/>
    <w:rsid w:val="08BC88D6"/>
    <w:rsid w:val="0AB86830"/>
    <w:rsid w:val="0B4C8C88"/>
    <w:rsid w:val="0DE333DC"/>
    <w:rsid w:val="0E02C225"/>
    <w:rsid w:val="10B8F7C2"/>
    <w:rsid w:val="10ECA932"/>
    <w:rsid w:val="12C37A15"/>
    <w:rsid w:val="12F3697D"/>
    <w:rsid w:val="145F4A76"/>
    <w:rsid w:val="1693E5AC"/>
    <w:rsid w:val="1905E37D"/>
    <w:rsid w:val="1932BB99"/>
    <w:rsid w:val="1B8A7D38"/>
    <w:rsid w:val="1D032730"/>
    <w:rsid w:val="1D6369C3"/>
    <w:rsid w:val="1E2814AF"/>
    <w:rsid w:val="1F61D17F"/>
    <w:rsid w:val="1FBDDA5F"/>
    <w:rsid w:val="22DD4DEE"/>
    <w:rsid w:val="232DD69E"/>
    <w:rsid w:val="237268B4"/>
    <w:rsid w:val="2564293E"/>
    <w:rsid w:val="25988708"/>
    <w:rsid w:val="27D25508"/>
    <w:rsid w:val="2845D9D7"/>
    <w:rsid w:val="28C50D40"/>
    <w:rsid w:val="29366B61"/>
    <w:rsid w:val="294348B0"/>
    <w:rsid w:val="2943E452"/>
    <w:rsid w:val="2C4F9E78"/>
    <w:rsid w:val="2CB344EF"/>
    <w:rsid w:val="2D41F25E"/>
    <w:rsid w:val="2EEC10FE"/>
    <w:rsid w:val="30799320"/>
    <w:rsid w:val="32156381"/>
    <w:rsid w:val="32C756B3"/>
    <w:rsid w:val="368261FF"/>
    <w:rsid w:val="379AC7D6"/>
    <w:rsid w:val="39369837"/>
    <w:rsid w:val="3B225C01"/>
    <w:rsid w:val="3C0E2D70"/>
    <w:rsid w:val="3E0A095A"/>
    <w:rsid w:val="3E10F72A"/>
    <w:rsid w:val="3F75382B"/>
    <w:rsid w:val="40281DF0"/>
    <w:rsid w:val="40C72CC7"/>
    <w:rsid w:val="42DD7A7D"/>
    <w:rsid w:val="448C0F3B"/>
    <w:rsid w:val="452CC88F"/>
    <w:rsid w:val="461D08C5"/>
    <w:rsid w:val="48B01119"/>
    <w:rsid w:val="48F7468F"/>
    <w:rsid w:val="4954A987"/>
    <w:rsid w:val="4C79F643"/>
    <w:rsid w:val="4E29B39A"/>
    <w:rsid w:val="53CE38DD"/>
    <w:rsid w:val="54975C2E"/>
    <w:rsid w:val="55A1B890"/>
    <w:rsid w:val="56DBEC2E"/>
    <w:rsid w:val="58353778"/>
    <w:rsid w:val="5857EE2D"/>
    <w:rsid w:val="58F0A1FC"/>
    <w:rsid w:val="5950B4FE"/>
    <w:rsid w:val="5BA6D799"/>
    <w:rsid w:val="5BAB83F2"/>
    <w:rsid w:val="5F6E493B"/>
    <w:rsid w:val="619E869A"/>
    <w:rsid w:val="62613139"/>
    <w:rsid w:val="633A56FB"/>
    <w:rsid w:val="66498FE1"/>
    <w:rsid w:val="66C067B8"/>
    <w:rsid w:val="680DC81E"/>
    <w:rsid w:val="69A9987F"/>
    <w:rsid w:val="6A91862F"/>
    <w:rsid w:val="6CBAA34B"/>
    <w:rsid w:val="6CE216FF"/>
    <w:rsid w:val="6CFDE664"/>
    <w:rsid w:val="6E6755F2"/>
    <w:rsid w:val="70B39F15"/>
    <w:rsid w:val="70EB6A44"/>
    <w:rsid w:val="74C1FD62"/>
    <w:rsid w:val="7941A9C4"/>
    <w:rsid w:val="799E2F63"/>
    <w:rsid w:val="7AB1EBA5"/>
    <w:rsid w:val="7BBBB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F4D3C"/>
  <w15:docId w15:val="{C82BB30A-F3FE-4102-977E-3C9DDCD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" w:right="465" w:hanging="10"/>
    </w:pPr>
    <w:rPr>
      <w:rFonts w:ascii="Garamond" w:eastAsia="Garamond" w:hAnsi="Garamond" w:cs="Garamond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"/>
      <w:outlineLvl w:val="0"/>
    </w:pPr>
    <w:rPr>
      <w:rFonts w:ascii="Garamond" w:eastAsia="Garamond" w:hAnsi="Garamond" w:cs="Garamond"/>
      <w:b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19"/>
    </w:rPr>
  </w:style>
  <w:style w:type="paragraph" w:styleId="ListParagraph">
    <w:name w:val="List Paragraph"/>
    <w:basedOn w:val="Normal"/>
    <w:uiPriority w:val="1"/>
    <w:qFormat/>
    <w:rsid w:val="002C52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5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Revision">
    <w:name w:val="Revision"/>
    <w:hidden/>
    <w:uiPriority w:val="99"/>
    <w:semiHidden/>
    <w:rsid w:val="00EC2188"/>
    <w:pPr>
      <w:spacing w:after="0" w:line="240" w:lineRule="auto"/>
    </w:pPr>
    <w:rPr>
      <w:rFonts w:ascii="Garamond" w:eastAsia="Garamond" w:hAnsi="Garamond" w:cs="Garamond"/>
      <w:color w:val="000000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C6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6C5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6C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EE"/>
    <w:rPr>
      <w:rFonts w:ascii="Segoe UI" w:eastAsia="Garamond" w:hAnsi="Segoe UI" w:cs="Segoe UI"/>
      <w:color w:val="000000"/>
      <w:sz w:val="18"/>
      <w:szCs w:val="18"/>
    </w:rPr>
  </w:style>
  <w:style w:type="paragraph" w:customStyle="1" w:styleId="paragraph">
    <w:name w:val="paragraph"/>
    <w:basedOn w:val="Normal"/>
    <w:rsid w:val="005E59E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39DA04762334B8D15B1D52ABA0C4E" ma:contentTypeVersion="14" ma:contentTypeDescription="Create a new document." ma:contentTypeScope="" ma:versionID="5c65665a49e915323746e46094438238">
  <xsd:schema xmlns:xsd="http://www.w3.org/2001/XMLSchema" xmlns:xs="http://www.w3.org/2001/XMLSchema" xmlns:p="http://schemas.microsoft.com/office/2006/metadata/properties" xmlns:ns2="dccae367-5c2d-41d8-908a-74bceb6375e1" xmlns:ns3="b7f29d5c-7bb7-4f4e-9aca-99a7290e1c4b" targetNamespace="http://schemas.microsoft.com/office/2006/metadata/properties" ma:root="true" ma:fieldsID="c64eac934a55b96ea479de82c4e7a056" ns2:_="" ns3:_="">
    <xsd:import namespace="dccae367-5c2d-41d8-908a-74bceb6375e1"/>
    <xsd:import namespace="b7f29d5c-7bb7-4f4e-9aca-99a7290e1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e367-5c2d-41d8-908a-74bceb637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9d5c-7bb7-4f4e-9aca-99a7290e1c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e0a4d0-130f-4e42-9649-3cbc438c0a95}" ma:internalName="TaxCatchAll" ma:showField="CatchAllData" ma:web="b7f29d5c-7bb7-4f4e-9aca-99a7290e1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8E424-8F53-4A5B-8031-3AF6567BE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48DF6-EFEB-4595-9BC4-383DAF48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ae367-5c2d-41d8-908a-74bceb6375e1"/>
    <ds:schemaRef ds:uri="b7f29d5c-7bb7-4f4e-9aca-99a7290e1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C1267-28D1-4437-8B80-FAF7857A2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3570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cp:lastModifiedBy>Patricia Erickson</cp:lastModifiedBy>
  <cp:revision>2</cp:revision>
  <dcterms:created xsi:type="dcterms:W3CDTF">2025-02-18T14:13:00Z</dcterms:created>
  <dcterms:modified xsi:type="dcterms:W3CDTF">2025-02-18T14:13:00Z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fdea7128a502a1c22804d3b2aa8a4fa0a0d3138930f98650cce4a4b9034b6bd6</vt:lpwstr>
  </property>
</Properties>
</file>