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E79C" w14:textId="61498C3D" w:rsidR="00261DC7" w:rsidRPr="00357DAA" w:rsidRDefault="2ED6FEE1" w:rsidP="008060FB">
      <w:pPr>
        <w:pStyle w:val="Title"/>
      </w:pPr>
      <w:r w:rsidRPr="7A1E87E1">
        <w:t>Guidance Memo</w:t>
      </w:r>
      <w:r w:rsidR="4E7ABDD2" w:rsidRPr="7A1E87E1">
        <w:t xml:space="preserve">: </w:t>
      </w:r>
      <w:r w:rsidR="6AAFF675" w:rsidRPr="7A1E87E1">
        <w:t>Principal Investigator Eligibility</w:t>
      </w:r>
    </w:p>
    <w:p w14:paraId="0B0AAE28" w14:textId="2331BCFD" w:rsidR="00261DC7" w:rsidRPr="00222AA5" w:rsidRDefault="0E845DD3" w:rsidP="7EA93236">
      <w:pPr>
        <w:pBdr>
          <w:top w:val="single" w:sz="18" w:space="6" w:color="A6A6A6" w:themeColor="background1" w:themeShade="A6"/>
        </w:pBdr>
        <w:spacing w:after="120" w:line="240" w:lineRule="auto"/>
        <w:rPr>
          <w:rFonts w:eastAsia="Times New Roman"/>
          <w:color w:val="A50021"/>
        </w:rPr>
      </w:pPr>
      <w:r w:rsidRPr="00222AA5">
        <w:rPr>
          <w:rFonts w:eastAsia="Times New Roman"/>
          <w:color w:val="C00000"/>
        </w:rPr>
        <w:t>Responsible</w:t>
      </w:r>
      <w:r w:rsidRPr="00222AA5">
        <w:rPr>
          <w:rFonts w:eastAsia="Times New Roman"/>
          <w:color w:val="A50021"/>
        </w:rPr>
        <w:t xml:space="preserve"> Office:</w:t>
      </w:r>
      <w:r w:rsidR="3D36A651" w:rsidRPr="00222AA5">
        <w:rPr>
          <w:rFonts w:eastAsia="Times New Roman"/>
          <w:color w:val="A50021"/>
        </w:rPr>
        <w:t xml:space="preserve"> </w:t>
      </w:r>
      <w:r w:rsidR="3D36A651" w:rsidRPr="00222AA5">
        <w:rPr>
          <w:rFonts w:eastAsia="Times New Roman"/>
        </w:rPr>
        <w:t>Sponsored Programs Administration</w:t>
      </w:r>
      <w:r w:rsidR="0610F547" w:rsidRPr="00222AA5">
        <w:rPr>
          <w:rFonts w:eastAsia="Times New Roman"/>
        </w:rPr>
        <w:t xml:space="preserve"> (SPA)</w:t>
      </w:r>
    </w:p>
    <w:p w14:paraId="33C7E3D0" w14:textId="47B944D6" w:rsidR="00261DC7" w:rsidRPr="00222AA5" w:rsidRDefault="00261DC7" w:rsidP="00261DC7">
      <w:pPr>
        <w:pBdr>
          <w:top w:val="single" w:sz="18" w:space="6" w:color="A6A6A6" w:themeColor="background1" w:themeShade="A6"/>
        </w:pBdr>
        <w:spacing w:after="120" w:line="240" w:lineRule="auto"/>
        <w:rPr>
          <w:rFonts w:eastAsia="Times New Roman" w:cstheme="minorHAnsi"/>
          <w:color w:val="A50021"/>
        </w:rPr>
      </w:pPr>
      <w:r w:rsidRPr="00222AA5">
        <w:rPr>
          <w:rFonts w:eastAsia="Times New Roman" w:cstheme="minorHAnsi"/>
          <w:color w:val="A50021"/>
        </w:rPr>
        <w:t>Responsible Officer</w:t>
      </w:r>
      <w:r w:rsidR="00AF434F" w:rsidRPr="00222AA5">
        <w:rPr>
          <w:rFonts w:eastAsia="Times New Roman" w:cstheme="minorHAnsi"/>
          <w:color w:val="A50021"/>
        </w:rPr>
        <w:t xml:space="preserve"> (title only)</w:t>
      </w:r>
      <w:r w:rsidRPr="00222AA5">
        <w:rPr>
          <w:rFonts w:eastAsia="Times New Roman" w:cstheme="minorHAnsi"/>
          <w:color w:val="A50021"/>
        </w:rPr>
        <w:t xml:space="preserve">: </w:t>
      </w:r>
      <w:r w:rsidR="00357DAA" w:rsidRPr="00222AA5">
        <w:rPr>
          <w:rFonts w:eastAsia="Times New Roman" w:cstheme="minorHAnsi"/>
        </w:rPr>
        <w:t>Director, Sponsored Programs Administration</w:t>
      </w:r>
    </w:p>
    <w:p w14:paraId="167B6DA5" w14:textId="5FC5F0F1" w:rsidR="00261DC7" w:rsidRPr="00222AA5" w:rsidRDefault="00261DC7" w:rsidP="4E0F0635">
      <w:pPr>
        <w:pBdr>
          <w:top w:val="single" w:sz="18" w:space="6" w:color="A6A6A6" w:themeColor="background1" w:themeShade="A6"/>
        </w:pBdr>
        <w:spacing w:after="120" w:line="240" w:lineRule="auto"/>
        <w:rPr>
          <w:rFonts w:eastAsia="Times New Roman"/>
          <w:i/>
          <w:iCs/>
        </w:rPr>
      </w:pPr>
      <w:r w:rsidRPr="00222AA5">
        <w:rPr>
          <w:rFonts w:eastAsia="Times New Roman"/>
          <w:color w:val="A50021"/>
        </w:rPr>
        <w:t>Contact Person</w:t>
      </w:r>
      <w:r w:rsidRPr="00222AA5">
        <w:rPr>
          <w:rFonts w:eastAsia="Times New Roman"/>
        </w:rPr>
        <w:t>:</w:t>
      </w:r>
      <w:r w:rsidRPr="00222AA5">
        <w:rPr>
          <w:rFonts w:eastAsia="Times New Roman"/>
          <w:i/>
          <w:iCs/>
        </w:rPr>
        <w:t xml:space="preserve"> </w:t>
      </w:r>
      <w:r w:rsidR="00357DAA" w:rsidRPr="00222AA5">
        <w:rPr>
          <w:rFonts w:eastAsia="Times New Roman"/>
        </w:rPr>
        <w:t>Carrie Blackwood-Williams</w:t>
      </w:r>
    </w:p>
    <w:p w14:paraId="5DB5BFEB" w14:textId="2FB673CD" w:rsidR="0026690D" w:rsidRPr="00EB49D1" w:rsidRDefault="0026690D" w:rsidP="00261DC7">
      <w:pPr>
        <w:pBdr>
          <w:top w:val="single" w:sz="18" w:space="6" w:color="A6A6A6" w:themeColor="background1" w:themeShade="A6"/>
        </w:pBdr>
        <w:spacing w:after="120" w:line="240" w:lineRule="auto"/>
        <w:rPr>
          <w:rFonts w:eastAsia="Times New Roman" w:cstheme="minorHAnsi"/>
          <w:bCs/>
        </w:rPr>
      </w:pPr>
      <w:r w:rsidRPr="00222AA5">
        <w:rPr>
          <w:rFonts w:eastAsia="Times New Roman" w:cstheme="minorHAnsi"/>
          <w:bCs/>
          <w:color w:val="C00000"/>
        </w:rPr>
        <w:t xml:space="preserve">Initial </w:t>
      </w:r>
      <w:r w:rsidR="007D0EDD" w:rsidRPr="00222AA5">
        <w:rPr>
          <w:rFonts w:eastAsia="Times New Roman" w:cstheme="minorHAnsi"/>
          <w:bCs/>
          <w:color w:val="C00000"/>
        </w:rPr>
        <w:t>Date:</w:t>
      </w:r>
      <w:r w:rsidR="00EB49D1">
        <w:rPr>
          <w:rFonts w:eastAsia="Times New Roman" w:cstheme="minorHAnsi"/>
          <w:bCs/>
          <w:color w:val="C00000"/>
        </w:rPr>
        <w:t xml:space="preserve"> </w:t>
      </w:r>
      <w:r w:rsidR="00EB49D1">
        <w:rPr>
          <w:rFonts w:eastAsia="Times New Roman" w:cstheme="minorHAnsi"/>
          <w:bCs/>
        </w:rPr>
        <w:t>8/1/2025</w:t>
      </w:r>
    </w:p>
    <w:p w14:paraId="07AD7007" w14:textId="1ACE5046" w:rsidR="007D0EDD" w:rsidRPr="00222AA5" w:rsidRDefault="0026690D" w:rsidP="00261DC7">
      <w:pPr>
        <w:pBdr>
          <w:top w:val="single" w:sz="18" w:space="6" w:color="A6A6A6" w:themeColor="background1" w:themeShade="A6"/>
        </w:pBdr>
        <w:spacing w:after="120" w:line="240" w:lineRule="auto"/>
        <w:rPr>
          <w:rFonts w:eastAsia="Times New Roman" w:cstheme="minorHAnsi"/>
          <w:bCs/>
          <w:i/>
          <w:color w:val="C00000"/>
        </w:rPr>
      </w:pPr>
      <w:r w:rsidRPr="00222AA5">
        <w:rPr>
          <w:rFonts w:eastAsia="Times New Roman" w:cstheme="minorHAnsi"/>
          <w:bCs/>
          <w:color w:val="C00000"/>
        </w:rPr>
        <w:t>Revision Date:</w:t>
      </w:r>
      <w:r w:rsidR="0057648A" w:rsidRPr="00222AA5">
        <w:rPr>
          <w:rFonts w:eastAsia="Times New Roman" w:cstheme="minorHAnsi"/>
          <w:bCs/>
          <w:i/>
          <w:color w:val="C00000"/>
        </w:rPr>
        <w:t xml:space="preserve"> </w:t>
      </w:r>
    </w:p>
    <w:p w14:paraId="33563702" w14:textId="4C978596" w:rsidR="0080194E" w:rsidRPr="00222AA5" w:rsidRDefault="2C9BF57B" w:rsidP="7A1E87E1">
      <w:pPr>
        <w:pBdr>
          <w:top w:val="single" w:sz="18" w:space="6" w:color="A6A6A6" w:themeColor="background1" w:themeShade="A6"/>
        </w:pBdr>
        <w:spacing w:after="120" w:line="240" w:lineRule="auto"/>
        <w:rPr>
          <w:rFonts w:eastAsia="Times New Roman"/>
          <w:color w:val="C00000"/>
        </w:rPr>
      </w:pPr>
      <w:r w:rsidRPr="7A1E87E1">
        <w:rPr>
          <w:rFonts w:eastAsia="Times New Roman"/>
          <w:color w:val="C00000"/>
        </w:rPr>
        <w:t>University Policy Reference:</w:t>
      </w:r>
      <w:r w:rsidRPr="7A1E87E1">
        <w:rPr>
          <w:rFonts w:eastAsia="Times New Roman"/>
          <w:i/>
          <w:iCs/>
          <w:color w:val="C00000"/>
        </w:rPr>
        <w:t xml:space="preserve"> </w:t>
      </w:r>
      <w:r w:rsidR="42E5DD34" w:rsidRPr="7A1E87E1">
        <w:rPr>
          <w:rFonts w:eastAsia="Times New Roman"/>
        </w:rPr>
        <w:t>Principal Investigator Eligibility</w:t>
      </w:r>
    </w:p>
    <w:p w14:paraId="52B99559" w14:textId="77777777" w:rsidR="00CA7DBA" w:rsidRDefault="26898210" w:rsidP="7A1E87E1">
      <w:pPr>
        <w:pBdr>
          <w:top w:val="single" w:sz="4" w:space="1" w:color="BFBFBF" w:themeColor="background1" w:themeShade="BF"/>
        </w:pBdr>
        <w:spacing w:beforeAutospacing="1" w:afterAutospacing="1" w:line="240" w:lineRule="auto"/>
        <w:rPr>
          <w:rStyle w:val="Heading1Char"/>
        </w:rPr>
      </w:pPr>
      <w:r w:rsidRPr="00CA7DBA">
        <w:rPr>
          <w:rStyle w:val="Heading1Char"/>
        </w:rPr>
        <w:t>Purpose</w:t>
      </w:r>
      <w:r w:rsidR="183F0EAB" w:rsidRPr="00CA7DBA">
        <w:rPr>
          <w:rStyle w:val="Heading1Char"/>
        </w:rPr>
        <w:t>:</w:t>
      </w:r>
    </w:p>
    <w:p w14:paraId="22B184C4" w14:textId="524C432A" w:rsidR="7A1E87E1" w:rsidRPr="00955900" w:rsidRDefault="183F0EAB" w:rsidP="7A1E87E1">
      <w:pPr>
        <w:pBdr>
          <w:top w:val="single" w:sz="4" w:space="1" w:color="BFBFBF" w:themeColor="background1" w:themeShade="BF"/>
        </w:pBdr>
        <w:spacing w:beforeAutospacing="1" w:afterAutospacing="1" w:line="240" w:lineRule="auto"/>
        <w:rPr>
          <w:rFonts w:eastAsia="Times New Roman"/>
        </w:rPr>
      </w:pPr>
      <w:r w:rsidRPr="7A1E87E1">
        <w:rPr>
          <w:rFonts w:eastAsia="Times New Roman"/>
          <w:color w:val="990000"/>
        </w:rPr>
        <w:t xml:space="preserve"> </w:t>
      </w:r>
      <w:r w:rsidR="04059845" w:rsidRPr="7A1E87E1">
        <w:rPr>
          <w:rFonts w:eastAsia="Times New Roman"/>
        </w:rPr>
        <w:t>T</w:t>
      </w:r>
      <w:r w:rsidR="00170080" w:rsidRPr="7A1E87E1">
        <w:rPr>
          <w:rFonts w:eastAsia="Times New Roman"/>
        </w:rPr>
        <w:t>o provide guid</w:t>
      </w:r>
      <w:r w:rsidR="00C17752" w:rsidRPr="7A1E87E1">
        <w:rPr>
          <w:rFonts w:eastAsia="Times New Roman"/>
        </w:rPr>
        <w:t xml:space="preserve">ance on who can hold the role of PI or Co-PI on </w:t>
      </w:r>
      <w:r w:rsidR="00750370" w:rsidRPr="7A1E87E1">
        <w:rPr>
          <w:rFonts w:eastAsia="Times New Roman"/>
        </w:rPr>
        <w:t>a sponsored project</w:t>
      </w:r>
      <w:r w:rsidR="00771F9D" w:rsidRPr="7A1E87E1">
        <w:rPr>
          <w:rFonts w:eastAsia="Times New Roman"/>
        </w:rPr>
        <w:t xml:space="preserve">. </w:t>
      </w:r>
      <w:r w:rsidR="00771F9D" w:rsidRPr="7A1E87E1">
        <w:t xml:space="preserve">Principal Investigators and Co-Principal Investigators must possess the necessary academic and professional </w:t>
      </w:r>
      <w:r w:rsidR="0060032D" w:rsidRPr="7A1E87E1">
        <w:t>credentials, qualifications</w:t>
      </w:r>
      <w:r w:rsidR="00771F9D" w:rsidRPr="7A1E87E1">
        <w:t>, and access to resources to carry out and manage the sponsored award. Serving as an Investigator is a privilege and requires an Investigator to have the requisite experience to oversee the scientific, programmatic and compliance aspects of a sponsored project.</w:t>
      </w:r>
    </w:p>
    <w:p w14:paraId="2917ABA0" w14:textId="6FEFE6DB" w:rsidR="00905E53" w:rsidRPr="00771F9D" w:rsidRDefault="60945B9C" w:rsidP="00CA7DBA">
      <w:pPr>
        <w:pStyle w:val="Heading1"/>
        <w:rPr>
          <w:rFonts w:eastAsia="Aptos"/>
        </w:rPr>
      </w:pPr>
      <w:r w:rsidRPr="00771F9D">
        <w:rPr>
          <w:rFonts w:eastAsia="Aptos"/>
        </w:rPr>
        <w:t>Definitions</w:t>
      </w:r>
      <w:r w:rsidR="4788E060" w:rsidRPr="00771F9D">
        <w:rPr>
          <w:rFonts w:eastAsia="Aptos"/>
        </w:rPr>
        <w:t>:</w:t>
      </w:r>
    </w:p>
    <w:p w14:paraId="7C4B19BB" w14:textId="31A2AEF8" w:rsidR="7A1E87E1" w:rsidRDefault="00750370" w:rsidP="00955900">
      <w:pPr>
        <w:widowControl w:val="0"/>
        <w:spacing w:before="100" w:beforeAutospacing="1" w:after="0" w:line="240" w:lineRule="auto"/>
        <w:ind w:left="720"/>
      </w:pPr>
      <w:r w:rsidRPr="7A1E87E1">
        <w:rPr>
          <w:rFonts w:eastAsia="Calibri"/>
          <w:b/>
          <w:bCs/>
        </w:rPr>
        <w:t>PI:</w:t>
      </w:r>
      <w:r w:rsidRPr="7A1E87E1">
        <w:t xml:space="preserve"> The Principal Investigator (PI) is responsible for the preparation of the intellectual content for the proposal, determining the direction and conduct of the research or program activities during the project, and selecting, hiring and supervising project staff.</w:t>
      </w:r>
    </w:p>
    <w:p w14:paraId="0B9AD299" w14:textId="763E7044" w:rsidR="003B372F" w:rsidRDefault="00750370" w:rsidP="00CA7DBA">
      <w:pPr>
        <w:widowControl w:val="0"/>
        <w:spacing w:beforeAutospacing="1" w:after="0" w:line="240" w:lineRule="auto"/>
        <w:ind w:left="720"/>
      </w:pPr>
      <w:r w:rsidRPr="7A1E87E1">
        <w:rPr>
          <w:rFonts w:eastAsia="Calibri"/>
          <w:b/>
          <w:bCs/>
        </w:rPr>
        <w:t>Co-</w:t>
      </w:r>
      <w:r w:rsidRPr="7A1E87E1">
        <w:rPr>
          <w:rFonts w:eastAsia="Times New Roman"/>
          <w:b/>
          <w:bCs/>
          <w:sz w:val="24"/>
          <w:szCs w:val="24"/>
        </w:rPr>
        <w:t>PI:</w:t>
      </w:r>
      <w:r w:rsidRPr="7A1E87E1">
        <w:t xml:space="preserve"> A senior member of the key personnel team whose role is similar to that of the PI in determining the intellectual content, direction, and conduct of the research or program activities.</w:t>
      </w:r>
    </w:p>
    <w:p w14:paraId="18919BED" w14:textId="450B163F" w:rsidR="7A1E87E1" w:rsidRPr="00955900" w:rsidRDefault="603B988B" w:rsidP="00CA7DBA">
      <w:pPr>
        <w:pStyle w:val="Heading1"/>
        <w:rPr>
          <w:rFonts w:eastAsiaTheme="minorHAnsi"/>
          <w:color w:val="C00000"/>
        </w:rPr>
      </w:pPr>
      <w:r w:rsidRPr="7A1E87E1">
        <w:rPr>
          <w:rFonts w:eastAsia="Times New Roman"/>
        </w:rPr>
        <w:t>Procedure</w:t>
      </w:r>
      <w:r w:rsidR="291A1B74" w:rsidRPr="7A1E87E1">
        <w:rPr>
          <w:rFonts w:eastAsia="Times New Roman"/>
        </w:rPr>
        <w:t>s</w:t>
      </w:r>
      <w:r w:rsidRPr="7A1E87E1">
        <w:rPr>
          <w:rFonts w:eastAsia="Times New Roman"/>
        </w:rPr>
        <w:t>:</w:t>
      </w:r>
    </w:p>
    <w:p w14:paraId="63BD7B8B" w14:textId="20488158" w:rsidR="00771F9D" w:rsidRDefault="00771F9D" w:rsidP="7A1E87E1">
      <w:pPr>
        <w:widowControl w:val="0"/>
        <w:spacing w:beforeAutospacing="1" w:afterAutospacing="1" w:line="240" w:lineRule="auto"/>
      </w:pPr>
      <w:r w:rsidRPr="00955900">
        <w:t>Eligibility</w:t>
      </w:r>
      <w:r w:rsidR="407F2D09" w:rsidRPr="00955900">
        <w:t xml:space="preserve"> is</w:t>
      </w:r>
      <w:r w:rsidR="00E36A13" w:rsidRPr="00955900">
        <w:t xml:space="preserve"> determined</w:t>
      </w:r>
      <w:r w:rsidR="727279D6" w:rsidRPr="00955900">
        <w:t xml:space="preserve"> during </w:t>
      </w:r>
      <w:r w:rsidR="56121BED" w:rsidRPr="00955900">
        <w:t xml:space="preserve">the </w:t>
      </w:r>
      <w:r w:rsidR="727279D6" w:rsidRPr="00955900">
        <w:t>pre-award</w:t>
      </w:r>
      <w:r w:rsidR="6EE887F2" w:rsidRPr="00955900">
        <w:t xml:space="preserve"> </w:t>
      </w:r>
      <w:r w:rsidR="26282439" w:rsidRPr="00955900">
        <w:t>process</w:t>
      </w:r>
      <w:r w:rsidR="26282439" w:rsidRPr="7A1E87E1">
        <w:t xml:space="preserve"> with consultation between the Principal Investigator and</w:t>
      </w:r>
      <w:r w:rsidR="73FF3D9F" w:rsidRPr="7A1E87E1">
        <w:t xml:space="preserve"> SPA Proposal Coordinator</w:t>
      </w:r>
      <w:r w:rsidR="26282439" w:rsidRPr="00955900">
        <w:t xml:space="preserve">. </w:t>
      </w:r>
      <w:r w:rsidR="0D990E15" w:rsidRPr="7A1E87E1">
        <w:t>Roles are recorded</w:t>
      </w:r>
      <w:r w:rsidR="12A5741F" w:rsidRPr="7A1E87E1">
        <w:t xml:space="preserve"> and approved</w:t>
      </w:r>
      <w:r w:rsidR="0D990E15" w:rsidRPr="7A1E87E1">
        <w:t xml:space="preserve"> in </w:t>
      </w:r>
      <w:proofErr w:type="spellStart"/>
      <w:r w:rsidR="0D990E15" w:rsidRPr="7A1E87E1">
        <w:t>InfoEd</w:t>
      </w:r>
      <w:proofErr w:type="spellEnd"/>
      <w:r w:rsidR="0D990E15" w:rsidRPr="7A1E87E1">
        <w:t xml:space="preserve">, </w:t>
      </w:r>
      <w:r w:rsidR="5265B791" w:rsidRPr="7A1E87E1">
        <w:t>SPA’s proposal routing</w:t>
      </w:r>
      <w:r w:rsidR="0D990E15" w:rsidRPr="7A1E87E1">
        <w:t xml:space="preserve"> system.</w:t>
      </w:r>
      <w:r w:rsidR="6765EB2E" w:rsidRPr="7A1E87E1">
        <w:t xml:space="preserve"> </w:t>
      </w:r>
    </w:p>
    <w:p w14:paraId="331A8FBB" w14:textId="31A47FE2" w:rsidR="7B05967D" w:rsidRDefault="7B05967D" w:rsidP="7A1E87E1">
      <w:pPr>
        <w:widowControl w:val="0"/>
        <w:spacing w:beforeAutospacing="1" w:afterAutospacing="1" w:line="240" w:lineRule="auto"/>
      </w:pPr>
      <w:r w:rsidRPr="7A1E87E1">
        <w:t xml:space="preserve">All NIU </w:t>
      </w:r>
      <w:r w:rsidR="65E8E076" w:rsidRPr="7A1E87E1">
        <w:t>permanent</w:t>
      </w:r>
      <w:r w:rsidRPr="7A1E87E1">
        <w:t xml:space="preserve"> employees are eligible to serve as Principal Investigator or Co-Principal Investigator</w:t>
      </w:r>
      <w:r w:rsidR="436822F6" w:rsidRPr="7A1E87E1">
        <w:t xml:space="preserve">. </w:t>
      </w:r>
      <w:r w:rsidR="4B51B644" w:rsidRPr="7A1E87E1">
        <w:t>Permanent</w:t>
      </w:r>
      <w:r w:rsidR="20032F6D" w:rsidRPr="7A1E87E1">
        <w:t xml:space="preserve"> </w:t>
      </w:r>
      <w:r w:rsidR="2F7005C2" w:rsidRPr="7A1E87E1">
        <w:t>employees have an active Employee ID (EMPL ID)</w:t>
      </w:r>
      <w:r w:rsidR="384E28D9" w:rsidRPr="7A1E87E1">
        <w:t xml:space="preserve"> at the time of proposal submission and award</w:t>
      </w:r>
      <w:r w:rsidR="2F7005C2" w:rsidRPr="7A1E87E1">
        <w:t>.</w:t>
      </w:r>
      <w:r w:rsidR="3F06121A" w:rsidRPr="7A1E87E1">
        <w:t xml:space="preserve"> </w:t>
      </w:r>
    </w:p>
    <w:p w14:paraId="4806C8B8" w14:textId="66BDC964" w:rsidR="00873DB4" w:rsidRDefault="00FA03D1" w:rsidP="7A1E87E1">
      <w:pPr>
        <w:widowControl w:val="0"/>
        <w:spacing w:beforeAutospacing="1" w:afterAutospacing="1" w:line="240" w:lineRule="auto"/>
      </w:pPr>
      <w:r>
        <w:t>A</w:t>
      </w:r>
      <w:r w:rsidR="00873DB4" w:rsidRPr="7A1E87E1">
        <w:t>dditional</w:t>
      </w:r>
      <w:r w:rsidR="7B5711FD" w:rsidRPr="7A1E87E1">
        <w:t xml:space="preserve"> review and approvals are required for n</w:t>
      </w:r>
      <w:r w:rsidR="6765EB2E" w:rsidRPr="7A1E87E1">
        <w:t>on-NIU employees</w:t>
      </w:r>
      <w:r w:rsidR="24458D86" w:rsidRPr="7A1E87E1">
        <w:t>,</w:t>
      </w:r>
      <w:r w:rsidR="5A7F2D5A" w:rsidRPr="7A1E87E1">
        <w:t xml:space="preserve"> including those on temporary </w:t>
      </w:r>
      <w:r w:rsidR="393BC8F9" w:rsidRPr="7A1E87E1">
        <w:t>appointments</w:t>
      </w:r>
      <w:r w:rsidR="12255D33" w:rsidRPr="7A1E87E1">
        <w:t>,</w:t>
      </w:r>
      <w:r w:rsidR="10F1D8EF" w:rsidRPr="7A1E87E1">
        <w:t xml:space="preserve"> to serve as a Principal Investigator or Co-Principal Investigator</w:t>
      </w:r>
      <w:r w:rsidR="13488E8B" w:rsidRPr="7A1E87E1">
        <w:t xml:space="preserve"> </w:t>
      </w:r>
      <w:r w:rsidR="7A7024BE" w:rsidRPr="7A1E87E1">
        <w:t>via the</w:t>
      </w:r>
      <w:r w:rsidR="13488E8B" w:rsidRPr="7A1E87E1">
        <w:t xml:space="preserve"> </w:t>
      </w:r>
      <w:r w:rsidR="63537A14" w:rsidRPr="7A1E87E1">
        <w:t>PI Status for Non-NIU</w:t>
      </w:r>
      <w:r w:rsidR="10F1D8EF" w:rsidRPr="7A1E87E1">
        <w:t xml:space="preserve"> </w:t>
      </w:r>
      <w:r w:rsidR="456B98EB" w:rsidRPr="7A1E87E1">
        <w:t xml:space="preserve">Employees process.  </w:t>
      </w:r>
    </w:p>
    <w:p w14:paraId="71510A50" w14:textId="6EABD4F8" w:rsidR="7A1E87E1" w:rsidRPr="00873DB4" w:rsidRDefault="05B8881A" w:rsidP="00CA7DBA">
      <w:pPr>
        <w:pStyle w:val="Heading1"/>
      </w:pPr>
      <w:r w:rsidRPr="00873DB4">
        <w:t xml:space="preserve">Common </w:t>
      </w:r>
      <w:r w:rsidR="7A7706C5" w:rsidRPr="00873DB4">
        <w:t xml:space="preserve">Position </w:t>
      </w:r>
      <w:r w:rsidR="00E36A13" w:rsidRPr="00873DB4">
        <w:t>Roles</w:t>
      </w:r>
      <w:r w:rsidR="7D065EBB" w:rsidRPr="00873DB4">
        <w:t xml:space="preserve"> and Scenarios</w:t>
      </w:r>
      <w:r w:rsidR="00E36A13" w:rsidRPr="00873DB4">
        <w:t>:</w:t>
      </w:r>
    </w:p>
    <w:p w14:paraId="16826DCC" w14:textId="7317F211" w:rsidR="00E36A13" w:rsidRPr="00771F9D" w:rsidRDefault="00E36A13" w:rsidP="7A1E87E1">
      <w:pPr>
        <w:numPr>
          <w:ilvl w:val="0"/>
          <w:numId w:val="35"/>
        </w:numPr>
        <w:spacing w:before="100" w:beforeAutospacing="1" w:after="100" w:afterAutospacing="1" w:line="300" w:lineRule="atLeast"/>
        <w:rPr>
          <w:rFonts w:eastAsia="Times New Roman"/>
          <w:sz w:val="21"/>
          <w:szCs w:val="21"/>
        </w:rPr>
      </w:pPr>
      <w:r w:rsidRPr="7A1E87E1">
        <w:rPr>
          <w:rFonts w:eastAsia="Times New Roman"/>
          <w:b/>
          <w:bCs/>
          <w:sz w:val="21"/>
          <w:szCs w:val="21"/>
        </w:rPr>
        <w:t>Tenured/Tenure-Track Faculty, Research Faculty, Librarians</w:t>
      </w:r>
      <w:r w:rsidR="1807AA88" w:rsidRPr="7A1E87E1">
        <w:rPr>
          <w:rFonts w:eastAsia="Times New Roman"/>
          <w:b/>
          <w:bCs/>
          <w:sz w:val="21"/>
          <w:szCs w:val="21"/>
        </w:rPr>
        <w:t xml:space="preserve"> and </w:t>
      </w:r>
      <w:r w:rsidR="01D88142" w:rsidRPr="7A1E87E1">
        <w:rPr>
          <w:rFonts w:eastAsia="Times New Roman"/>
          <w:b/>
          <w:bCs/>
          <w:sz w:val="21"/>
          <w:szCs w:val="21"/>
        </w:rPr>
        <w:t xml:space="preserve">Regular </w:t>
      </w:r>
      <w:r w:rsidR="1807AA88" w:rsidRPr="7A1E87E1">
        <w:rPr>
          <w:rFonts w:eastAsia="Times New Roman"/>
          <w:b/>
          <w:bCs/>
          <w:sz w:val="21"/>
          <w:szCs w:val="21"/>
        </w:rPr>
        <w:t>Staff</w:t>
      </w:r>
      <w:r w:rsidRPr="7A1E87E1">
        <w:rPr>
          <w:rFonts w:eastAsia="Times New Roman"/>
          <w:sz w:val="21"/>
          <w:szCs w:val="21"/>
        </w:rPr>
        <w:t>: Automatically eligible.</w:t>
      </w:r>
    </w:p>
    <w:p w14:paraId="24BAE5C8" w14:textId="6323CD82" w:rsidR="00E36A13" w:rsidRPr="00771F9D" w:rsidRDefault="00E36A13" w:rsidP="7A1E87E1">
      <w:pPr>
        <w:numPr>
          <w:ilvl w:val="0"/>
          <w:numId w:val="35"/>
        </w:numPr>
        <w:spacing w:before="100" w:beforeAutospacing="1" w:after="100" w:afterAutospacing="1" w:line="300" w:lineRule="atLeast"/>
        <w:rPr>
          <w:rFonts w:eastAsia="Times New Roman"/>
          <w:sz w:val="21"/>
          <w:szCs w:val="21"/>
        </w:rPr>
      </w:pPr>
      <w:r w:rsidRPr="7A1E87E1">
        <w:rPr>
          <w:rFonts w:eastAsia="Times New Roman"/>
          <w:b/>
          <w:bCs/>
          <w:sz w:val="21"/>
          <w:szCs w:val="21"/>
        </w:rPr>
        <w:t>Incoming Faculty</w:t>
      </w:r>
      <w:r w:rsidRPr="7A1E87E1">
        <w:rPr>
          <w:rFonts w:eastAsia="Times New Roman"/>
          <w:sz w:val="21"/>
          <w:szCs w:val="21"/>
        </w:rPr>
        <w:t xml:space="preserve">: May submit proposals with Chair approval if </w:t>
      </w:r>
      <w:r w:rsidR="18F271D6" w:rsidRPr="7A1E87E1">
        <w:rPr>
          <w:rFonts w:eastAsia="Times New Roman"/>
          <w:sz w:val="21"/>
          <w:szCs w:val="21"/>
        </w:rPr>
        <w:t xml:space="preserve">their university </w:t>
      </w:r>
      <w:r w:rsidRPr="7A1E87E1">
        <w:rPr>
          <w:rFonts w:eastAsia="Times New Roman"/>
          <w:sz w:val="21"/>
          <w:szCs w:val="21"/>
        </w:rPr>
        <w:t xml:space="preserve">appointment </w:t>
      </w:r>
      <w:r w:rsidR="30964264" w:rsidRPr="7A1E87E1">
        <w:rPr>
          <w:rFonts w:eastAsia="Times New Roman"/>
          <w:sz w:val="21"/>
          <w:szCs w:val="21"/>
        </w:rPr>
        <w:t>is</w:t>
      </w:r>
      <w:r w:rsidR="792004A7" w:rsidRPr="7A1E87E1">
        <w:rPr>
          <w:rFonts w:eastAsia="Times New Roman"/>
          <w:sz w:val="21"/>
          <w:szCs w:val="21"/>
        </w:rPr>
        <w:t xml:space="preserve"> in place </w:t>
      </w:r>
      <w:r w:rsidR="30316695" w:rsidRPr="7A1E87E1">
        <w:rPr>
          <w:rFonts w:eastAsia="Times New Roman"/>
          <w:sz w:val="21"/>
          <w:szCs w:val="21"/>
        </w:rPr>
        <w:t>on or before the start of the</w:t>
      </w:r>
      <w:r w:rsidRPr="7A1E87E1">
        <w:rPr>
          <w:rFonts w:eastAsia="Times New Roman"/>
          <w:sz w:val="21"/>
          <w:szCs w:val="21"/>
        </w:rPr>
        <w:t xml:space="preserve"> award.</w:t>
      </w:r>
      <w:r w:rsidR="43B6145D" w:rsidRPr="7A1E87E1">
        <w:rPr>
          <w:rFonts w:eastAsia="Times New Roman"/>
          <w:sz w:val="21"/>
          <w:szCs w:val="21"/>
        </w:rPr>
        <w:t xml:space="preserve"> </w:t>
      </w:r>
    </w:p>
    <w:p w14:paraId="45F8D7FF" w14:textId="113E275D" w:rsidR="00E36A13" w:rsidRPr="00771F9D" w:rsidRDefault="00E36A13" w:rsidP="00955900">
      <w:pPr>
        <w:pStyle w:val="ListParagraph"/>
        <w:numPr>
          <w:ilvl w:val="0"/>
          <w:numId w:val="35"/>
        </w:numPr>
        <w:spacing w:before="100" w:beforeAutospacing="1" w:after="100" w:afterAutospacing="1" w:line="300" w:lineRule="atLeast"/>
        <w:rPr>
          <w:rFonts w:eastAsia="Times New Roman"/>
        </w:rPr>
      </w:pPr>
      <w:r w:rsidRPr="7A1E87E1">
        <w:rPr>
          <w:rFonts w:eastAsia="Times New Roman"/>
          <w:b/>
          <w:bCs/>
          <w:sz w:val="21"/>
          <w:szCs w:val="21"/>
        </w:rPr>
        <w:t>Adjunct, Visiting, Emeritus Faculty</w:t>
      </w:r>
      <w:r w:rsidR="67A8996C" w:rsidRPr="7A1E87E1">
        <w:rPr>
          <w:rFonts w:eastAsia="Times New Roman"/>
          <w:b/>
          <w:bCs/>
          <w:sz w:val="21"/>
          <w:szCs w:val="21"/>
        </w:rPr>
        <w:t xml:space="preserve"> </w:t>
      </w:r>
      <w:r w:rsidR="67A8996C" w:rsidRPr="00955900">
        <w:rPr>
          <w:rFonts w:eastAsia="Times New Roman"/>
          <w:sz w:val="21"/>
          <w:szCs w:val="21"/>
        </w:rPr>
        <w:t>follow the PI Status for Non-Employees process</w:t>
      </w:r>
      <w:r w:rsidR="00BB6573">
        <w:rPr>
          <w:rFonts w:eastAsia="Times New Roman"/>
          <w:sz w:val="21"/>
          <w:szCs w:val="21"/>
        </w:rPr>
        <w:t xml:space="preserve"> </w:t>
      </w:r>
      <w:r w:rsidR="67A8996C" w:rsidRPr="00955900">
        <w:rPr>
          <w:rFonts w:eastAsia="Times New Roman"/>
          <w:sz w:val="21"/>
          <w:szCs w:val="21"/>
        </w:rPr>
        <w:t>.</w:t>
      </w:r>
      <w:r w:rsidRPr="7A1E87E1">
        <w:rPr>
          <w:rFonts w:eastAsia="Times New Roman"/>
          <w:b/>
          <w:bCs/>
          <w:sz w:val="21"/>
          <w:szCs w:val="21"/>
        </w:rPr>
        <w:t>Graduate Students &amp; Postdocs</w:t>
      </w:r>
      <w:r w:rsidRPr="7A1E87E1">
        <w:rPr>
          <w:rFonts w:eastAsia="Times New Roman"/>
          <w:sz w:val="21"/>
          <w:szCs w:val="21"/>
        </w:rPr>
        <w:t xml:space="preserve">: May serve as Co-PI. Can be PI only if required by sponsor, </w:t>
      </w:r>
      <w:r w:rsidR="22B6870B" w:rsidRPr="7A1E87E1">
        <w:rPr>
          <w:rFonts w:eastAsia="Times New Roman"/>
          <w:sz w:val="21"/>
          <w:szCs w:val="21"/>
        </w:rPr>
        <w:t xml:space="preserve">and </w:t>
      </w:r>
      <w:r w:rsidRPr="7A1E87E1">
        <w:rPr>
          <w:rFonts w:eastAsia="Times New Roman"/>
          <w:sz w:val="21"/>
          <w:szCs w:val="21"/>
        </w:rPr>
        <w:t xml:space="preserve">with an eligible </w:t>
      </w:r>
      <w:r w:rsidR="7ABB4F64" w:rsidRPr="7A1E87E1">
        <w:rPr>
          <w:rFonts w:eastAsia="Times New Roman"/>
          <w:sz w:val="21"/>
          <w:szCs w:val="21"/>
        </w:rPr>
        <w:t xml:space="preserve">internal </w:t>
      </w:r>
      <w:r w:rsidRPr="7A1E87E1">
        <w:rPr>
          <w:rFonts w:eastAsia="Times New Roman"/>
          <w:sz w:val="21"/>
          <w:szCs w:val="21"/>
        </w:rPr>
        <w:t xml:space="preserve">Co-PI for </w:t>
      </w:r>
      <w:r w:rsidR="2D95FA9B" w:rsidRPr="7A1E87E1">
        <w:rPr>
          <w:rFonts w:eastAsia="Times New Roman"/>
          <w:sz w:val="21"/>
          <w:szCs w:val="21"/>
        </w:rPr>
        <w:t xml:space="preserve">award </w:t>
      </w:r>
      <w:r w:rsidRPr="7A1E87E1">
        <w:rPr>
          <w:rFonts w:eastAsia="Times New Roman"/>
          <w:sz w:val="21"/>
          <w:szCs w:val="21"/>
        </w:rPr>
        <w:t>oversight.</w:t>
      </w:r>
    </w:p>
    <w:p w14:paraId="0112929B" w14:textId="00964E69" w:rsidR="00873DB4" w:rsidRPr="00CA7DBA" w:rsidRDefault="0BD8BD54" w:rsidP="00CA7DBA">
      <w:pPr>
        <w:numPr>
          <w:ilvl w:val="0"/>
          <w:numId w:val="35"/>
        </w:numPr>
        <w:spacing w:beforeAutospacing="1" w:afterAutospacing="1" w:line="300" w:lineRule="atLeast"/>
        <w:rPr>
          <w:rFonts w:eastAsia="Times New Roman"/>
          <w:sz w:val="21"/>
          <w:szCs w:val="21"/>
        </w:rPr>
      </w:pPr>
      <w:r w:rsidRPr="00955900">
        <w:rPr>
          <w:rFonts w:eastAsia="Times New Roman"/>
          <w:b/>
          <w:bCs/>
          <w:sz w:val="21"/>
          <w:szCs w:val="21"/>
        </w:rPr>
        <w:lastRenderedPageBreak/>
        <w:t>Argonne or Fermilab Researchers</w:t>
      </w:r>
      <w:r w:rsidRPr="7A1E87E1">
        <w:rPr>
          <w:rFonts w:eastAsia="Times New Roman"/>
          <w:sz w:val="21"/>
          <w:szCs w:val="21"/>
        </w:rPr>
        <w:t xml:space="preserve"> with a NIU Joint Appointment </w:t>
      </w:r>
      <w:r w:rsidR="07913B37" w:rsidRPr="7A1E87E1">
        <w:rPr>
          <w:rFonts w:eastAsia="Times New Roman"/>
          <w:sz w:val="21"/>
          <w:szCs w:val="21"/>
        </w:rPr>
        <w:t>follow the PI Status for Non-Employees process</w:t>
      </w:r>
      <w:r w:rsidRPr="7A1E87E1">
        <w:rPr>
          <w:rFonts w:eastAsia="Times New Roman"/>
          <w:sz w:val="21"/>
          <w:szCs w:val="21"/>
        </w:rPr>
        <w:t>.</w:t>
      </w:r>
    </w:p>
    <w:p w14:paraId="41175AB4" w14:textId="77777777" w:rsidR="00CA7DBA" w:rsidRPr="008060FB" w:rsidRDefault="00E36A13" w:rsidP="008060FB">
      <w:pPr>
        <w:pStyle w:val="Heading1"/>
      </w:pPr>
      <w:r w:rsidRPr="008060FB">
        <w:rPr>
          <w:rStyle w:val="Policyheading1Char"/>
          <w:rFonts w:asciiTheme="majorHAnsi" w:hAnsiTheme="majorHAnsi" w:cstheme="majorBidi"/>
          <w:b w:val="0"/>
          <w:color w:val="2F5496" w:themeColor="accent1" w:themeShade="BF"/>
          <w:sz w:val="32"/>
          <w:szCs w:val="32"/>
        </w:rPr>
        <w:t>Disputes</w:t>
      </w:r>
      <w:r w:rsidR="29B0732E" w:rsidRPr="008060FB">
        <w:t xml:space="preserve"> Multi-PI Awards</w:t>
      </w:r>
      <w:r w:rsidRPr="008060FB">
        <w:t>:</w:t>
      </w:r>
    </w:p>
    <w:p w14:paraId="0F2BB617" w14:textId="7E774823" w:rsidR="00E36A13" w:rsidRPr="00CA7DBA" w:rsidRDefault="00E36A13" w:rsidP="7A1E87E1">
      <w:pPr>
        <w:pStyle w:val="NormalWeb"/>
        <w:shd w:val="clear" w:color="auto" w:fill="FFFFFF" w:themeFill="background1"/>
        <w:spacing w:before="0" w:beforeAutospacing="0"/>
        <w:rPr>
          <w:rFonts w:ascii="Arial" w:hAnsi="Arial" w:cs="Arial"/>
          <w:b/>
          <w:color w:val="990000"/>
        </w:rPr>
      </w:pPr>
      <w:r>
        <w:br/>
      </w:r>
      <w:r>
        <w:tab/>
      </w:r>
      <w:r w:rsidRPr="7A1E87E1">
        <w:rPr>
          <w:rFonts w:asciiTheme="minorHAnsi" w:hAnsiTheme="minorHAnsi" w:cstheme="minorBidi"/>
        </w:rPr>
        <w:t xml:space="preserve">Project management disputes that cannot be resolved between Investigators will be managed at the department level through the appropriate Chairs and in consultation with the Vice President for Research or </w:t>
      </w:r>
      <w:r w:rsidR="31B6EB34" w:rsidRPr="7A1E87E1">
        <w:rPr>
          <w:rFonts w:asciiTheme="minorHAnsi" w:hAnsiTheme="minorHAnsi" w:cstheme="minorBidi"/>
        </w:rPr>
        <w:t xml:space="preserve">their </w:t>
      </w:r>
      <w:r w:rsidRPr="7A1E87E1">
        <w:rPr>
          <w:rFonts w:asciiTheme="minorHAnsi" w:hAnsiTheme="minorHAnsi" w:cstheme="minorBidi"/>
        </w:rPr>
        <w:t>designee. The University Ombudsperson or other academic officials may take part in facilitating these conversations, if deemed necessary.</w:t>
      </w:r>
    </w:p>
    <w:p w14:paraId="02FCD589" w14:textId="77777777" w:rsidR="00771F9D" w:rsidRDefault="00771F9D" w:rsidP="00F339AF">
      <w:pPr>
        <w:pStyle w:val="NoSpacing"/>
        <w:rPr>
          <w:b/>
          <w:bCs/>
        </w:rPr>
      </w:pPr>
    </w:p>
    <w:p w14:paraId="65CEF993" w14:textId="33EB698C" w:rsidR="00F339AF" w:rsidRDefault="00F339AF">
      <w:pPr>
        <w:pStyle w:val="NoSpacing"/>
        <w:rPr>
          <w:b/>
          <w:bCs/>
        </w:rPr>
      </w:pPr>
    </w:p>
    <w:p w14:paraId="32FBB934" w14:textId="035562E6" w:rsidR="4E0F0635" w:rsidRPr="00895CA3" w:rsidRDefault="4E0F0635" w:rsidP="4E0F0635">
      <w:pPr>
        <w:pStyle w:val="NoSpacing"/>
        <w:rPr>
          <w:rFonts w:eastAsiaTheme="minorEastAsia"/>
        </w:rPr>
      </w:pPr>
    </w:p>
    <w:p w14:paraId="612EACA9" w14:textId="3ED93891" w:rsidR="5B387E62" w:rsidRPr="00895CA3" w:rsidRDefault="5B387E62" w:rsidP="7EA93236">
      <w:pPr>
        <w:pStyle w:val="NoSpacing"/>
        <w:rPr>
          <w:rFonts w:eastAsiaTheme="minorEastAsia"/>
        </w:rPr>
      </w:pPr>
    </w:p>
    <w:sectPr w:rsidR="5B387E62" w:rsidRPr="00895CA3" w:rsidSect="00173C0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3B3E" w14:textId="77777777" w:rsidR="002609F0" w:rsidRDefault="002609F0" w:rsidP="009A4A55">
      <w:pPr>
        <w:spacing w:after="0" w:line="240" w:lineRule="auto"/>
      </w:pPr>
      <w:r>
        <w:separator/>
      </w:r>
    </w:p>
  </w:endnote>
  <w:endnote w:type="continuationSeparator" w:id="0">
    <w:p w14:paraId="67B7E92D" w14:textId="77777777" w:rsidR="002609F0" w:rsidRDefault="002609F0"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D37C" w14:textId="77777777" w:rsidR="00075469" w:rsidRDefault="0007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664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55CAD2A1" w:rsidR="009A4A55" w:rsidRDefault="009A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B8FB" w14:textId="77777777" w:rsidR="00075469" w:rsidRDefault="0007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D0D2" w14:textId="77777777" w:rsidR="002609F0" w:rsidRDefault="002609F0" w:rsidP="009A4A55">
      <w:pPr>
        <w:spacing w:after="0" w:line="240" w:lineRule="auto"/>
      </w:pPr>
      <w:r>
        <w:separator/>
      </w:r>
    </w:p>
  </w:footnote>
  <w:footnote w:type="continuationSeparator" w:id="0">
    <w:p w14:paraId="66E7EB2A" w14:textId="77777777" w:rsidR="002609F0" w:rsidRDefault="002609F0" w:rsidP="009A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C1C" w14:textId="2159F1A7" w:rsidR="00075469" w:rsidRDefault="00FA03D1">
    <w:pPr>
      <w:pStyle w:val="Header"/>
    </w:pPr>
    <w:r>
      <w:rPr>
        <w:noProof/>
      </w:rPr>
      <mc:AlternateContent>
        <mc:Choice Requires="wps">
          <w:drawing>
            <wp:anchor distT="0" distB="0" distL="114300" distR="114300" simplePos="0" relativeHeight="251658241" behindDoc="1" locked="0" layoutInCell="0" allowOverlap="1" wp14:anchorId="466F366E" wp14:editId="775CC72C">
              <wp:simplePos x="0" y="0"/>
              <wp:positionH relativeFrom="margin">
                <wp:align>center</wp:align>
              </wp:positionH>
              <wp:positionV relativeFrom="margin">
                <wp:align>center</wp:align>
              </wp:positionV>
              <wp:extent cx="6043295" cy="3625850"/>
              <wp:effectExtent l="0" t="0" r="0" b="0"/>
              <wp:wrapNone/>
              <wp:docPr id="1763559689" name="PowerPlusWaterMarkObject116490537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B5CE5F" w14:textId="77777777" w:rsidR="00FA03D1" w:rsidRDefault="00FA03D1" w:rsidP="00FA03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66F366E" id="_x0000_t202" coordsize="21600,21600" o:spt="202" path="m,l,21600r21600,l21600,xe">
              <v:stroke joinstyle="miter"/>
              <v:path gradientshapeok="t" o:connecttype="rect"/>
            </v:shapetype>
            <v:shape id="PowerPlusWaterMarkObject1164905376" o:spid="_x0000_s1026" type="#_x0000_t202" style="position:absolute;margin-left:0;margin-top:0;width:475.85pt;height:28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" o:allowincell="f" filled="f" stroked="f">
              <v:stroke joinstyle="round"/>
              <o:lock v:ext="edit" rotation="t" aspectratio="t" verticies="t" adjusthandles="t" grouping="t" shapetype="t"/>
              <v:textbox>
                <w:txbxContent>
                  <w:p w14:paraId="21B5CE5F" w14:textId="77777777" w:rsidR="00FA03D1" w:rsidRDefault="00FA03D1" w:rsidP="00FA03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B250" w14:textId="6E3380CE" w:rsidR="00075469" w:rsidRDefault="0007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BDA9" w14:textId="7DAE8CE6" w:rsidR="00075469" w:rsidRDefault="00FA03D1">
    <w:pPr>
      <w:pStyle w:val="Header"/>
    </w:pPr>
    <w:r>
      <w:rPr>
        <w:noProof/>
      </w:rPr>
      <mc:AlternateContent>
        <mc:Choice Requires="wps">
          <w:drawing>
            <wp:anchor distT="0" distB="0" distL="114300" distR="114300" simplePos="0" relativeHeight="251658240" behindDoc="1" locked="0" layoutInCell="0" allowOverlap="1" wp14:anchorId="1D9E64C3" wp14:editId="61A48D0C">
              <wp:simplePos x="0" y="0"/>
              <wp:positionH relativeFrom="margin">
                <wp:align>center</wp:align>
              </wp:positionH>
              <wp:positionV relativeFrom="margin">
                <wp:align>center</wp:align>
              </wp:positionV>
              <wp:extent cx="6043295" cy="3625850"/>
              <wp:effectExtent l="0" t="0" r="0" b="0"/>
              <wp:wrapNone/>
              <wp:docPr id="280308566" name="PowerPlusWaterMarkObject116490537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8D09E" w14:textId="77777777" w:rsidR="00FA03D1" w:rsidRDefault="00FA03D1" w:rsidP="00FA03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9E64C3" id="_x0000_t202" coordsize="21600,21600" o:spt="202" path="m,l,21600r21600,l21600,xe">
              <v:stroke joinstyle="miter"/>
              <v:path gradientshapeok="t" o:connecttype="rect"/>
            </v:shapetype>
            <v:shape id="PowerPlusWaterMarkObject1164905375" o:spid="_x0000_s1027" type="#_x0000_t202" style="position:absolute;margin-left:0;margin-top:0;width:475.85pt;height:28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" o:allowincell="f" filled="f" stroked="f">
              <v:stroke joinstyle="round"/>
              <o:lock v:ext="edit" rotation="t" aspectratio="t" verticies="t" adjusthandles="t" grouping="t" shapetype="t"/>
              <v:textbox>
                <w:txbxContent>
                  <w:p w14:paraId="7038D09E" w14:textId="77777777" w:rsidR="00FA03D1" w:rsidRDefault="00FA03D1" w:rsidP="00FA03D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D19A3"/>
    <w:multiLevelType w:val="multilevel"/>
    <w:tmpl w:val="8AA4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0371E"/>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465DB"/>
    <w:multiLevelType w:val="hybridMultilevel"/>
    <w:tmpl w:val="A66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15C40"/>
    <w:multiLevelType w:val="hybridMultilevel"/>
    <w:tmpl w:val="9714728E"/>
    <w:lvl w:ilvl="0" w:tplc="32D0BABE">
      <w:start w:val="1"/>
      <w:numFmt w:val="lowerRoman"/>
      <w:lvlText w:val="%1."/>
      <w:lvlJc w:val="right"/>
      <w:pPr>
        <w:ind w:left="720" w:hanging="360"/>
      </w:pPr>
    </w:lvl>
    <w:lvl w:ilvl="1" w:tplc="8E70D04E">
      <w:start w:val="1"/>
      <w:numFmt w:val="lowerLetter"/>
      <w:lvlText w:val="%2."/>
      <w:lvlJc w:val="left"/>
      <w:pPr>
        <w:ind w:left="1440" w:hanging="360"/>
      </w:pPr>
    </w:lvl>
    <w:lvl w:ilvl="2" w:tplc="D270B506">
      <w:start w:val="1"/>
      <w:numFmt w:val="lowerRoman"/>
      <w:lvlText w:val="%3."/>
      <w:lvlJc w:val="right"/>
      <w:pPr>
        <w:ind w:left="2160" w:hanging="180"/>
      </w:pPr>
    </w:lvl>
    <w:lvl w:ilvl="3" w:tplc="28A2167E">
      <w:start w:val="1"/>
      <w:numFmt w:val="decimal"/>
      <w:lvlText w:val="%4."/>
      <w:lvlJc w:val="left"/>
      <w:pPr>
        <w:ind w:left="2880" w:hanging="360"/>
      </w:pPr>
    </w:lvl>
    <w:lvl w:ilvl="4" w:tplc="587E7022">
      <w:start w:val="1"/>
      <w:numFmt w:val="lowerLetter"/>
      <w:lvlText w:val="%5."/>
      <w:lvlJc w:val="left"/>
      <w:pPr>
        <w:ind w:left="3600" w:hanging="360"/>
      </w:pPr>
    </w:lvl>
    <w:lvl w:ilvl="5" w:tplc="259C2DA6">
      <w:start w:val="1"/>
      <w:numFmt w:val="lowerRoman"/>
      <w:lvlText w:val="%6."/>
      <w:lvlJc w:val="right"/>
      <w:pPr>
        <w:ind w:left="4320" w:hanging="180"/>
      </w:pPr>
    </w:lvl>
    <w:lvl w:ilvl="6" w:tplc="91B8ACD8">
      <w:start w:val="1"/>
      <w:numFmt w:val="decimal"/>
      <w:lvlText w:val="%7."/>
      <w:lvlJc w:val="left"/>
      <w:pPr>
        <w:ind w:left="5040" w:hanging="360"/>
      </w:pPr>
    </w:lvl>
    <w:lvl w:ilvl="7" w:tplc="580648F0">
      <w:start w:val="1"/>
      <w:numFmt w:val="lowerLetter"/>
      <w:lvlText w:val="%8."/>
      <w:lvlJc w:val="left"/>
      <w:pPr>
        <w:ind w:left="5760" w:hanging="360"/>
      </w:pPr>
    </w:lvl>
    <w:lvl w:ilvl="8" w:tplc="7026D54A">
      <w:start w:val="1"/>
      <w:numFmt w:val="lowerRoman"/>
      <w:lvlText w:val="%9."/>
      <w:lvlJc w:val="right"/>
      <w:pPr>
        <w:ind w:left="6480" w:hanging="180"/>
      </w:pPr>
    </w:lvl>
  </w:abstractNum>
  <w:abstractNum w:abstractNumId="5" w15:restartNumberingAfterBreak="0">
    <w:nsid w:val="172344C4"/>
    <w:multiLevelType w:val="multilevel"/>
    <w:tmpl w:val="888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A9B8B"/>
    <w:multiLevelType w:val="hybridMultilevel"/>
    <w:tmpl w:val="FFC6D35E"/>
    <w:lvl w:ilvl="0" w:tplc="77B8304C">
      <w:start w:val="1"/>
      <w:numFmt w:val="bullet"/>
      <w:lvlText w:val=""/>
      <w:lvlJc w:val="left"/>
      <w:pPr>
        <w:ind w:left="720" w:hanging="360"/>
      </w:pPr>
      <w:rPr>
        <w:rFonts w:ascii="Symbol" w:hAnsi="Symbol" w:hint="default"/>
      </w:rPr>
    </w:lvl>
    <w:lvl w:ilvl="1" w:tplc="3AB22770">
      <w:start w:val="1"/>
      <w:numFmt w:val="bullet"/>
      <w:lvlText w:val="o"/>
      <w:lvlJc w:val="left"/>
      <w:pPr>
        <w:ind w:left="1440" w:hanging="360"/>
      </w:pPr>
      <w:rPr>
        <w:rFonts w:ascii="Courier New" w:hAnsi="Courier New" w:hint="default"/>
      </w:rPr>
    </w:lvl>
    <w:lvl w:ilvl="2" w:tplc="3B9C41B6">
      <w:start w:val="1"/>
      <w:numFmt w:val="bullet"/>
      <w:lvlText w:val=""/>
      <w:lvlJc w:val="left"/>
      <w:pPr>
        <w:ind w:left="2160" w:hanging="360"/>
      </w:pPr>
      <w:rPr>
        <w:rFonts w:ascii="Wingdings" w:hAnsi="Wingdings" w:hint="default"/>
      </w:rPr>
    </w:lvl>
    <w:lvl w:ilvl="3" w:tplc="543A973A">
      <w:start w:val="1"/>
      <w:numFmt w:val="bullet"/>
      <w:lvlText w:val=""/>
      <w:lvlJc w:val="left"/>
      <w:pPr>
        <w:ind w:left="2880" w:hanging="360"/>
      </w:pPr>
      <w:rPr>
        <w:rFonts w:ascii="Symbol" w:hAnsi="Symbol" w:hint="default"/>
      </w:rPr>
    </w:lvl>
    <w:lvl w:ilvl="4" w:tplc="2FCE7EEE">
      <w:start w:val="1"/>
      <w:numFmt w:val="bullet"/>
      <w:lvlText w:val="o"/>
      <w:lvlJc w:val="left"/>
      <w:pPr>
        <w:ind w:left="3600" w:hanging="360"/>
      </w:pPr>
      <w:rPr>
        <w:rFonts w:ascii="Courier New" w:hAnsi="Courier New" w:hint="default"/>
      </w:rPr>
    </w:lvl>
    <w:lvl w:ilvl="5" w:tplc="E124A1FE">
      <w:start w:val="1"/>
      <w:numFmt w:val="bullet"/>
      <w:lvlText w:val=""/>
      <w:lvlJc w:val="left"/>
      <w:pPr>
        <w:ind w:left="4320" w:hanging="360"/>
      </w:pPr>
      <w:rPr>
        <w:rFonts w:ascii="Wingdings" w:hAnsi="Wingdings" w:hint="default"/>
      </w:rPr>
    </w:lvl>
    <w:lvl w:ilvl="6" w:tplc="1EA04E54">
      <w:start w:val="1"/>
      <w:numFmt w:val="bullet"/>
      <w:lvlText w:val=""/>
      <w:lvlJc w:val="left"/>
      <w:pPr>
        <w:ind w:left="5040" w:hanging="360"/>
      </w:pPr>
      <w:rPr>
        <w:rFonts w:ascii="Symbol" w:hAnsi="Symbol" w:hint="default"/>
      </w:rPr>
    </w:lvl>
    <w:lvl w:ilvl="7" w:tplc="80A0102C">
      <w:start w:val="1"/>
      <w:numFmt w:val="bullet"/>
      <w:lvlText w:val="o"/>
      <w:lvlJc w:val="left"/>
      <w:pPr>
        <w:ind w:left="5760" w:hanging="360"/>
      </w:pPr>
      <w:rPr>
        <w:rFonts w:ascii="Courier New" w:hAnsi="Courier New" w:hint="default"/>
      </w:rPr>
    </w:lvl>
    <w:lvl w:ilvl="8" w:tplc="DBACE41A">
      <w:start w:val="1"/>
      <w:numFmt w:val="bullet"/>
      <w:lvlText w:val=""/>
      <w:lvlJc w:val="left"/>
      <w:pPr>
        <w:ind w:left="6480" w:hanging="360"/>
      </w:pPr>
      <w:rPr>
        <w:rFonts w:ascii="Wingdings" w:hAnsi="Wingdings" w:hint="default"/>
      </w:rPr>
    </w:lvl>
  </w:abstractNum>
  <w:abstractNum w:abstractNumId="7" w15:restartNumberingAfterBreak="0">
    <w:nsid w:val="181E79EC"/>
    <w:multiLevelType w:val="multilevel"/>
    <w:tmpl w:val="680E3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644AA"/>
    <w:multiLevelType w:val="multilevel"/>
    <w:tmpl w:val="E40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A3754"/>
    <w:multiLevelType w:val="multilevel"/>
    <w:tmpl w:val="B03A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2444B"/>
    <w:multiLevelType w:val="multilevel"/>
    <w:tmpl w:val="4BE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D12DD"/>
    <w:multiLevelType w:val="hybridMultilevel"/>
    <w:tmpl w:val="9DA2D02A"/>
    <w:lvl w:ilvl="0" w:tplc="80387B72">
      <w:start w:val="1"/>
      <w:numFmt w:val="bullet"/>
      <w:lvlText w:val=""/>
      <w:lvlJc w:val="left"/>
      <w:pPr>
        <w:ind w:left="720" w:hanging="360"/>
      </w:pPr>
      <w:rPr>
        <w:rFonts w:ascii="Symbol" w:hAnsi="Symbol" w:hint="default"/>
      </w:rPr>
    </w:lvl>
    <w:lvl w:ilvl="1" w:tplc="4B9E6BCE">
      <w:start w:val="1"/>
      <w:numFmt w:val="bullet"/>
      <w:lvlText w:val="o"/>
      <w:lvlJc w:val="left"/>
      <w:pPr>
        <w:ind w:left="1440" w:hanging="360"/>
      </w:pPr>
      <w:rPr>
        <w:rFonts w:ascii="Courier New" w:hAnsi="Courier New" w:hint="default"/>
      </w:rPr>
    </w:lvl>
    <w:lvl w:ilvl="2" w:tplc="264C81DC">
      <w:start w:val="1"/>
      <w:numFmt w:val="bullet"/>
      <w:lvlText w:val=""/>
      <w:lvlJc w:val="left"/>
      <w:pPr>
        <w:ind w:left="2160" w:hanging="360"/>
      </w:pPr>
      <w:rPr>
        <w:rFonts w:ascii="Wingdings" w:hAnsi="Wingdings" w:hint="default"/>
      </w:rPr>
    </w:lvl>
    <w:lvl w:ilvl="3" w:tplc="6B96E886">
      <w:start w:val="1"/>
      <w:numFmt w:val="bullet"/>
      <w:lvlText w:val=""/>
      <w:lvlJc w:val="left"/>
      <w:pPr>
        <w:ind w:left="2880" w:hanging="360"/>
      </w:pPr>
      <w:rPr>
        <w:rFonts w:ascii="Symbol" w:hAnsi="Symbol" w:hint="default"/>
      </w:rPr>
    </w:lvl>
    <w:lvl w:ilvl="4" w:tplc="E41C94C4">
      <w:start w:val="1"/>
      <w:numFmt w:val="bullet"/>
      <w:lvlText w:val="o"/>
      <w:lvlJc w:val="left"/>
      <w:pPr>
        <w:ind w:left="3600" w:hanging="360"/>
      </w:pPr>
      <w:rPr>
        <w:rFonts w:ascii="Courier New" w:hAnsi="Courier New" w:hint="default"/>
      </w:rPr>
    </w:lvl>
    <w:lvl w:ilvl="5" w:tplc="CD3ADF3E">
      <w:start w:val="1"/>
      <w:numFmt w:val="bullet"/>
      <w:lvlText w:val=""/>
      <w:lvlJc w:val="left"/>
      <w:pPr>
        <w:ind w:left="4320" w:hanging="360"/>
      </w:pPr>
      <w:rPr>
        <w:rFonts w:ascii="Wingdings" w:hAnsi="Wingdings" w:hint="default"/>
      </w:rPr>
    </w:lvl>
    <w:lvl w:ilvl="6" w:tplc="CB6A15AE">
      <w:start w:val="1"/>
      <w:numFmt w:val="bullet"/>
      <w:lvlText w:val=""/>
      <w:lvlJc w:val="left"/>
      <w:pPr>
        <w:ind w:left="5040" w:hanging="360"/>
      </w:pPr>
      <w:rPr>
        <w:rFonts w:ascii="Symbol" w:hAnsi="Symbol" w:hint="default"/>
      </w:rPr>
    </w:lvl>
    <w:lvl w:ilvl="7" w:tplc="01021EB2">
      <w:start w:val="1"/>
      <w:numFmt w:val="bullet"/>
      <w:lvlText w:val="o"/>
      <w:lvlJc w:val="left"/>
      <w:pPr>
        <w:ind w:left="5760" w:hanging="360"/>
      </w:pPr>
      <w:rPr>
        <w:rFonts w:ascii="Courier New" w:hAnsi="Courier New" w:hint="default"/>
      </w:rPr>
    </w:lvl>
    <w:lvl w:ilvl="8" w:tplc="F3824A2E">
      <w:start w:val="1"/>
      <w:numFmt w:val="bullet"/>
      <w:lvlText w:val=""/>
      <w:lvlJc w:val="left"/>
      <w:pPr>
        <w:ind w:left="6480" w:hanging="360"/>
      </w:pPr>
      <w:rPr>
        <w:rFonts w:ascii="Wingdings" w:hAnsi="Wingdings" w:hint="default"/>
      </w:rPr>
    </w:lvl>
  </w:abstractNum>
  <w:abstractNum w:abstractNumId="15" w15:restartNumberingAfterBreak="0">
    <w:nsid w:val="2FA16494"/>
    <w:multiLevelType w:val="hybridMultilevel"/>
    <w:tmpl w:val="AF028254"/>
    <w:lvl w:ilvl="0" w:tplc="61EC0F0C">
      <w:start w:val="1"/>
      <w:numFmt w:val="bullet"/>
      <w:lvlText w:val=""/>
      <w:lvlJc w:val="left"/>
      <w:pPr>
        <w:ind w:left="720" w:hanging="360"/>
      </w:pPr>
      <w:rPr>
        <w:rFonts w:ascii="Symbol" w:hAnsi="Symbol" w:hint="default"/>
      </w:rPr>
    </w:lvl>
    <w:lvl w:ilvl="1" w:tplc="9C480D36">
      <w:start w:val="1"/>
      <w:numFmt w:val="bullet"/>
      <w:lvlText w:val="o"/>
      <w:lvlJc w:val="left"/>
      <w:pPr>
        <w:ind w:left="1440" w:hanging="360"/>
      </w:pPr>
      <w:rPr>
        <w:rFonts w:ascii="Courier New" w:hAnsi="Courier New" w:hint="default"/>
      </w:rPr>
    </w:lvl>
    <w:lvl w:ilvl="2" w:tplc="3D44E8B4">
      <w:start w:val="1"/>
      <w:numFmt w:val="bullet"/>
      <w:lvlText w:val=""/>
      <w:lvlJc w:val="left"/>
      <w:pPr>
        <w:ind w:left="2160" w:hanging="360"/>
      </w:pPr>
      <w:rPr>
        <w:rFonts w:ascii="Wingdings" w:hAnsi="Wingdings" w:hint="default"/>
      </w:rPr>
    </w:lvl>
    <w:lvl w:ilvl="3" w:tplc="D49877AC">
      <w:start w:val="1"/>
      <w:numFmt w:val="bullet"/>
      <w:lvlText w:val=""/>
      <w:lvlJc w:val="left"/>
      <w:pPr>
        <w:ind w:left="2880" w:hanging="360"/>
      </w:pPr>
      <w:rPr>
        <w:rFonts w:ascii="Symbol" w:hAnsi="Symbol" w:hint="default"/>
      </w:rPr>
    </w:lvl>
    <w:lvl w:ilvl="4" w:tplc="5F103B6E">
      <w:start w:val="1"/>
      <w:numFmt w:val="bullet"/>
      <w:lvlText w:val="o"/>
      <w:lvlJc w:val="left"/>
      <w:pPr>
        <w:ind w:left="3600" w:hanging="360"/>
      </w:pPr>
      <w:rPr>
        <w:rFonts w:ascii="Courier New" w:hAnsi="Courier New" w:hint="default"/>
      </w:rPr>
    </w:lvl>
    <w:lvl w:ilvl="5" w:tplc="657EFDD8">
      <w:start w:val="1"/>
      <w:numFmt w:val="bullet"/>
      <w:lvlText w:val=""/>
      <w:lvlJc w:val="left"/>
      <w:pPr>
        <w:ind w:left="4320" w:hanging="360"/>
      </w:pPr>
      <w:rPr>
        <w:rFonts w:ascii="Wingdings" w:hAnsi="Wingdings" w:hint="default"/>
      </w:rPr>
    </w:lvl>
    <w:lvl w:ilvl="6" w:tplc="F4B80154">
      <w:start w:val="1"/>
      <w:numFmt w:val="bullet"/>
      <w:lvlText w:val=""/>
      <w:lvlJc w:val="left"/>
      <w:pPr>
        <w:ind w:left="5040" w:hanging="360"/>
      </w:pPr>
      <w:rPr>
        <w:rFonts w:ascii="Symbol" w:hAnsi="Symbol" w:hint="default"/>
      </w:rPr>
    </w:lvl>
    <w:lvl w:ilvl="7" w:tplc="75F83302">
      <w:start w:val="1"/>
      <w:numFmt w:val="bullet"/>
      <w:lvlText w:val="o"/>
      <w:lvlJc w:val="left"/>
      <w:pPr>
        <w:ind w:left="5760" w:hanging="360"/>
      </w:pPr>
      <w:rPr>
        <w:rFonts w:ascii="Courier New" w:hAnsi="Courier New" w:hint="default"/>
      </w:rPr>
    </w:lvl>
    <w:lvl w:ilvl="8" w:tplc="5FC229AE">
      <w:start w:val="1"/>
      <w:numFmt w:val="bullet"/>
      <w:lvlText w:val=""/>
      <w:lvlJc w:val="left"/>
      <w:pPr>
        <w:ind w:left="6480" w:hanging="360"/>
      </w:pPr>
      <w:rPr>
        <w:rFonts w:ascii="Wingdings" w:hAnsi="Wingdings" w:hint="default"/>
      </w:rPr>
    </w:lvl>
  </w:abstractNum>
  <w:abstractNum w:abstractNumId="16" w15:restartNumberingAfterBreak="0">
    <w:nsid w:val="38857D9B"/>
    <w:multiLevelType w:val="multilevel"/>
    <w:tmpl w:val="12E0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01A64"/>
    <w:multiLevelType w:val="hybridMultilevel"/>
    <w:tmpl w:val="426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14F12"/>
    <w:multiLevelType w:val="multilevel"/>
    <w:tmpl w:val="51E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0E3EC"/>
    <w:multiLevelType w:val="hybridMultilevel"/>
    <w:tmpl w:val="BD3C1B66"/>
    <w:lvl w:ilvl="0" w:tplc="5874E04C">
      <w:start w:val="1"/>
      <w:numFmt w:val="bullet"/>
      <w:lvlText w:val=""/>
      <w:lvlJc w:val="left"/>
      <w:pPr>
        <w:ind w:left="720" w:hanging="360"/>
      </w:pPr>
      <w:rPr>
        <w:rFonts w:ascii="Symbol" w:hAnsi="Symbol" w:hint="default"/>
      </w:rPr>
    </w:lvl>
    <w:lvl w:ilvl="1" w:tplc="7C229648">
      <w:start w:val="1"/>
      <w:numFmt w:val="bullet"/>
      <w:lvlText w:val="o"/>
      <w:lvlJc w:val="left"/>
      <w:pPr>
        <w:ind w:left="1440" w:hanging="360"/>
      </w:pPr>
      <w:rPr>
        <w:rFonts w:ascii="Courier New" w:hAnsi="Courier New" w:hint="default"/>
      </w:rPr>
    </w:lvl>
    <w:lvl w:ilvl="2" w:tplc="CB145164">
      <w:start w:val="1"/>
      <w:numFmt w:val="bullet"/>
      <w:lvlText w:val=""/>
      <w:lvlJc w:val="left"/>
      <w:pPr>
        <w:ind w:left="2160" w:hanging="360"/>
      </w:pPr>
      <w:rPr>
        <w:rFonts w:ascii="Wingdings" w:hAnsi="Wingdings" w:hint="default"/>
      </w:rPr>
    </w:lvl>
    <w:lvl w:ilvl="3" w:tplc="C0AACB10">
      <w:start w:val="1"/>
      <w:numFmt w:val="bullet"/>
      <w:lvlText w:val=""/>
      <w:lvlJc w:val="left"/>
      <w:pPr>
        <w:ind w:left="2880" w:hanging="360"/>
      </w:pPr>
      <w:rPr>
        <w:rFonts w:ascii="Symbol" w:hAnsi="Symbol" w:hint="default"/>
      </w:rPr>
    </w:lvl>
    <w:lvl w:ilvl="4" w:tplc="D1FAF34C">
      <w:start w:val="1"/>
      <w:numFmt w:val="bullet"/>
      <w:lvlText w:val="o"/>
      <w:lvlJc w:val="left"/>
      <w:pPr>
        <w:ind w:left="3600" w:hanging="360"/>
      </w:pPr>
      <w:rPr>
        <w:rFonts w:ascii="Courier New" w:hAnsi="Courier New" w:hint="default"/>
      </w:rPr>
    </w:lvl>
    <w:lvl w:ilvl="5" w:tplc="5848349A">
      <w:start w:val="1"/>
      <w:numFmt w:val="bullet"/>
      <w:lvlText w:val=""/>
      <w:lvlJc w:val="left"/>
      <w:pPr>
        <w:ind w:left="4320" w:hanging="360"/>
      </w:pPr>
      <w:rPr>
        <w:rFonts w:ascii="Wingdings" w:hAnsi="Wingdings" w:hint="default"/>
      </w:rPr>
    </w:lvl>
    <w:lvl w:ilvl="6" w:tplc="69460DAC">
      <w:start w:val="1"/>
      <w:numFmt w:val="bullet"/>
      <w:lvlText w:val=""/>
      <w:lvlJc w:val="left"/>
      <w:pPr>
        <w:ind w:left="5040" w:hanging="360"/>
      </w:pPr>
      <w:rPr>
        <w:rFonts w:ascii="Symbol" w:hAnsi="Symbol" w:hint="default"/>
      </w:rPr>
    </w:lvl>
    <w:lvl w:ilvl="7" w:tplc="CA70E12C">
      <w:start w:val="1"/>
      <w:numFmt w:val="bullet"/>
      <w:lvlText w:val="o"/>
      <w:lvlJc w:val="left"/>
      <w:pPr>
        <w:ind w:left="5760" w:hanging="360"/>
      </w:pPr>
      <w:rPr>
        <w:rFonts w:ascii="Courier New" w:hAnsi="Courier New" w:hint="default"/>
      </w:rPr>
    </w:lvl>
    <w:lvl w:ilvl="8" w:tplc="F7E23966">
      <w:start w:val="1"/>
      <w:numFmt w:val="bullet"/>
      <w:lvlText w:val=""/>
      <w:lvlJc w:val="left"/>
      <w:pPr>
        <w:ind w:left="6480" w:hanging="360"/>
      </w:pPr>
      <w:rPr>
        <w:rFonts w:ascii="Wingdings" w:hAnsi="Wingdings" w:hint="default"/>
      </w:rPr>
    </w:lvl>
  </w:abstractNum>
  <w:abstractNum w:abstractNumId="20" w15:restartNumberingAfterBreak="0">
    <w:nsid w:val="3F032632"/>
    <w:multiLevelType w:val="hybridMultilevel"/>
    <w:tmpl w:val="5C0E0A6E"/>
    <w:lvl w:ilvl="0" w:tplc="A244AC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D53FD"/>
    <w:multiLevelType w:val="hybridMultilevel"/>
    <w:tmpl w:val="5F2C7088"/>
    <w:lvl w:ilvl="0" w:tplc="7A64EAFE">
      <w:start w:val="1"/>
      <w:numFmt w:val="decimal"/>
      <w:lvlText w:val="(%1)"/>
      <w:lvlJc w:val="left"/>
      <w:pPr>
        <w:ind w:left="720" w:hanging="360"/>
      </w:pPr>
    </w:lvl>
    <w:lvl w:ilvl="1" w:tplc="BD388604">
      <w:start w:val="1"/>
      <w:numFmt w:val="lowerLetter"/>
      <w:lvlText w:val="%2."/>
      <w:lvlJc w:val="left"/>
      <w:pPr>
        <w:ind w:left="1440" w:hanging="360"/>
      </w:pPr>
    </w:lvl>
    <w:lvl w:ilvl="2" w:tplc="F0F45B4C">
      <w:start w:val="1"/>
      <w:numFmt w:val="lowerRoman"/>
      <w:lvlText w:val="%3."/>
      <w:lvlJc w:val="right"/>
      <w:pPr>
        <w:ind w:left="2160" w:hanging="180"/>
      </w:pPr>
    </w:lvl>
    <w:lvl w:ilvl="3" w:tplc="E600200E">
      <w:start w:val="1"/>
      <w:numFmt w:val="decimal"/>
      <w:lvlText w:val="%4."/>
      <w:lvlJc w:val="left"/>
      <w:pPr>
        <w:ind w:left="2880" w:hanging="360"/>
      </w:pPr>
    </w:lvl>
    <w:lvl w:ilvl="4" w:tplc="313E76D2">
      <w:start w:val="1"/>
      <w:numFmt w:val="lowerLetter"/>
      <w:lvlText w:val="%5."/>
      <w:lvlJc w:val="left"/>
      <w:pPr>
        <w:ind w:left="3600" w:hanging="360"/>
      </w:pPr>
    </w:lvl>
    <w:lvl w:ilvl="5" w:tplc="D11A56B4">
      <w:start w:val="1"/>
      <w:numFmt w:val="lowerRoman"/>
      <w:lvlText w:val="%6."/>
      <w:lvlJc w:val="right"/>
      <w:pPr>
        <w:ind w:left="4320" w:hanging="180"/>
      </w:pPr>
    </w:lvl>
    <w:lvl w:ilvl="6" w:tplc="B85AD36A">
      <w:start w:val="1"/>
      <w:numFmt w:val="decimal"/>
      <w:lvlText w:val="%7."/>
      <w:lvlJc w:val="left"/>
      <w:pPr>
        <w:ind w:left="5040" w:hanging="360"/>
      </w:pPr>
    </w:lvl>
    <w:lvl w:ilvl="7" w:tplc="32148882">
      <w:start w:val="1"/>
      <w:numFmt w:val="lowerLetter"/>
      <w:lvlText w:val="%8."/>
      <w:lvlJc w:val="left"/>
      <w:pPr>
        <w:ind w:left="5760" w:hanging="360"/>
      </w:pPr>
    </w:lvl>
    <w:lvl w:ilvl="8" w:tplc="71DA33BC">
      <w:start w:val="1"/>
      <w:numFmt w:val="lowerRoman"/>
      <w:lvlText w:val="%9."/>
      <w:lvlJc w:val="right"/>
      <w:pPr>
        <w:ind w:left="6480" w:hanging="180"/>
      </w:pPr>
    </w:lvl>
  </w:abstractNum>
  <w:abstractNum w:abstractNumId="22"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77655"/>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1FFD7"/>
    <w:multiLevelType w:val="hybridMultilevel"/>
    <w:tmpl w:val="A4B8D1EC"/>
    <w:lvl w:ilvl="0" w:tplc="0BECC52A">
      <w:start w:val="1"/>
      <w:numFmt w:val="decimal"/>
      <w:lvlText w:val="%1)"/>
      <w:lvlJc w:val="left"/>
      <w:pPr>
        <w:ind w:left="720" w:hanging="360"/>
      </w:pPr>
    </w:lvl>
    <w:lvl w:ilvl="1" w:tplc="959E54EA">
      <w:start w:val="1"/>
      <w:numFmt w:val="lowerLetter"/>
      <w:lvlText w:val="%2."/>
      <w:lvlJc w:val="left"/>
      <w:pPr>
        <w:ind w:left="1440" w:hanging="360"/>
      </w:pPr>
    </w:lvl>
    <w:lvl w:ilvl="2" w:tplc="2996D452">
      <w:start w:val="1"/>
      <w:numFmt w:val="lowerRoman"/>
      <w:lvlText w:val="%3."/>
      <w:lvlJc w:val="right"/>
      <w:pPr>
        <w:ind w:left="2160" w:hanging="180"/>
      </w:pPr>
    </w:lvl>
    <w:lvl w:ilvl="3" w:tplc="ECA284EA">
      <w:start w:val="1"/>
      <w:numFmt w:val="decimal"/>
      <w:lvlText w:val="%4."/>
      <w:lvlJc w:val="left"/>
      <w:pPr>
        <w:ind w:left="2880" w:hanging="360"/>
      </w:pPr>
    </w:lvl>
    <w:lvl w:ilvl="4" w:tplc="7D128D3C">
      <w:start w:val="1"/>
      <w:numFmt w:val="lowerLetter"/>
      <w:lvlText w:val="%5."/>
      <w:lvlJc w:val="left"/>
      <w:pPr>
        <w:ind w:left="3600" w:hanging="360"/>
      </w:pPr>
    </w:lvl>
    <w:lvl w:ilvl="5" w:tplc="A21EE716">
      <w:start w:val="1"/>
      <w:numFmt w:val="lowerRoman"/>
      <w:lvlText w:val="%6."/>
      <w:lvlJc w:val="right"/>
      <w:pPr>
        <w:ind w:left="4320" w:hanging="180"/>
      </w:pPr>
    </w:lvl>
    <w:lvl w:ilvl="6" w:tplc="FEF0C86C">
      <w:start w:val="1"/>
      <w:numFmt w:val="decimal"/>
      <w:lvlText w:val="%7."/>
      <w:lvlJc w:val="left"/>
      <w:pPr>
        <w:ind w:left="5040" w:hanging="360"/>
      </w:pPr>
    </w:lvl>
    <w:lvl w:ilvl="7" w:tplc="726642D0">
      <w:start w:val="1"/>
      <w:numFmt w:val="lowerLetter"/>
      <w:lvlText w:val="%8."/>
      <w:lvlJc w:val="left"/>
      <w:pPr>
        <w:ind w:left="5760" w:hanging="360"/>
      </w:pPr>
    </w:lvl>
    <w:lvl w:ilvl="8" w:tplc="8B443DA0">
      <w:start w:val="1"/>
      <w:numFmt w:val="lowerRoman"/>
      <w:lvlText w:val="%9."/>
      <w:lvlJc w:val="right"/>
      <w:pPr>
        <w:ind w:left="6480" w:hanging="180"/>
      </w:pPr>
    </w:lvl>
  </w:abstractNum>
  <w:abstractNum w:abstractNumId="25"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B32D57"/>
    <w:multiLevelType w:val="multilevel"/>
    <w:tmpl w:val="4B92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F18CA"/>
    <w:multiLevelType w:val="hybridMultilevel"/>
    <w:tmpl w:val="87FC6D2E"/>
    <w:lvl w:ilvl="0" w:tplc="6FBAC4E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F7CA2"/>
    <w:multiLevelType w:val="hybridMultilevel"/>
    <w:tmpl w:val="54EE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BAE2D"/>
    <w:multiLevelType w:val="hybridMultilevel"/>
    <w:tmpl w:val="298E6F64"/>
    <w:lvl w:ilvl="0" w:tplc="C8389A0C">
      <w:start w:val="1"/>
      <w:numFmt w:val="decimal"/>
      <w:lvlText w:val="(%1)"/>
      <w:lvlJc w:val="left"/>
      <w:pPr>
        <w:ind w:left="1080" w:hanging="360"/>
      </w:pPr>
    </w:lvl>
    <w:lvl w:ilvl="1" w:tplc="53101B14">
      <w:start w:val="1"/>
      <w:numFmt w:val="lowerLetter"/>
      <w:lvlText w:val="%2."/>
      <w:lvlJc w:val="left"/>
      <w:pPr>
        <w:ind w:left="1800" w:hanging="360"/>
      </w:pPr>
    </w:lvl>
    <w:lvl w:ilvl="2" w:tplc="25245A4E">
      <w:start w:val="1"/>
      <w:numFmt w:val="lowerRoman"/>
      <w:lvlText w:val="%3."/>
      <w:lvlJc w:val="right"/>
      <w:pPr>
        <w:ind w:left="2520" w:hanging="180"/>
      </w:pPr>
    </w:lvl>
    <w:lvl w:ilvl="3" w:tplc="DFC66F7E">
      <w:start w:val="1"/>
      <w:numFmt w:val="decimal"/>
      <w:lvlText w:val="%4."/>
      <w:lvlJc w:val="left"/>
      <w:pPr>
        <w:ind w:left="3240" w:hanging="360"/>
      </w:pPr>
    </w:lvl>
    <w:lvl w:ilvl="4" w:tplc="A900E030">
      <w:start w:val="1"/>
      <w:numFmt w:val="lowerLetter"/>
      <w:lvlText w:val="%5."/>
      <w:lvlJc w:val="left"/>
      <w:pPr>
        <w:ind w:left="3960" w:hanging="360"/>
      </w:pPr>
    </w:lvl>
    <w:lvl w:ilvl="5" w:tplc="0FF46A3E">
      <w:start w:val="1"/>
      <w:numFmt w:val="lowerRoman"/>
      <w:lvlText w:val="%6."/>
      <w:lvlJc w:val="right"/>
      <w:pPr>
        <w:ind w:left="4680" w:hanging="180"/>
      </w:pPr>
    </w:lvl>
    <w:lvl w:ilvl="6" w:tplc="50FC5FA8">
      <w:start w:val="1"/>
      <w:numFmt w:val="decimal"/>
      <w:lvlText w:val="%7."/>
      <w:lvlJc w:val="left"/>
      <w:pPr>
        <w:ind w:left="5400" w:hanging="360"/>
      </w:pPr>
    </w:lvl>
    <w:lvl w:ilvl="7" w:tplc="250A5D9A">
      <w:start w:val="1"/>
      <w:numFmt w:val="lowerLetter"/>
      <w:lvlText w:val="%8."/>
      <w:lvlJc w:val="left"/>
      <w:pPr>
        <w:ind w:left="6120" w:hanging="360"/>
      </w:pPr>
    </w:lvl>
    <w:lvl w:ilvl="8" w:tplc="75F46C02">
      <w:start w:val="1"/>
      <w:numFmt w:val="lowerRoman"/>
      <w:lvlText w:val="%9."/>
      <w:lvlJc w:val="right"/>
      <w:pPr>
        <w:ind w:left="6840" w:hanging="180"/>
      </w:pPr>
    </w:lvl>
  </w:abstractNum>
  <w:abstractNum w:abstractNumId="31" w15:restartNumberingAfterBreak="0">
    <w:nsid w:val="698A27E9"/>
    <w:multiLevelType w:val="hybridMultilevel"/>
    <w:tmpl w:val="31F2802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3A1FA7"/>
    <w:multiLevelType w:val="hybridMultilevel"/>
    <w:tmpl w:val="2838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26A82"/>
    <w:multiLevelType w:val="hybridMultilevel"/>
    <w:tmpl w:val="23D87F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31AB8"/>
    <w:multiLevelType w:val="multilevel"/>
    <w:tmpl w:val="F840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7C1F7E"/>
    <w:multiLevelType w:val="hybridMultilevel"/>
    <w:tmpl w:val="AB6A7C42"/>
    <w:lvl w:ilvl="0" w:tplc="62780020">
      <w:start w:val="1"/>
      <w:numFmt w:val="lowerRoman"/>
      <w:lvlText w:val="(%1)"/>
      <w:lvlJc w:val="left"/>
      <w:pPr>
        <w:ind w:left="1440" w:hanging="360"/>
      </w:pPr>
    </w:lvl>
    <w:lvl w:ilvl="1" w:tplc="440E26F4">
      <w:start w:val="1"/>
      <w:numFmt w:val="lowerLetter"/>
      <w:lvlText w:val="%2."/>
      <w:lvlJc w:val="left"/>
      <w:pPr>
        <w:ind w:left="2160" w:hanging="360"/>
      </w:pPr>
    </w:lvl>
    <w:lvl w:ilvl="2" w:tplc="A69E771C">
      <w:start w:val="1"/>
      <w:numFmt w:val="lowerRoman"/>
      <w:lvlText w:val="%3."/>
      <w:lvlJc w:val="right"/>
      <w:pPr>
        <w:ind w:left="2880" w:hanging="180"/>
      </w:pPr>
    </w:lvl>
    <w:lvl w:ilvl="3" w:tplc="F73EA39E">
      <w:start w:val="1"/>
      <w:numFmt w:val="decimal"/>
      <w:lvlText w:val="%4."/>
      <w:lvlJc w:val="left"/>
      <w:pPr>
        <w:ind w:left="3600" w:hanging="360"/>
      </w:pPr>
    </w:lvl>
    <w:lvl w:ilvl="4" w:tplc="72C8DE10">
      <w:start w:val="1"/>
      <w:numFmt w:val="lowerLetter"/>
      <w:lvlText w:val="%5."/>
      <w:lvlJc w:val="left"/>
      <w:pPr>
        <w:ind w:left="4320" w:hanging="360"/>
      </w:pPr>
    </w:lvl>
    <w:lvl w:ilvl="5" w:tplc="CC823242">
      <w:start w:val="1"/>
      <w:numFmt w:val="lowerRoman"/>
      <w:lvlText w:val="%6."/>
      <w:lvlJc w:val="right"/>
      <w:pPr>
        <w:ind w:left="5040" w:hanging="180"/>
      </w:pPr>
    </w:lvl>
    <w:lvl w:ilvl="6" w:tplc="658286F2">
      <w:start w:val="1"/>
      <w:numFmt w:val="decimal"/>
      <w:lvlText w:val="%7."/>
      <w:lvlJc w:val="left"/>
      <w:pPr>
        <w:ind w:left="5760" w:hanging="360"/>
      </w:pPr>
    </w:lvl>
    <w:lvl w:ilvl="7" w:tplc="585A0D68">
      <w:start w:val="1"/>
      <w:numFmt w:val="lowerLetter"/>
      <w:lvlText w:val="%8."/>
      <w:lvlJc w:val="left"/>
      <w:pPr>
        <w:ind w:left="6480" w:hanging="360"/>
      </w:pPr>
    </w:lvl>
    <w:lvl w:ilvl="8" w:tplc="C1380398">
      <w:start w:val="1"/>
      <w:numFmt w:val="lowerRoman"/>
      <w:lvlText w:val="%9."/>
      <w:lvlJc w:val="right"/>
      <w:pPr>
        <w:ind w:left="7200" w:hanging="180"/>
      </w:pPr>
    </w:lvl>
  </w:abstractNum>
  <w:num w:numId="1" w16cid:durableId="403072649">
    <w:abstractNumId w:val="4"/>
  </w:num>
  <w:num w:numId="2" w16cid:durableId="1339700927">
    <w:abstractNumId w:val="6"/>
  </w:num>
  <w:num w:numId="3" w16cid:durableId="530191602">
    <w:abstractNumId w:val="36"/>
  </w:num>
  <w:num w:numId="4" w16cid:durableId="932471047">
    <w:abstractNumId w:val="30"/>
  </w:num>
  <w:num w:numId="5" w16cid:durableId="1263759201">
    <w:abstractNumId w:val="21"/>
  </w:num>
  <w:num w:numId="6" w16cid:durableId="1496610173">
    <w:abstractNumId w:val="24"/>
  </w:num>
  <w:num w:numId="7" w16cid:durableId="458501563">
    <w:abstractNumId w:val="14"/>
  </w:num>
  <w:num w:numId="8" w16cid:durableId="360056565">
    <w:abstractNumId w:val="19"/>
  </w:num>
  <w:num w:numId="9" w16cid:durableId="872382163">
    <w:abstractNumId w:val="15"/>
  </w:num>
  <w:num w:numId="10" w16cid:durableId="1331102343">
    <w:abstractNumId w:val="0"/>
  </w:num>
  <w:num w:numId="11" w16cid:durableId="324206722">
    <w:abstractNumId w:val="25"/>
  </w:num>
  <w:num w:numId="12" w16cid:durableId="2062055432">
    <w:abstractNumId w:val="34"/>
  </w:num>
  <w:num w:numId="13" w16cid:durableId="48118930">
    <w:abstractNumId w:val="9"/>
  </w:num>
  <w:num w:numId="14" w16cid:durableId="1594121889">
    <w:abstractNumId w:val="28"/>
  </w:num>
  <w:num w:numId="15" w16cid:durableId="1116946708">
    <w:abstractNumId w:val="22"/>
  </w:num>
  <w:num w:numId="16" w16cid:durableId="1887062943">
    <w:abstractNumId w:val="8"/>
  </w:num>
  <w:num w:numId="17" w16cid:durableId="24143453">
    <w:abstractNumId w:val="13"/>
  </w:num>
  <w:num w:numId="18" w16cid:durableId="1114593062">
    <w:abstractNumId w:val="2"/>
  </w:num>
  <w:num w:numId="19" w16cid:durableId="631180315">
    <w:abstractNumId w:val="23"/>
  </w:num>
  <w:num w:numId="20" w16cid:durableId="29378002">
    <w:abstractNumId w:val="18"/>
  </w:num>
  <w:num w:numId="21" w16cid:durableId="1076633901">
    <w:abstractNumId w:val="3"/>
  </w:num>
  <w:num w:numId="22" w16cid:durableId="426735178">
    <w:abstractNumId w:val="7"/>
  </w:num>
  <w:num w:numId="23" w16cid:durableId="1291977612">
    <w:abstractNumId w:val="35"/>
  </w:num>
  <w:num w:numId="24" w16cid:durableId="44372376">
    <w:abstractNumId w:val="32"/>
  </w:num>
  <w:num w:numId="25" w16cid:durableId="1670257974">
    <w:abstractNumId w:val="29"/>
  </w:num>
  <w:num w:numId="26" w16cid:durableId="322439079">
    <w:abstractNumId w:val="20"/>
  </w:num>
  <w:num w:numId="27" w16cid:durableId="1386637351">
    <w:abstractNumId w:val="27"/>
  </w:num>
  <w:num w:numId="28" w16cid:durableId="1684747474">
    <w:abstractNumId w:val="11"/>
  </w:num>
  <w:num w:numId="29" w16cid:durableId="969439470">
    <w:abstractNumId w:val="10"/>
  </w:num>
  <w:num w:numId="30" w16cid:durableId="1233539675">
    <w:abstractNumId w:val="12"/>
  </w:num>
  <w:num w:numId="31" w16cid:durableId="1756317299">
    <w:abstractNumId w:val="16"/>
  </w:num>
  <w:num w:numId="32" w16cid:durableId="372080079">
    <w:abstractNumId w:val="17"/>
  </w:num>
  <w:num w:numId="33" w16cid:durableId="1393502741">
    <w:abstractNumId w:val="31"/>
  </w:num>
  <w:num w:numId="34" w16cid:durableId="1165390164">
    <w:abstractNumId w:val="33"/>
  </w:num>
  <w:num w:numId="35" w16cid:durableId="345909214">
    <w:abstractNumId w:val="26"/>
  </w:num>
  <w:num w:numId="36" w16cid:durableId="1677921113">
    <w:abstractNumId w:val="5"/>
  </w:num>
  <w:num w:numId="37" w16cid:durableId="155715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045C8"/>
    <w:rsid w:val="0001181F"/>
    <w:rsid w:val="00021D7F"/>
    <w:rsid w:val="000233B9"/>
    <w:rsid w:val="00024C8B"/>
    <w:rsid w:val="00034694"/>
    <w:rsid w:val="00035A60"/>
    <w:rsid w:val="00035DA4"/>
    <w:rsid w:val="000441D7"/>
    <w:rsid w:val="0004571E"/>
    <w:rsid w:val="00045D5E"/>
    <w:rsid w:val="0006026E"/>
    <w:rsid w:val="00063997"/>
    <w:rsid w:val="0006725A"/>
    <w:rsid w:val="00072473"/>
    <w:rsid w:val="00073885"/>
    <w:rsid w:val="00075469"/>
    <w:rsid w:val="0007614B"/>
    <w:rsid w:val="000856FE"/>
    <w:rsid w:val="000D0BD0"/>
    <w:rsid w:val="000E42DA"/>
    <w:rsid w:val="0010552F"/>
    <w:rsid w:val="001156FE"/>
    <w:rsid w:val="001209EA"/>
    <w:rsid w:val="00121C5D"/>
    <w:rsid w:val="001426F7"/>
    <w:rsid w:val="00170080"/>
    <w:rsid w:val="00173C0D"/>
    <w:rsid w:val="00176E0E"/>
    <w:rsid w:val="00181AE5"/>
    <w:rsid w:val="0018639C"/>
    <w:rsid w:val="00191A72"/>
    <w:rsid w:val="0019406E"/>
    <w:rsid w:val="001A3F77"/>
    <w:rsid w:val="001B0DE5"/>
    <w:rsid w:val="001B4948"/>
    <w:rsid w:val="001C1D8D"/>
    <w:rsid w:val="001C5CFC"/>
    <w:rsid w:val="001D1AC1"/>
    <w:rsid w:val="001D41F5"/>
    <w:rsid w:val="001D78EC"/>
    <w:rsid w:val="001E0DC1"/>
    <w:rsid w:val="001E2490"/>
    <w:rsid w:val="001E6759"/>
    <w:rsid w:val="001F2EA4"/>
    <w:rsid w:val="001F3D84"/>
    <w:rsid w:val="001F6DDE"/>
    <w:rsid w:val="00205396"/>
    <w:rsid w:val="0022118C"/>
    <w:rsid w:val="00222AA5"/>
    <w:rsid w:val="00226D07"/>
    <w:rsid w:val="00235895"/>
    <w:rsid w:val="00237A08"/>
    <w:rsid w:val="00245F4C"/>
    <w:rsid w:val="00257BD6"/>
    <w:rsid w:val="0026077E"/>
    <w:rsid w:val="002609F0"/>
    <w:rsid w:val="00261DC7"/>
    <w:rsid w:val="0026410D"/>
    <w:rsid w:val="0026690D"/>
    <w:rsid w:val="0027154A"/>
    <w:rsid w:val="00271C85"/>
    <w:rsid w:val="00273771"/>
    <w:rsid w:val="0028212C"/>
    <w:rsid w:val="002A000B"/>
    <w:rsid w:val="002A00E2"/>
    <w:rsid w:val="002B0C32"/>
    <w:rsid w:val="002C1338"/>
    <w:rsid w:val="002C673C"/>
    <w:rsid w:val="002D4C17"/>
    <w:rsid w:val="002E47D0"/>
    <w:rsid w:val="002E6DE0"/>
    <w:rsid w:val="002F4197"/>
    <w:rsid w:val="003034B1"/>
    <w:rsid w:val="00306C7F"/>
    <w:rsid w:val="00309274"/>
    <w:rsid w:val="003102A7"/>
    <w:rsid w:val="003270D4"/>
    <w:rsid w:val="003318DB"/>
    <w:rsid w:val="0034419C"/>
    <w:rsid w:val="00353F91"/>
    <w:rsid w:val="00354AB7"/>
    <w:rsid w:val="00357DAA"/>
    <w:rsid w:val="0036241D"/>
    <w:rsid w:val="00363F36"/>
    <w:rsid w:val="0037382A"/>
    <w:rsid w:val="003746DF"/>
    <w:rsid w:val="00380001"/>
    <w:rsid w:val="00381377"/>
    <w:rsid w:val="00381901"/>
    <w:rsid w:val="00382F0C"/>
    <w:rsid w:val="00385BCA"/>
    <w:rsid w:val="00390B43"/>
    <w:rsid w:val="003B30D6"/>
    <w:rsid w:val="003B372F"/>
    <w:rsid w:val="003C0E39"/>
    <w:rsid w:val="003C1BB3"/>
    <w:rsid w:val="003C5B46"/>
    <w:rsid w:val="003D1163"/>
    <w:rsid w:val="003E1A0B"/>
    <w:rsid w:val="003E1B3D"/>
    <w:rsid w:val="003F246B"/>
    <w:rsid w:val="00412D66"/>
    <w:rsid w:val="00415A3C"/>
    <w:rsid w:val="004218AD"/>
    <w:rsid w:val="004303C2"/>
    <w:rsid w:val="00436815"/>
    <w:rsid w:val="00443046"/>
    <w:rsid w:val="004440FB"/>
    <w:rsid w:val="00454325"/>
    <w:rsid w:val="004579FB"/>
    <w:rsid w:val="0046448B"/>
    <w:rsid w:val="00467955"/>
    <w:rsid w:val="00480970"/>
    <w:rsid w:val="00494A8B"/>
    <w:rsid w:val="00497018"/>
    <w:rsid w:val="004B44F3"/>
    <w:rsid w:val="004B6C47"/>
    <w:rsid w:val="004B6FEF"/>
    <w:rsid w:val="004C7A2D"/>
    <w:rsid w:val="004D1722"/>
    <w:rsid w:val="004D3C4B"/>
    <w:rsid w:val="004D4961"/>
    <w:rsid w:val="004F11C1"/>
    <w:rsid w:val="004F3FFA"/>
    <w:rsid w:val="004F5461"/>
    <w:rsid w:val="004F557D"/>
    <w:rsid w:val="004F7D3F"/>
    <w:rsid w:val="00504DF2"/>
    <w:rsid w:val="005153BE"/>
    <w:rsid w:val="00516475"/>
    <w:rsid w:val="005231C5"/>
    <w:rsid w:val="00533776"/>
    <w:rsid w:val="00566648"/>
    <w:rsid w:val="0057648A"/>
    <w:rsid w:val="00591442"/>
    <w:rsid w:val="00592063"/>
    <w:rsid w:val="00597941"/>
    <w:rsid w:val="005A1B47"/>
    <w:rsid w:val="005A343B"/>
    <w:rsid w:val="005A7218"/>
    <w:rsid w:val="005C34A9"/>
    <w:rsid w:val="005F6DC6"/>
    <w:rsid w:val="0060032D"/>
    <w:rsid w:val="00606087"/>
    <w:rsid w:val="00612397"/>
    <w:rsid w:val="0062749D"/>
    <w:rsid w:val="00631209"/>
    <w:rsid w:val="00631A9A"/>
    <w:rsid w:val="0063300D"/>
    <w:rsid w:val="00636754"/>
    <w:rsid w:val="00654D3F"/>
    <w:rsid w:val="0067081C"/>
    <w:rsid w:val="006743D6"/>
    <w:rsid w:val="0067749C"/>
    <w:rsid w:val="00694638"/>
    <w:rsid w:val="006A1CD9"/>
    <w:rsid w:val="006A212A"/>
    <w:rsid w:val="006B3C8A"/>
    <w:rsid w:val="006C3F04"/>
    <w:rsid w:val="006C784D"/>
    <w:rsid w:val="006D64D7"/>
    <w:rsid w:val="006F5FCD"/>
    <w:rsid w:val="00705614"/>
    <w:rsid w:val="00706A93"/>
    <w:rsid w:val="00723243"/>
    <w:rsid w:val="007436FE"/>
    <w:rsid w:val="007454A1"/>
    <w:rsid w:val="007478ED"/>
    <w:rsid w:val="00750370"/>
    <w:rsid w:val="007571A3"/>
    <w:rsid w:val="00771F9D"/>
    <w:rsid w:val="007774D4"/>
    <w:rsid w:val="00790E6C"/>
    <w:rsid w:val="00796190"/>
    <w:rsid w:val="007A4F81"/>
    <w:rsid w:val="007A5FEB"/>
    <w:rsid w:val="007B0ABF"/>
    <w:rsid w:val="007B53BB"/>
    <w:rsid w:val="007C3E4C"/>
    <w:rsid w:val="007D0EDD"/>
    <w:rsid w:val="007D5063"/>
    <w:rsid w:val="007E1A0E"/>
    <w:rsid w:val="007E42EF"/>
    <w:rsid w:val="00800092"/>
    <w:rsid w:val="0080194E"/>
    <w:rsid w:val="00803564"/>
    <w:rsid w:val="008060FB"/>
    <w:rsid w:val="00812CC0"/>
    <w:rsid w:val="0081564B"/>
    <w:rsid w:val="00827D91"/>
    <w:rsid w:val="008304DB"/>
    <w:rsid w:val="00830A03"/>
    <w:rsid w:val="008564FB"/>
    <w:rsid w:val="00856637"/>
    <w:rsid w:val="0087009A"/>
    <w:rsid w:val="00870E6F"/>
    <w:rsid w:val="008722FF"/>
    <w:rsid w:val="00873A9A"/>
    <w:rsid w:val="00873DB4"/>
    <w:rsid w:val="008812CA"/>
    <w:rsid w:val="00884547"/>
    <w:rsid w:val="00891916"/>
    <w:rsid w:val="00895826"/>
    <w:rsid w:val="00895CA3"/>
    <w:rsid w:val="0089739E"/>
    <w:rsid w:val="008A172B"/>
    <w:rsid w:val="008A3F96"/>
    <w:rsid w:val="008C030E"/>
    <w:rsid w:val="008C1399"/>
    <w:rsid w:val="008C684E"/>
    <w:rsid w:val="008D3529"/>
    <w:rsid w:val="008E2ED0"/>
    <w:rsid w:val="008E6A73"/>
    <w:rsid w:val="008F2ADB"/>
    <w:rsid w:val="008F52F9"/>
    <w:rsid w:val="008F7C64"/>
    <w:rsid w:val="00903844"/>
    <w:rsid w:val="0090391B"/>
    <w:rsid w:val="00905E0B"/>
    <w:rsid w:val="00905E53"/>
    <w:rsid w:val="009123D4"/>
    <w:rsid w:val="009177D8"/>
    <w:rsid w:val="00924421"/>
    <w:rsid w:val="00924959"/>
    <w:rsid w:val="0093246F"/>
    <w:rsid w:val="00932DC1"/>
    <w:rsid w:val="00955900"/>
    <w:rsid w:val="00992C34"/>
    <w:rsid w:val="009A283B"/>
    <w:rsid w:val="009A397F"/>
    <w:rsid w:val="009A4A55"/>
    <w:rsid w:val="009A6A35"/>
    <w:rsid w:val="009D0AC3"/>
    <w:rsid w:val="009E065B"/>
    <w:rsid w:val="009E6B5A"/>
    <w:rsid w:val="009F1535"/>
    <w:rsid w:val="009F7763"/>
    <w:rsid w:val="00A052FE"/>
    <w:rsid w:val="00A21C67"/>
    <w:rsid w:val="00A23B32"/>
    <w:rsid w:val="00A2562E"/>
    <w:rsid w:val="00A3134F"/>
    <w:rsid w:val="00A359AA"/>
    <w:rsid w:val="00A40273"/>
    <w:rsid w:val="00A425DB"/>
    <w:rsid w:val="00A462D7"/>
    <w:rsid w:val="00A51144"/>
    <w:rsid w:val="00A51FDB"/>
    <w:rsid w:val="00A532DE"/>
    <w:rsid w:val="00A62745"/>
    <w:rsid w:val="00A67FE8"/>
    <w:rsid w:val="00A70813"/>
    <w:rsid w:val="00A80FB1"/>
    <w:rsid w:val="00A8260A"/>
    <w:rsid w:val="00A8431D"/>
    <w:rsid w:val="00AA3533"/>
    <w:rsid w:val="00AA5F0D"/>
    <w:rsid w:val="00AA6C26"/>
    <w:rsid w:val="00AC740A"/>
    <w:rsid w:val="00AD0327"/>
    <w:rsid w:val="00AE4AF4"/>
    <w:rsid w:val="00AE7AF6"/>
    <w:rsid w:val="00AF434F"/>
    <w:rsid w:val="00AF6F4D"/>
    <w:rsid w:val="00AF734A"/>
    <w:rsid w:val="00B02429"/>
    <w:rsid w:val="00B03815"/>
    <w:rsid w:val="00B03FBC"/>
    <w:rsid w:val="00B13393"/>
    <w:rsid w:val="00B14D9A"/>
    <w:rsid w:val="00B15186"/>
    <w:rsid w:val="00B241CF"/>
    <w:rsid w:val="00B266B7"/>
    <w:rsid w:val="00B35085"/>
    <w:rsid w:val="00B4428D"/>
    <w:rsid w:val="00B47400"/>
    <w:rsid w:val="00B53255"/>
    <w:rsid w:val="00B56688"/>
    <w:rsid w:val="00B5D379"/>
    <w:rsid w:val="00B65095"/>
    <w:rsid w:val="00B65E43"/>
    <w:rsid w:val="00B77F8B"/>
    <w:rsid w:val="00B88797"/>
    <w:rsid w:val="00B90837"/>
    <w:rsid w:val="00B93CDD"/>
    <w:rsid w:val="00B978AC"/>
    <w:rsid w:val="00BA6048"/>
    <w:rsid w:val="00BB6573"/>
    <w:rsid w:val="00BC11C1"/>
    <w:rsid w:val="00BC4209"/>
    <w:rsid w:val="00BC466C"/>
    <w:rsid w:val="00BD501F"/>
    <w:rsid w:val="00BD7803"/>
    <w:rsid w:val="00BE3588"/>
    <w:rsid w:val="00BF0FC6"/>
    <w:rsid w:val="00BF302A"/>
    <w:rsid w:val="00BF3FA2"/>
    <w:rsid w:val="00C03637"/>
    <w:rsid w:val="00C06D95"/>
    <w:rsid w:val="00C129A0"/>
    <w:rsid w:val="00C13B0D"/>
    <w:rsid w:val="00C17752"/>
    <w:rsid w:val="00C20580"/>
    <w:rsid w:val="00C20971"/>
    <w:rsid w:val="00C26CCE"/>
    <w:rsid w:val="00C32D50"/>
    <w:rsid w:val="00C33AC3"/>
    <w:rsid w:val="00C467F5"/>
    <w:rsid w:val="00C53235"/>
    <w:rsid w:val="00C53B8C"/>
    <w:rsid w:val="00C53CDA"/>
    <w:rsid w:val="00C6397E"/>
    <w:rsid w:val="00C67275"/>
    <w:rsid w:val="00C71A86"/>
    <w:rsid w:val="00C8737F"/>
    <w:rsid w:val="00CA7DBA"/>
    <w:rsid w:val="00CC611B"/>
    <w:rsid w:val="00CD0DCD"/>
    <w:rsid w:val="00CD60A3"/>
    <w:rsid w:val="00CF243B"/>
    <w:rsid w:val="00CF6772"/>
    <w:rsid w:val="00D16BCD"/>
    <w:rsid w:val="00D26B92"/>
    <w:rsid w:val="00D4547E"/>
    <w:rsid w:val="00D5581B"/>
    <w:rsid w:val="00D6599D"/>
    <w:rsid w:val="00D65FCC"/>
    <w:rsid w:val="00D66197"/>
    <w:rsid w:val="00D67028"/>
    <w:rsid w:val="00D845C9"/>
    <w:rsid w:val="00D90B62"/>
    <w:rsid w:val="00D913E7"/>
    <w:rsid w:val="00D9354B"/>
    <w:rsid w:val="00DA0922"/>
    <w:rsid w:val="00DA2578"/>
    <w:rsid w:val="00DA319A"/>
    <w:rsid w:val="00DA538F"/>
    <w:rsid w:val="00DB37EF"/>
    <w:rsid w:val="00DC08D9"/>
    <w:rsid w:val="00DC25D5"/>
    <w:rsid w:val="00DD0FC6"/>
    <w:rsid w:val="00DE6EFD"/>
    <w:rsid w:val="00E26662"/>
    <w:rsid w:val="00E268B7"/>
    <w:rsid w:val="00E36A13"/>
    <w:rsid w:val="00E54327"/>
    <w:rsid w:val="00E64BB5"/>
    <w:rsid w:val="00E704C5"/>
    <w:rsid w:val="00E70FFA"/>
    <w:rsid w:val="00E81659"/>
    <w:rsid w:val="00E8212F"/>
    <w:rsid w:val="00E85A5D"/>
    <w:rsid w:val="00EB49D1"/>
    <w:rsid w:val="00EB4EE2"/>
    <w:rsid w:val="00ED02E7"/>
    <w:rsid w:val="00ED0472"/>
    <w:rsid w:val="00ED1A49"/>
    <w:rsid w:val="00ED3C31"/>
    <w:rsid w:val="00ED6A9A"/>
    <w:rsid w:val="00ED7512"/>
    <w:rsid w:val="00EE20F8"/>
    <w:rsid w:val="00EF57F6"/>
    <w:rsid w:val="00EF5BA2"/>
    <w:rsid w:val="00F028CD"/>
    <w:rsid w:val="00F03A2C"/>
    <w:rsid w:val="00F057D4"/>
    <w:rsid w:val="00F07C7B"/>
    <w:rsid w:val="00F11DCD"/>
    <w:rsid w:val="00F127E6"/>
    <w:rsid w:val="00F16F11"/>
    <w:rsid w:val="00F25B11"/>
    <w:rsid w:val="00F302C6"/>
    <w:rsid w:val="00F339AF"/>
    <w:rsid w:val="00F51B77"/>
    <w:rsid w:val="00F87BD9"/>
    <w:rsid w:val="00FA03D1"/>
    <w:rsid w:val="00FB1891"/>
    <w:rsid w:val="00FB384D"/>
    <w:rsid w:val="00FC2571"/>
    <w:rsid w:val="00FC2CE5"/>
    <w:rsid w:val="00FC3596"/>
    <w:rsid w:val="00FC578F"/>
    <w:rsid w:val="00FC790F"/>
    <w:rsid w:val="00FD1CC7"/>
    <w:rsid w:val="00FD5E37"/>
    <w:rsid w:val="00FE4BAA"/>
    <w:rsid w:val="00FE7DDF"/>
    <w:rsid w:val="010E68A2"/>
    <w:rsid w:val="012FE4BE"/>
    <w:rsid w:val="017ABFDB"/>
    <w:rsid w:val="01A2D2FA"/>
    <w:rsid w:val="01ADCDC1"/>
    <w:rsid w:val="01B1F2BC"/>
    <w:rsid w:val="01D88142"/>
    <w:rsid w:val="0217A9C3"/>
    <w:rsid w:val="031984FF"/>
    <w:rsid w:val="0343059E"/>
    <w:rsid w:val="0352C6D6"/>
    <w:rsid w:val="037917C8"/>
    <w:rsid w:val="03830DA3"/>
    <w:rsid w:val="04059845"/>
    <w:rsid w:val="0418F3C0"/>
    <w:rsid w:val="045B99C7"/>
    <w:rsid w:val="04874566"/>
    <w:rsid w:val="04B7A76D"/>
    <w:rsid w:val="04FA1439"/>
    <w:rsid w:val="050774A4"/>
    <w:rsid w:val="053EA203"/>
    <w:rsid w:val="053F76CE"/>
    <w:rsid w:val="057CC7AB"/>
    <w:rsid w:val="059479CB"/>
    <w:rsid w:val="05A52496"/>
    <w:rsid w:val="05B8881A"/>
    <w:rsid w:val="05DFDA3E"/>
    <w:rsid w:val="05F20BE8"/>
    <w:rsid w:val="0610F547"/>
    <w:rsid w:val="06202EA0"/>
    <w:rsid w:val="069442AC"/>
    <w:rsid w:val="06A165C0"/>
    <w:rsid w:val="06F87DEE"/>
    <w:rsid w:val="06FA4F7B"/>
    <w:rsid w:val="07751C32"/>
    <w:rsid w:val="07913B37"/>
    <w:rsid w:val="07E57930"/>
    <w:rsid w:val="07ED7A59"/>
    <w:rsid w:val="0912EB75"/>
    <w:rsid w:val="09491FFD"/>
    <w:rsid w:val="097CC44F"/>
    <w:rsid w:val="09BDDF7A"/>
    <w:rsid w:val="0A17B3D2"/>
    <w:rsid w:val="0A325E2E"/>
    <w:rsid w:val="0A8E618A"/>
    <w:rsid w:val="0AABF1C5"/>
    <w:rsid w:val="0B3E8ACB"/>
    <w:rsid w:val="0B4CFC72"/>
    <w:rsid w:val="0B54F8BC"/>
    <w:rsid w:val="0B709AE5"/>
    <w:rsid w:val="0B8AAB32"/>
    <w:rsid w:val="0BA462C7"/>
    <w:rsid w:val="0BD8BD54"/>
    <w:rsid w:val="0BED0316"/>
    <w:rsid w:val="0C0C1064"/>
    <w:rsid w:val="0C1A8BAC"/>
    <w:rsid w:val="0C281BA9"/>
    <w:rsid w:val="0C35CE33"/>
    <w:rsid w:val="0C46F49B"/>
    <w:rsid w:val="0C784C9B"/>
    <w:rsid w:val="0D72D262"/>
    <w:rsid w:val="0D903E07"/>
    <w:rsid w:val="0D990E15"/>
    <w:rsid w:val="0DA0A985"/>
    <w:rsid w:val="0DC0CD23"/>
    <w:rsid w:val="0DC1C344"/>
    <w:rsid w:val="0DD8F6CB"/>
    <w:rsid w:val="0E1935A0"/>
    <w:rsid w:val="0E2E6C4F"/>
    <w:rsid w:val="0E47B795"/>
    <w:rsid w:val="0E4D1EBF"/>
    <w:rsid w:val="0E845DD3"/>
    <w:rsid w:val="0E919760"/>
    <w:rsid w:val="0ECC6C73"/>
    <w:rsid w:val="0ED58C97"/>
    <w:rsid w:val="0ED7A3D7"/>
    <w:rsid w:val="0EF68D8D"/>
    <w:rsid w:val="0F29D8A6"/>
    <w:rsid w:val="0F4019F5"/>
    <w:rsid w:val="0F73E400"/>
    <w:rsid w:val="0FA11675"/>
    <w:rsid w:val="0FDE2A9A"/>
    <w:rsid w:val="10AB5673"/>
    <w:rsid w:val="10B2CDC7"/>
    <w:rsid w:val="10DB87F2"/>
    <w:rsid w:val="10F1D8EF"/>
    <w:rsid w:val="10FB5E61"/>
    <w:rsid w:val="11517813"/>
    <w:rsid w:val="11596D5A"/>
    <w:rsid w:val="117132BF"/>
    <w:rsid w:val="11736D20"/>
    <w:rsid w:val="117D4452"/>
    <w:rsid w:val="11D5C7FB"/>
    <w:rsid w:val="12028527"/>
    <w:rsid w:val="12255D33"/>
    <w:rsid w:val="123008E7"/>
    <w:rsid w:val="1288DD50"/>
    <w:rsid w:val="12A23E4A"/>
    <w:rsid w:val="12A5741F"/>
    <w:rsid w:val="12EA32E9"/>
    <w:rsid w:val="12F4176E"/>
    <w:rsid w:val="13488E8B"/>
    <w:rsid w:val="139548AE"/>
    <w:rsid w:val="13A4A356"/>
    <w:rsid w:val="13D71789"/>
    <w:rsid w:val="144F6668"/>
    <w:rsid w:val="155F387F"/>
    <w:rsid w:val="159A44C3"/>
    <w:rsid w:val="160A6609"/>
    <w:rsid w:val="16354683"/>
    <w:rsid w:val="163C6DAD"/>
    <w:rsid w:val="167F1499"/>
    <w:rsid w:val="16CEEE5E"/>
    <w:rsid w:val="16FD2647"/>
    <w:rsid w:val="177DBC3F"/>
    <w:rsid w:val="178D969B"/>
    <w:rsid w:val="17977733"/>
    <w:rsid w:val="179D568B"/>
    <w:rsid w:val="17A3B7A9"/>
    <w:rsid w:val="17D658E3"/>
    <w:rsid w:val="17E90980"/>
    <w:rsid w:val="1807AA88"/>
    <w:rsid w:val="18373421"/>
    <w:rsid w:val="183F0EAB"/>
    <w:rsid w:val="1890CF9B"/>
    <w:rsid w:val="18C3962E"/>
    <w:rsid w:val="18D3B692"/>
    <w:rsid w:val="18EBEE7E"/>
    <w:rsid w:val="18F271D6"/>
    <w:rsid w:val="18F4F914"/>
    <w:rsid w:val="1922699C"/>
    <w:rsid w:val="192BAEB5"/>
    <w:rsid w:val="19D17DC5"/>
    <w:rsid w:val="19FE6F1A"/>
    <w:rsid w:val="1A069D62"/>
    <w:rsid w:val="1A51C9ED"/>
    <w:rsid w:val="1A99BFBF"/>
    <w:rsid w:val="1AB1E42B"/>
    <w:rsid w:val="1AC87734"/>
    <w:rsid w:val="1AF5F835"/>
    <w:rsid w:val="1B32362B"/>
    <w:rsid w:val="1B5AC641"/>
    <w:rsid w:val="1B7DFD68"/>
    <w:rsid w:val="1BBDBE99"/>
    <w:rsid w:val="1BE63C4A"/>
    <w:rsid w:val="1BED8A50"/>
    <w:rsid w:val="1C229085"/>
    <w:rsid w:val="1C571771"/>
    <w:rsid w:val="1C73D7A1"/>
    <w:rsid w:val="1C846368"/>
    <w:rsid w:val="1C99B652"/>
    <w:rsid w:val="1CBB3211"/>
    <w:rsid w:val="1CFF09C5"/>
    <w:rsid w:val="1D659434"/>
    <w:rsid w:val="1DC90CFD"/>
    <w:rsid w:val="1DF7617D"/>
    <w:rsid w:val="1E21EA4F"/>
    <w:rsid w:val="1E3DF2BD"/>
    <w:rsid w:val="1E4CB7DA"/>
    <w:rsid w:val="1E7DCC97"/>
    <w:rsid w:val="1EB2DD09"/>
    <w:rsid w:val="1EE46A9B"/>
    <w:rsid w:val="1EF703BF"/>
    <w:rsid w:val="1FBDED21"/>
    <w:rsid w:val="20032F6D"/>
    <w:rsid w:val="202D52CB"/>
    <w:rsid w:val="206E439C"/>
    <w:rsid w:val="2096B875"/>
    <w:rsid w:val="211D8AA8"/>
    <w:rsid w:val="215E0567"/>
    <w:rsid w:val="21658B03"/>
    <w:rsid w:val="21AC77C8"/>
    <w:rsid w:val="21AD6409"/>
    <w:rsid w:val="21B3DAEE"/>
    <w:rsid w:val="21D3B8DB"/>
    <w:rsid w:val="22503628"/>
    <w:rsid w:val="225BB3F3"/>
    <w:rsid w:val="22B6870B"/>
    <w:rsid w:val="231C5127"/>
    <w:rsid w:val="231E3FE6"/>
    <w:rsid w:val="233B4619"/>
    <w:rsid w:val="235F833B"/>
    <w:rsid w:val="24051030"/>
    <w:rsid w:val="24458D86"/>
    <w:rsid w:val="244AA412"/>
    <w:rsid w:val="24A729A0"/>
    <w:rsid w:val="25082408"/>
    <w:rsid w:val="25650C48"/>
    <w:rsid w:val="25EC3405"/>
    <w:rsid w:val="26282439"/>
    <w:rsid w:val="262A7F4B"/>
    <w:rsid w:val="263D604B"/>
    <w:rsid w:val="264C311A"/>
    <w:rsid w:val="2665F615"/>
    <w:rsid w:val="26898210"/>
    <w:rsid w:val="26965B5D"/>
    <w:rsid w:val="2698B831"/>
    <w:rsid w:val="26AEC980"/>
    <w:rsid w:val="26C59751"/>
    <w:rsid w:val="26F16930"/>
    <w:rsid w:val="26FA357E"/>
    <w:rsid w:val="27448D57"/>
    <w:rsid w:val="27451DD0"/>
    <w:rsid w:val="275FFC56"/>
    <w:rsid w:val="2780DD3E"/>
    <w:rsid w:val="2780EB55"/>
    <w:rsid w:val="27CD0C7D"/>
    <w:rsid w:val="27E2B70F"/>
    <w:rsid w:val="283E6808"/>
    <w:rsid w:val="2846FC45"/>
    <w:rsid w:val="28E36657"/>
    <w:rsid w:val="291A1B74"/>
    <w:rsid w:val="2930626A"/>
    <w:rsid w:val="2954E051"/>
    <w:rsid w:val="297109D4"/>
    <w:rsid w:val="29B0732E"/>
    <w:rsid w:val="2A25E773"/>
    <w:rsid w:val="2A379D49"/>
    <w:rsid w:val="2A58492E"/>
    <w:rsid w:val="2A9DFF81"/>
    <w:rsid w:val="2B032E32"/>
    <w:rsid w:val="2B070E45"/>
    <w:rsid w:val="2B420D17"/>
    <w:rsid w:val="2B984E24"/>
    <w:rsid w:val="2C4EFEC7"/>
    <w:rsid w:val="2C6B64FD"/>
    <w:rsid w:val="2C9BF57B"/>
    <w:rsid w:val="2CDC6F47"/>
    <w:rsid w:val="2D387285"/>
    <w:rsid w:val="2D44A13B"/>
    <w:rsid w:val="2D905D5F"/>
    <w:rsid w:val="2D947598"/>
    <w:rsid w:val="2D95FA9B"/>
    <w:rsid w:val="2D975223"/>
    <w:rsid w:val="2DCA58BC"/>
    <w:rsid w:val="2E6B2594"/>
    <w:rsid w:val="2EA636AE"/>
    <w:rsid w:val="2ED6FEE1"/>
    <w:rsid w:val="2EDE39E2"/>
    <w:rsid w:val="2EEFCE30"/>
    <w:rsid w:val="2F7005C2"/>
    <w:rsid w:val="2F963C19"/>
    <w:rsid w:val="2FB7CC2B"/>
    <w:rsid w:val="2FC6F48D"/>
    <w:rsid w:val="30316695"/>
    <w:rsid w:val="306FE35E"/>
    <w:rsid w:val="30964264"/>
    <w:rsid w:val="30D124FE"/>
    <w:rsid w:val="314106A1"/>
    <w:rsid w:val="314BB8FB"/>
    <w:rsid w:val="315736F1"/>
    <w:rsid w:val="317C761C"/>
    <w:rsid w:val="31B6EB34"/>
    <w:rsid w:val="31CA1FE6"/>
    <w:rsid w:val="321BA33F"/>
    <w:rsid w:val="3267E25B"/>
    <w:rsid w:val="32938F33"/>
    <w:rsid w:val="32B12320"/>
    <w:rsid w:val="32D3F666"/>
    <w:rsid w:val="32F95C12"/>
    <w:rsid w:val="33243DDF"/>
    <w:rsid w:val="33444A58"/>
    <w:rsid w:val="336D411C"/>
    <w:rsid w:val="33755514"/>
    <w:rsid w:val="339CD083"/>
    <w:rsid w:val="33D19D90"/>
    <w:rsid w:val="33D8E74B"/>
    <w:rsid w:val="345A9B60"/>
    <w:rsid w:val="34A5B397"/>
    <w:rsid w:val="34D4E10B"/>
    <w:rsid w:val="34D51B4E"/>
    <w:rsid w:val="354A5C17"/>
    <w:rsid w:val="3559B079"/>
    <w:rsid w:val="35A7B8E9"/>
    <w:rsid w:val="35EE0296"/>
    <w:rsid w:val="3663B99F"/>
    <w:rsid w:val="36BEB029"/>
    <w:rsid w:val="36E1D677"/>
    <w:rsid w:val="3703FA9C"/>
    <w:rsid w:val="37148C95"/>
    <w:rsid w:val="377B6EBE"/>
    <w:rsid w:val="37D288CE"/>
    <w:rsid w:val="384E28D9"/>
    <w:rsid w:val="386C9042"/>
    <w:rsid w:val="3892F0B8"/>
    <w:rsid w:val="38B5FC6D"/>
    <w:rsid w:val="38B68D28"/>
    <w:rsid w:val="38F2849F"/>
    <w:rsid w:val="39137637"/>
    <w:rsid w:val="391E7480"/>
    <w:rsid w:val="393BC8F9"/>
    <w:rsid w:val="39945FAC"/>
    <w:rsid w:val="39A8DDAD"/>
    <w:rsid w:val="39D67877"/>
    <w:rsid w:val="39EF85C5"/>
    <w:rsid w:val="3A0BF66A"/>
    <w:rsid w:val="3A6B8670"/>
    <w:rsid w:val="3B3628A4"/>
    <w:rsid w:val="3B806552"/>
    <w:rsid w:val="3BC3DC0F"/>
    <w:rsid w:val="3C2F5226"/>
    <w:rsid w:val="3C5ACEE9"/>
    <w:rsid w:val="3C67CAB1"/>
    <w:rsid w:val="3C6D1136"/>
    <w:rsid w:val="3CA061C4"/>
    <w:rsid w:val="3CBD712E"/>
    <w:rsid w:val="3CBECD6C"/>
    <w:rsid w:val="3CD08608"/>
    <w:rsid w:val="3D15E901"/>
    <w:rsid w:val="3D36A651"/>
    <w:rsid w:val="3D50EC81"/>
    <w:rsid w:val="3D6685D0"/>
    <w:rsid w:val="3D9C4FE6"/>
    <w:rsid w:val="3DAAB65F"/>
    <w:rsid w:val="3DC2F299"/>
    <w:rsid w:val="3E35B99E"/>
    <w:rsid w:val="3E3990E9"/>
    <w:rsid w:val="3E75F027"/>
    <w:rsid w:val="3E855939"/>
    <w:rsid w:val="3E8885E8"/>
    <w:rsid w:val="3EDE447D"/>
    <w:rsid w:val="3F06121A"/>
    <w:rsid w:val="3F120D91"/>
    <w:rsid w:val="3F53DE2B"/>
    <w:rsid w:val="3FA7EDCB"/>
    <w:rsid w:val="3FDFCFC3"/>
    <w:rsid w:val="4007D7A8"/>
    <w:rsid w:val="402E308A"/>
    <w:rsid w:val="404EF446"/>
    <w:rsid w:val="407F2D09"/>
    <w:rsid w:val="4091701A"/>
    <w:rsid w:val="40FC62FB"/>
    <w:rsid w:val="41BD56C2"/>
    <w:rsid w:val="41DDD531"/>
    <w:rsid w:val="41FEE5A1"/>
    <w:rsid w:val="4211E873"/>
    <w:rsid w:val="42A35A45"/>
    <w:rsid w:val="42E5DD34"/>
    <w:rsid w:val="436822F6"/>
    <w:rsid w:val="438E3A06"/>
    <w:rsid w:val="43906CD7"/>
    <w:rsid w:val="43B6145D"/>
    <w:rsid w:val="43C75896"/>
    <w:rsid w:val="442F4689"/>
    <w:rsid w:val="44802B8C"/>
    <w:rsid w:val="449550B3"/>
    <w:rsid w:val="4497AB18"/>
    <w:rsid w:val="44BD290F"/>
    <w:rsid w:val="44C7516D"/>
    <w:rsid w:val="44ED3E1E"/>
    <w:rsid w:val="45033196"/>
    <w:rsid w:val="456B98EB"/>
    <w:rsid w:val="45740C0B"/>
    <w:rsid w:val="45E75A04"/>
    <w:rsid w:val="45EF6BF9"/>
    <w:rsid w:val="460709D7"/>
    <w:rsid w:val="463A644D"/>
    <w:rsid w:val="463D4AD3"/>
    <w:rsid w:val="466C40AD"/>
    <w:rsid w:val="467FFC01"/>
    <w:rsid w:val="46C42D71"/>
    <w:rsid w:val="46C5086F"/>
    <w:rsid w:val="46F2D550"/>
    <w:rsid w:val="47474B88"/>
    <w:rsid w:val="4788E060"/>
    <w:rsid w:val="48501F53"/>
    <w:rsid w:val="488B268A"/>
    <w:rsid w:val="48A68E8E"/>
    <w:rsid w:val="48B2ABC8"/>
    <w:rsid w:val="48CD4363"/>
    <w:rsid w:val="4927C8FF"/>
    <w:rsid w:val="4987C46B"/>
    <w:rsid w:val="499027CB"/>
    <w:rsid w:val="499495F1"/>
    <w:rsid w:val="49B176A1"/>
    <w:rsid w:val="49CF1342"/>
    <w:rsid w:val="49F8B835"/>
    <w:rsid w:val="49FD5C1E"/>
    <w:rsid w:val="4A605F8C"/>
    <w:rsid w:val="4A7B91EA"/>
    <w:rsid w:val="4A7FAB0D"/>
    <w:rsid w:val="4AAB3F46"/>
    <w:rsid w:val="4AED2AB2"/>
    <w:rsid w:val="4B0C0726"/>
    <w:rsid w:val="4B155D14"/>
    <w:rsid w:val="4B51B644"/>
    <w:rsid w:val="4C1302E4"/>
    <w:rsid w:val="4C38BAD8"/>
    <w:rsid w:val="4C435D85"/>
    <w:rsid w:val="4C8E161F"/>
    <w:rsid w:val="4CDF2BBE"/>
    <w:rsid w:val="4CE4A9ED"/>
    <w:rsid w:val="4D24378B"/>
    <w:rsid w:val="4D2D1A63"/>
    <w:rsid w:val="4D502D5C"/>
    <w:rsid w:val="4DDD1E27"/>
    <w:rsid w:val="4DE4C968"/>
    <w:rsid w:val="4DEA851B"/>
    <w:rsid w:val="4E0F0635"/>
    <w:rsid w:val="4E534A0E"/>
    <w:rsid w:val="4E7ABDD2"/>
    <w:rsid w:val="4E8BFE5C"/>
    <w:rsid w:val="4ECF3D18"/>
    <w:rsid w:val="4ED86052"/>
    <w:rsid w:val="4EEDD80D"/>
    <w:rsid w:val="4EF6A05C"/>
    <w:rsid w:val="4F0C49C2"/>
    <w:rsid w:val="4F32D1C0"/>
    <w:rsid w:val="4F330F11"/>
    <w:rsid w:val="4F455176"/>
    <w:rsid w:val="4FE5959F"/>
    <w:rsid w:val="506B7F38"/>
    <w:rsid w:val="50B35046"/>
    <w:rsid w:val="51053F2E"/>
    <w:rsid w:val="510A7369"/>
    <w:rsid w:val="517CEED3"/>
    <w:rsid w:val="51A932FB"/>
    <w:rsid w:val="51E0FA55"/>
    <w:rsid w:val="5207C74B"/>
    <w:rsid w:val="5222B2ED"/>
    <w:rsid w:val="52433B9D"/>
    <w:rsid w:val="5265B791"/>
    <w:rsid w:val="52883FCE"/>
    <w:rsid w:val="529DD774"/>
    <w:rsid w:val="52CBFF29"/>
    <w:rsid w:val="53821446"/>
    <w:rsid w:val="538D1990"/>
    <w:rsid w:val="53C73935"/>
    <w:rsid w:val="543FC7C4"/>
    <w:rsid w:val="544C6EFB"/>
    <w:rsid w:val="545CC5C8"/>
    <w:rsid w:val="54B6A227"/>
    <w:rsid w:val="54B9CDE7"/>
    <w:rsid w:val="54D0587B"/>
    <w:rsid w:val="556FBA8A"/>
    <w:rsid w:val="55DCCA3E"/>
    <w:rsid w:val="5604025C"/>
    <w:rsid w:val="56110723"/>
    <w:rsid w:val="56121BED"/>
    <w:rsid w:val="5612451B"/>
    <w:rsid w:val="561BB851"/>
    <w:rsid w:val="568FECE6"/>
    <w:rsid w:val="56EFD45F"/>
    <w:rsid w:val="5713D7F7"/>
    <w:rsid w:val="5734283C"/>
    <w:rsid w:val="5738E945"/>
    <w:rsid w:val="5778CEF5"/>
    <w:rsid w:val="577BADF0"/>
    <w:rsid w:val="5794C730"/>
    <w:rsid w:val="581E8222"/>
    <w:rsid w:val="589AFB4B"/>
    <w:rsid w:val="589D4CF2"/>
    <w:rsid w:val="58B03445"/>
    <w:rsid w:val="59215706"/>
    <w:rsid w:val="59544B64"/>
    <w:rsid w:val="596D88B3"/>
    <w:rsid w:val="59D9E131"/>
    <w:rsid w:val="5A3D4793"/>
    <w:rsid w:val="5A50038C"/>
    <w:rsid w:val="5A7F2D5A"/>
    <w:rsid w:val="5ABB0B05"/>
    <w:rsid w:val="5ACC9576"/>
    <w:rsid w:val="5B1C2CCF"/>
    <w:rsid w:val="5B212D56"/>
    <w:rsid w:val="5B387E62"/>
    <w:rsid w:val="5B5652CD"/>
    <w:rsid w:val="5B794542"/>
    <w:rsid w:val="5BA28652"/>
    <w:rsid w:val="5BA99997"/>
    <w:rsid w:val="5BD1F79A"/>
    <w:rsid w:val="5BD726AA"/>
    <w:rsid w:val="5C096ACA"/>
    <w:rsid w:val="5C5B5321"/>
    <w:rsid w:val="5C6BB724"/>
    <w:rsid w:val="5C6EF92D"/>
    <w:rsid w:val="5CE7E545"/>
    <w:rsid w:val="5D06D155"/>
    <w:rsid w:val="5D16EFBC"/>
    <w:rsid w:val="5D5C7396"/>
    <w:rsid w:val="5D993F70"/>
    <w:rsid w:val="5E38322D"/>
    <w:rsid w:val="5E3834FA"/>
    <w:rsid w:val="5E694F3E"/>
    <w:rsid w:val="5E84A313"/>
    <w:rsid w:val="5E862C26"/>
    <w:rsid w:val="5EA67CC9"/>
    <w:rsid w:val="5EABBB38"/>
    <w:rsid w:val="5EE9072B"/>
    <w:rsid w:val="5F1E4FEA"/>
    <w:rsid w:val="5F4EF125"/>
    <w:rsid w:val="5F9B488B"/>
    <w:rsid w:val="5FA4A199"/>
    <w:rsid w:val="5FD8FD3A"/>
    <w:rsid w:val="5FDEC192"/>
    <w:rsid w:val="5FE3950B"/>
    <w:rsid w:val="602DA5E4"/>
    <w:rsid w:val="603B988B"/>
    <w:rsid w:val="6050FED5"/>
    <w:rsid w:val="60807A8C"/>
    <w:rsid w:val="60945B9C"/>
    <w:rsid w:val="60958279"/>
    <w:rsid w:val="60E3B903"/>
    <w:rsid w:val="6126BD27"/>
    <w:rsid w:val="617A339D"/>
    <w:rsid w:val="61E16160"/>
    <w:rsid w:val="61E20E08"/>
    <w:rsid w:val="61E68E9F"/>
    <w:rsid w:val="624A0CCF"/>
    <w:rsid w:val="62553F50"/>
    <w:rsid w:val="62624C26"/>
    <w:rsid w:val="633947AD"/>
    <w:rsid w:val="63537A14"/>
    <w:rsid w:val="63591ED3"/>
    <w:rsid w:val="63781365"/>
    <w:rsid w:val="638CEC15"/>
    <w:rsid w:val="63913FA3"/>
    <w:rsid w:val="6408D5B2"/>
    <w:rsid w:val="6448250C"/>
    <w:rsid w:val="64F6924F"/>
    <w:rsid w:val="650A8474"/>
    <w:rsid w:val="650CF23E"/>
    <w:rsid w:val="65865A3E"/>
    <w:rsid w:val="65A667E5"/>
    <w:rsid w:val="65C6D6D9"/>
    <w:rsid w:val="65E8E076"/>
    <w:rsid w:val="6616B195"/>
    <w:rsid w:val="667CED5C"/>
    <w:rsid w:val="667F2B25"/>
    <w:rsid w:val="668F6574"/>
    <w:rsid w:val="6691D362"/>
    <w:rsid w:val="66981D7E"/>
    <w:rsid w:val="6729BDB2"/>
    <w:rsid w:val="6735DC02"/>
    <w:rsid w:val="67655B13"/>
    <w:rsid w:val="6765EB2E"/>
    <w:rsid w:val="67A8996C"/>
    <w:rsid w:val="67AF55DE"/>
    <w:rsid w:val="67C94446"/>
    <w:rsid w:val="67FBCECE"/>
    <w:rsid w:val="6825E6E4"/>
    <w:rsid w:val="68314732"/>
    <w:rsid w:val="689EFF5C"/>
    <w:rsid w:val="68DC794E"/>
    <w:rsid w:val="69074730"/>
    <w:rsid w:val="6956EF59"/>
    <w:rsid w:val="69757053"/>
    <w:rsid w:val="69A7955B"/>
    <w:rsid w:val="69CAAD84"/>
    <w:rsid w:val="69F36F84"/>
    <w:rsid w:val="6A5EB55E"/>
    <w:rsid w:val="6A70A176"/>
    <w:rsid w:val="6A79B949"/>
    <w:rsid w:val="6A7A9695"/>
    <w:rsid w:val="6AAFF675"/>
    <w:rsid w:val="6AD8AF42"/>
    <w:rsid w:val="6B1C34CD"/>
    <w:rsid w:val="6B1C3EAE"/>
    <w:rsid w:val="6B2E87D0"/>
    <w:rsid w:val="6BA114A1"/>
    <w:rsid w:val="6BD5DD50"/>
    <w:rsid w:val="6BD9448F"/>
    <w:rsid w:val="6CB3D540"/>
    <w:rsid w:val="6CB5478C"/>
    <w:rsid w:val="6CFEDA28"/>
    <w:rsid w:val="6D339012"/>
    <w:rsid w:val="6DD0C13F"/>
    <w:rsid w:val="6DD270E2"/>
    <w:rsid w:val="6DEE4702"/>
    <w:rsid w:val="6DFA9EFE"/>
    <w:rsid w:val="6E2C4796"/>
    <w:rsid w:val="6EA048C2"/>
    <w:rsid w:val="6EC1CC58"/>
    <w:rsid w:val="6EE887F2"/>
    <w:rsid w:val="6EEEB256"/>
    <w:rsid w:val="6F161231"/>
    <w:rsid w:val="6F9D0C2E"/>
    <w:rsid w:val="6FCD243E"/>
    <w:rsid w:val="706C6C21"/>
    <w:rsid w:val="709BB9F8"/>
    <w:rsid w:val="70EBBF75"/>
    <w:rsid w:val="7121C5E1"/>
    <w:rsid w:val="71296751"/>
    <w:rsid w:val="71304A83"/>
    <w:rsid w:val="7136E5F9"/>
    <w:rsid w:val="71478ADC"/>
    <w:rsid w:val="718DBF15"/>
    <w:rsid w:val="71A9661D"/>
    <w:rsid w:val="71C15F0C"/>
    <w:rsid w:val="71D0C6C3"/>
    <w:rsid w:val="71E9A924"/>
    <w:rsid w:val="71FFCDB8"/>
    <w:rsid w:val="7201B597"/>
    <w:rsid w:val="72134ECB"/>
    <w:rsid w:val="724FBB0D"/>
    <w:rsid w:val="726A9259"/>
    <w:rsid w:val="727279D6"/>
    <w:rsid w:val="727BED00"/>
    <w:rsid w:val="729A5B09"/>
    <w:rsid w:val="72E65698"/>
    <w:rsid w:val="736C852E"/>
    <w:rsid w:val="73A89B5B"/>
    <w:rsid w:val="73FF3D9F"/>
    <w:rsid w:val="744C8D27"/>
    <w:rsid w:val="745410C3"/>
    <w:rsid w:val="74832EF6"/>
    <w:rsid w:val="75453927"/>
    <w:rsid w:val="7590E269"/>
    <w:rsid w:val="75D1FAD8"/>
    <w:rsid w:val="75D45950"/>
    <w:rsid w:val="75D5951C"/>
    <w:rsid w:val="75DC29EE"/>
    <w:rsid w:val="761D64FC"/>
    <w:rsid w:val="765CE6B5"/>
    <w:rsid w:val="766DA40D"/>
    <w:rsid w:val="7694770C"/>
    <w:rsid w:val="76953DE3"/>
    <w:rsid w:val="76B2D4DE"/>
    <w:rsid w:val="76CA104E"/>
    <w:rsid w:val="76EED5D3"/>
    <w:rsid w:val="76F31572"/>
    <w:rsid w:val="76F74403"/>
    <w:rsid w:val="77627570"/>
    <w:rsid w:val="778895DA"/>
    <w:rsid w:val="77A23B28"/>
    <w:rsid w:val="77A3A686"/>
    <w:rsid w:val="77CDD1A9"/>
    <w:rsid w:val="785B5751"/>
    <w:rsid w:val="785EABFC"/>
    <w:rsid w:val="788A67C6"/>
    <w:rsid w:val="7893CA2B"/>
    <w:rsid w:val="78B89872"/>
    <w:rsid w:val="78E2894B"/>
    <w:rsid w:val="78F05B7D"/>
    <w:rsid w:val="78FC84F2"/>
    <w:rsid w:val="792004A7"/>
    <w:rsid w:val="7929B59D"/>
    <w:rsid w:val="793EA57B"/>
    <w:rsid w:val="7942960D"/>
    <w:rsid w:val="798D54F3"/>
    <w:rsid w:val="79AA97D5"/>
    <w:rsid w:val="7A1E87E1"/>
    <w:rsid w:val="7A3F6010"/>
    <w:rsid w:val="7A43EA9F"/>
    <w:rsid w:val="7A7024BE"/>
    <w:rsid w:val="7A7706C5"/>
    <w:rsid w:val="7A91F39C"/>
    <w:rsid w:val="7AA10722"/>
    <w:rsid w:val="7AB4F548"/>
    <w:rsid w:val="7ABB4F64"/>
    <w:rsid w:val="7AD2CB58"/>
    <w:rsid w:val="7B05967D"/>
    <w:rsid w:val="7B1CFF5E"/>
    <w:rsid w:val="7B43D0F4"/>
    <w:rsid w:val="7B5711FD"/>
    <w:rsid w:val="7B8011D3"/>
    <w:rsid w:val="7BBF8CDF"/>
    <w:rsid w:val="7BF1A8BE"/>
    <w:rsid w:val="7BFE5945"/>
    <w:rsid w:val="7C34F3AE"/>
    <w:rsid w:val="7C37AEB6"/>
    <w:rsid w:val="7C4259D3"/>
    <w:rsid w:val="7C4CB4A6"/>
    <w:rsid w:val="7C794A6D"/>
    <w:rsid w:val="7C89138D"/>
    <w:rsid w:val="7C8AFC04"/>
    <w:rsid w:val="7CB92A57"/>
    <w:rsid w:val="7CBAF3CC"/>
    <w:rsid w:val="7CFBF321"/>
    <w:rsid w:val="7D065EBB"/>
    <w:rsid w:val="7D114F7A"/>
    <w:rsid w:val="7D319795"/>
    <w:rsid w:val="7D69F646"/>
    <w:rsid w:val="7D86728C"/>
    <w:rsid w:val="7DD712EF"/>
    <w:rsid w:val="7E019D9C"/>
    <w:rsid w:val="7E601A22"/>
    <w:rsid w:val="7E997271"/>
    <w:rsid w:val="7EA93236"/>
    <w:rsid w:val="7EDF3526"/>
    <w:rsid w:val="7EED8073"/>
    <w:rsid w:val="7EF162FE"/>
    <w:rsid w:val="7EFCD524"/>
    <w:rsid w:val="7F83F821"/>
    <w:rsid w:val="7FC69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B3325"/>
  <w15:chartTrackingRefBased/>
  <w15:docId w15:val="{2591AD16-557B-7D4D-B3C7-BAB88414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1">
    <w:name w:val="heading 1"/>
    <w:basedOn w:val="Normal"/>
    <w:next w:val="Normal"/>
    <w:link w:val="Heading1Char"/>
    <w:uiPriority w:val="9"/>
    <w:qFormat/>
    <w:rsid w:val="00873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045D5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UnresolvedMention">
    <w:name w:val="Unresolved Mention"/>
    <w:basedOn w:val="DefaultParagraphFont"/>
    <w:uiPriority w:val="99"/>
    <w:semiHidden/>
    <w:unhideWhenUsed/>
    <w:rsid w:val="00F25B11"/>
    <w:rPr>
      <w:color w:val="605E5C"/>
      <w:shd w:val="clear" w:color="auto" w:fill="E1DFDD"/>
    </w:rPr>
  </w:style>
  <w:style w:type="character" w:styleId="FollowedHyperlink">
    <w:name w:val="FollowedHyperlink"/>
    <w:basedOn w:val="DefaultParagraphFont"/>
    <w:uiPriority w:val="99"/>
    <w:semiHidden/>
    <w:unhideWhenUsed/>
    <w:rsid w:val="00B02429"/>
    <w:rPr>
      <w:color w:val="954F72" w:themeColor="followedHyperlink"/>
      <w:u w:val="single"/>
    </w:rPr>
  </w:style>
  <w:style w:type="character" w:styleId="CommentReference">
    <w:name w:val="annotation reference"/>
    <w:basedOn w:val="DefaultParagraphFont"/>
    <w:uiPriority w:val="99"/>
    <w:semiHidden/>
    <w:unhideWhenUsed/>
    <w:rsid w:val="00884547"/>
    <w:rPr>
      <w:sz w:val="16"/>
      <w:szCs w:val="16"/>
    </w:rPr>
  </w:style>
  <w:style w:type="paragraph" w:styleId="CommentText">
    <w:name w:val="annotation text"/>
    <w:basedOn w:val="Normal"/>
    <w:link w:val="CommentTextChar"/>
    <w:uiPriority w:val="99"/>
    <w:unhideWhenUsed/>
    <w:rsid w:val="00884547"/>
    <w:pPr>
      <w:spacing w:line="240" w:lineRule="auto"/>
    </w:pPr>
    <w:rPr>
      <w:sz w:val="20"/>
      <w:szCs w:val="20"/>
    </w:rPr>
  </w:style>
  <w:style w:type="character" w:customStyle="1" w:styleId="CommentTextChar">
    <w:name w:val="Comment Text Char"/>
    <w:basedOn w:val="DefaultParagraphFont"/>
    <w:link w:val="CommentText"/>
    <w:uiPriority w:val="99"/>
    <w:rsid w:val="00884547"/>
    <w:rPr>
      <w:sz w:val="20"/>
      <w:szCs w:val="20"/>
    </w:rPr>
  </w:style>
  <w:style w:type="paragraph" w:styleId="CommentSubject">
    <w:name w:val="annotation subject"/>
    <w:basedOn w:val="CommentText"/>
    <w:next w:val="CommentText"/>
    <w:link w:val="CommentSubjectChar"/>
    <w:uiPriority w:val="99"/>
    <w:semiHidden/>
    <w:unhideWhenUsed/>
    <w:rsid w:val="00884547"/>
    <w:rPr>
      <w:b/>
      <w:bCs/>
    </w:rPr>
  </w:style>
  <w:style w:type="character" w:customStyle="1" w:styleId="CommentSubjectChar">
    <w:name w:val="Comment Subject Char"/>
    <w:basedOn w:val="CommentTextChar"/>
    <w:link w:val="CommentSubject"/>
    <w:uiPriority w:val="99"/>
    <w:semiHidden/>
    <w:rsid w:val="00884547"/>
    <w:rPr>
      <w:b/>
      <w:bCs/>
      <w:sz w:val="20"/>
      <w:szCs w:val="20"/>
    </w:rPr>
  </w:style>
  <w:style w:type="paragraph" w:styleId="BalloonText">
    <w:name w:val="Balloon Text"/>
    <w:basedOn w:val="Normal"/>
    <w:link w:val="BalloonTextChar"/>
    <w:uiPriority w:val="99"/>
    <w:semiHidden/>
    <w:unhideWhenUsed/>
    <w:rsid w:val="00884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547"/>
    <w:rPr>
      <w:rFonts w:ascii="Segoe UI" w:hAnsi="Segoe UI" w:cs="Segoe UI"/>
      <w:sz w:val="18"/>
      <w:szCs w:val="18"/>
    </w:rPr>
  </w:style>
  <w:style w:type="table" w:styleId="TableGrid">
    <w:name w:val="Table Grid"/>
    <w:basedOn w:val="TableNormal"/>
    <w:uiPriority w:val="39"/>
    <w:rsid w:val="00B1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045D5E"/>
    <w:rPr>
      <w:rFonts w:asciiTheme="majorHAnsi" w:eastAsiaTheme="majorEastAsia" w:hAnsiTheme="majorHAnsi" w:cstheme="majorBidi"/>
      <w:i/>
      <w:iCs/>
      <w:color w:val="1F3763" w:themeColor="accent1" w:themeShade="7F"/>
    </w:rPr>
  </w:style>
  <w:style w:type="paragraph" w:styleId="FootnoteText">
    <w:name w:val="footnote text"/>
    <w:basedOn w:val="Normal"/>
    <w:uiPriority w:val="99"/>
    <w:semiHidden/>
    <w:unhideWhenUsed/>
    <w:rsid w:val="7EA93236"/>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CC611B"/>
    <w:pPr>
      <w:spacing w:after="0" w:line="240" w:lineRule="auto"/>
    </w:pPr>
  </w:style>
  <w:style w:type="character" w:styleId="Strong">
    <w:name w:val="Strong"/>
    <w:basedOn w:val="DefaultParagraphFont"/>
    <w:uiPriority w:val="22"/>
    <w:qFormat/>
    <w:rsid w:val="00750370"/>
    <w:rPr>
      <w:b/>
      <w:bCs/>
    </w:rPr>
  </w:style>
  <w:style w:type="paragraph" w:styleId="NormalWeb">
    <w:name w:val="Normal (Web)"/>
    <w:basedOn w:val="Normal"/>
    <w:uiPriority w:val="99"/>
    <w:unhideWhenUsed/>
    <w:rsid w:val="00E36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73DB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060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0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749ab8-783a-4444-879a-67849cad3526">
      <Terms xmlns="http://schemas.microsoft.com/office/infopath/2007/PartnerControls"/>
    </lcf76f155ced4ddcb4097134ff3c332f>
    <TaxCatchAll xmlns="73ae2cbc-24dd-4a43-8e1c-1254becf6c1e" xsi:nil="true"/>
    <_Flow_SignoffStatus xmlns="77749ab8-783a-4444-879a-67849cad3526" xsi:nil="true"/>
    <c7cfe9bed2e8473fbdeccc662489e6cc xmlns="77749ab8-783a-4444-879a-67849cad3526">
      <Terms xmlns="http://schemas.microsoft.com/office/infopath/2007/PartnerControls"/>
    </c7cfe9bed2e8473fbdeccc662489e6cc>
    <stafftraining xmlns="77749ab8-783a-4444-879a-67849cad3526" xsi:nil="true"/>
    <Ericsfavorite xmlns="77749ab8-783a-4444-879a-67849cad3526">true</Ericsfavor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4" ma:contentTypeDescription="Create a new document." ma:contentTypeScope="" ma:versionID="74bbc5ed6b47e01d653cfd1e8e17f4b6">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d7fc33ef61c7dbb4b4961c290073c2dc"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customXml/itemProps2.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3.xml><?xml version="1.0" encoding="utf-8"?>
<ds:datastoreItem xmlns:ds="http://schemas.openxmlformats.org/officeDocument/2006/customXml" ds:itemID="{9BACAD1A-EB39-4CB8-95D6-E3CF9BD5D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Whitney Wells</cp:lastModifiedBy>
  <cp:revision>4</cp:revision>
  <dcterms:created xsi:type="dcterms:W3CDTF">2025-08-15T12:37:00Z</dcterms:created>
  <dcterms:modified xsi:type="dcterms:W3CDTF">2025-08-20T15:09:00Z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0x01010016EAB2B429D6484DB1B769E4EEFADB6F</vt:lpwstr>
  </property>
  <property fmtid="{D5CDD505-2E9C-101B-9397-08002B2CF9AE}" pid="3" name="GrammarlyDocumentId">
    <vt:lpwstr>7963de4f16f18366ba95306ce19205406b452eea04d9ca50a1179aaa2e04c98e</vt:lpwstr>
  </property>
  <property fmtid="{D5CDD505-2E9C-101B-9397-08002B2CF9AE}" pid="4" name="MediaServiceImageTags">
    <vt:lpwstr/>
  </property>
  <property fmtid="{D5CDD505-2E9C-101B-9397-08002B2CF9AE}" pid="5" name="Pets">
    <vt:lpwstr/>
  </property>
</Properties>
</file>