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36A51" w14:textId="7E881407" w:rsidR="005B67AE" w:rsidRPr="00A42303" w:rsidRDefault="00BC3AC8" w:rsidP="00D01336">
      <w:pPr>
        <w:pStyle w:val="Heading1"/>
      </w:pPr>
      <w:r w:rsidRPr="00A42303">
        <w:t>Report on Transdisciplinary Research at NIU</w:t>
      </w:r>
    </w:p>
    <w:p w14:paraId="0B036A52" w14:textId="488E47A2" w:rsidR="005B67AE" w:rsidRPr="00456C15" w:rsidRDefault="00BC3AC8" w:rsidP="00456C15">
      <w:pPr>
        <w:pStyle w:val="Heading2"/>
      </w:pPr>
      <w:r w:rsidRPr="00456C15">
        <w:t>Prepared by the Transdisciplinary Task Force</w:t>
      </w:r>
    </w:p>
    <w:p w14:paraId="0B036A54" w14:textId="1D1FFFC4" w:rsidR="005B67AE" w:rsidRPr="00A42303" w:rsidRDefault="00BC3AC8" w:rsidP="00C86499">
      <w:pPr>
        <w:pStyle w:val="BodyText"/>
        <w:spacing w:before="247"/>
        <w:ind w:left="359" w:right="386"/>
      </w:pPr>
      <w:r w:rsidRPr="00A42303">
        <w:t>The</w:t>
      </w:r>
      <w:r w:rsidRPr="00A42303">
        <w:rPr>
          <w:spacing w:val="-3"/>
        </w:rPr>
        <w:t xml:space="preserve"> </w:t>
      </w:r>
      <w:r w:rsidRPr="00A42303">
        <w:t>Transdisciplinary</w:t>
      </w:r>
      <w:r w:rsidRPr="00A42303">
        <w:rPr>
          <w:spacing w:val="-3"/>
        </w:rPr>
        <w:t xml:space="preserve"> </w:t>
      </w:r>
      <w:r w:rsidRPr="00A42303">
        <w:t>Task</w:t>
      </w:r>
      <w:r w:rsidRPr="00A42303">
        <w:rPr>
          <w:spacing w:val="-7"/>
        </w:rPr>
        <w:t xml:space="preserve"> </w:t>
      </w:r>
      <w:r w:rsidRPr="00A42303">
        <w:t>Force</w:t>
      </w:r>
      <w:r w:rsidRPr="00A42303">
        <w:rPr>
          <w:spacing w:val="-3"/>
        </w:rPr>
        <w:t xml:space="preserve"> </w:t>
      </w:r>
      <w:r w:rsidRPr="00A42303">
        <w:t>(list</w:t>
      </w:r>
      <w:r w:rsidRPr="00A42303">
        <w:rPr>
          <w:spacing w:val="-2"/>
        </w:rPr>
        <w:t xml:space="preserve"> </w:t>
      </w:r>
      <w:r w:rsidRPr="00A42303">
        <w:t>of</w:t>
      </w:r>
      <w:r w:rsidRPr="00A42303">
        <w:rPr>
          <w:spacing w:val="-2"/>
        </w:rPr>
        <w:t xml:space="preserve"> </w:t>
      </w:r>
      <w:r w:rsidRPr="00A42303">
        <w:t>members</w:t>
      </w:r>
      <w:r w:rsidRPr="00A42303">
        <w:rPr>
          <w:spacing w:val="-1"/>
        </w:rPr>
        <w:t xml:space="preserve"> </w:t>
      </w:r>
      <w:r w:rsidRPr="00A42303">
        <w:t>in</w:t>
      </w:r>
      <w:r w:rsidRPr="00A42303">
        <w:rPr>
          <w:spacing w:val="-2"/>
        </w:rPr>
        <w:t xml:space="preserve"> </w:t>
      </w:r>
      <w:r w:rsidRPr="00A42303">
        <w:t>Appendix</w:t>
      </w:r>
      <w:r w:rsidRPr="00A42303">
        <w:rPr>
          <w:spacing w:val="-3"/>
        </w:rPr>
        <w:t xml:space="preserve"> </w:t>
      </w:r>
      <w:r w:rsidRPr="00A42303">
        <w:t>A)</w:t>
      </w:r>
      <w:r w:rsidRPr="00A42303">
        <w:rPr>
          <w:spacing w:val="-2"/>
        </w:rPr>
        <w:t xml:space="preserve"> </w:t>
      </w:r>
      <w:r w:rsidRPr="00A42303">
        <w:t>was</w:t>
      </w:r>
      <w:r w:rsidRPr="00A42303">
        <w:rPr>
          <w:spacing w:val="-1"/>
        </w:rPr>
        <w:t xml:space="preserve"> </w:t>
      </w:r>
      <w:r w:rsidRPr="00A42303">
        <w:t>charged</w:t>
      </w:r>
      <w:r w:rsidRPr="00A42303">
        <w:rPr>
          <w:spacing w:val="-2"/>
        </w:rPr>
        <w:t xml:space="preserve"> </w:t>
      </w:r>
      <w:r w:rsidRPr="00A42303">
        <w:t>with</w:t>
      </w:r>
      <w:r w:rsidRPr="00A42303">
        <w:rPr>
          <w:spacing w:val="-2"/>
        </w:rPr>
        <w:t xml:space="preserve"> </w:t>
      </w:r>
      <w:r w:rsidRPr="00A42303">
        <w:t>reviewing</w:t>
      </w:r>
      <w:r w:rsidRPr="00A42303">
        <w:rPr>
          <w:spacing w:val="-3"/>
        </w:rPr>
        <w:t xml:space="preserve"> </w:t>
      </w:r>
      <w:r w:rsidRPr="00A42303">
        <w:t>the</w:t>
      </w:r>
      <w:r w:rsidRPr="00A42303">
        <w:rPr>
          <w:spacing w:val="-3"/>
        </w:rPr>
        <w:t xml:space="preserve"> </w:t>
      </w:r>
      <w:r w:rsidRPr="00A42303">
        <w:t>barriers</w:t>
      </w:r>
      <w:r w:rsidRPr="00A42303">
        <w:rPr>
          <w:spacing w:val="-1"/>
        </w:rPr>
        <w:t xml:space="preserve"> </w:t>
      </w:r>
      <w:r w:rsidRPr="00A42303">
        <w:t>to research at NIU and provide</w:t>
      </w:r>
      <w:r w:rsidRPr="00A42303">
        <w:t xml:space="preserve"> recommendations for how to support transdisciplinary research at NIU (working definitions can be found in Appendix B). The following includes an analysis of the barriers to research as well as a set of recommendations to help address the research impediments and facilitate transdisciplinary (TD), interdisciplinary (ID), and multidisciplinary (MD) research.</w:t>
      </w:r>
    </w:p>
    <w:p w14:paraId="0B036A55" w14:textId="77777777" w:rsidR="005B67AE" w:rsidRPr="00456C15" w:rsidRDefault="00BC3AC8" w:rsidP="00456C15">
      <w:pPr>
        <w:pStyle w:val="Heading3"/>
      </w:pPr>
      <w:r w:rsidRPr="00456C15">
        <w:t>Methodology</w:t>
      </w:r>
    </w:p>
    <w:p w14:paraId="0B036A57" w14:textId="51005396" w:rsidR="005B67AE" w:rsidRPr="00A42303" w:rsidRDefault="00BC3AC8" w:rsidP="00C86499">
      <w:pPr>
        <w:pStyle w:val="BodyText"/>
        <w:ind w:left="359" w:right="386"/>
      </w:pPr>
      <w:r w:rsidRPr="00A42303">
        <w:t>The committee conducted formal interviews with a wide variety of individuals in leadership positions from across</w:t>
      </w:r>
      <w:r w:rsidRPr="00A42303">
        <w:rPr>
          <w:spacing w:val="-2"/>
        </w:rPr>
        <w:t xml:space="preserve"> </w:t>
      </w:r>
      <w:r w:rsidRPr="00A42303">
        <w:t>campus</w:t>
      </w:r>
      <w:r w:rsidRPr="00A42303">
        <w:rPr>
          <w:spacing w:val="-2"/>
        </w:rPr>
        <w:t xml:space="preserve"> </w:t>
      </w:r>
      <w:r w:rsidRPr="00A42303">
        <w:t>including</w:t>
      </w:r>
      <w:r w:rsidRPr="00A42303">
        <w:rPr>
          <w:spacing w:val="-4"/>
        </w:rPr>
        <w:t xml:space="preserve"> </w:t>
      </w:r>
      <w:r w:rsidRPr="00A42303">
        <w:t>department</w:t>
      </w:r>
      <w:r w:rsidRPr="00A42303">
        <w:rPr>
          <w:spacing w:val="-3"/>
        </w:rPr>
        <w:t xml:space="preserve"> </w:t>
      </w:r>
      <w:r w:rsidRPr="00A42303">
        <w:t>chairs,</w:t>
      </w:r>
      <w:r w:rsidRPr="00A42303">
        <w:rPr>
          <w:spacing w:val="-4"/>
        </w:rPr>
        <w:t xml:space="preserve"> </w:t>
      </w:r>
      <w:r w:rsidRPr="00A42303">
        <w:t>chairs</w:t>
      </w:r>
      <w:r w:rsidRPr="00A42303">
        <w:rPr>
          <w:spacing w:val="-2"/>
        </w:rPr>
        <w:t xml:space="preserve"> </w:t>
      </w:r>
      <w:r w:rsidRPr="00A42303">
        <w:t>of</w:t>
      </w:r>
      <w:r w:rsidRPr="00A42303">
        <w:rPr>
          <w:spacing w:val="-3"/>
        </w:rPr>
        <w:t xml:space="preserve"> </w:t>
      </w:r>
      <w:r w:rsidRPr="00A42303">
        <w:t>department</w:t>
      </w:r>
      <w:r w:rsidRPr="00A42303">
        <w:rPr>
          <w:spacing w:val="-3"/>
        </w:rPr>
        <w:t xml:space="preserve"> </w:t>
      </w:r>
      <w:r w:rsidRPr="00A42303">
        <w:t>personnel</w:t>
      </w:r>
      <w:r w:rsidRPr="00A42303">
        <w:rPr>
          <w:spacing w:val="-3"/>
        </w:rPr>
        <w:t xml:space="preserve"> </w:t>
      </w:r>
      <w:r w:rsidRPr="00A42303">
        <w:t>committees,</w:t>
      </w:r>
      <w:r w:rsidRPr="00A42303">
        <w:rPr>
          <w:spacing w:val="-4"/>
        </w:rPr>
        <w:t xml:space="preserve"> </w:t>
      </w:r>
      <w:r w:rsidRPr="00A42303">
        <w:t>and</w:t>
      </w:r>
      <w:r w:rsidRPr="00A42303">
        <w:rPr>
          <w:spacing w:val="-3"/>
        </w:rPr>
        <w:t xml:space="preserve"> </w:t>
      </w:r>
      <w:r w:rsidRPr="00A42303">
        <w:t>Center</w:t>
      </w:r>
      <w:r w:rsidRPr="00A42303">
        <w:rPr>
          <w:spacing w:val="-3"/>
        </w:rPr>
        <w:t xml:space="preserve"> </w:t>
      </w:r>
      <w:r w:rsidRPr="00A42303">
        <w:t>directors and individuals holding joint appointments. We also engaged in informal interviews and conversations with colleagues to identify potential barriers. Finally, we explored methods used at other universities, including schools from the Mid-American Conference (MAC), engaged in transdisciplinary research. We also reviewed the University Report of Centers, which included best practices around facilitating transdisciplinary research.</w:t>
      </w:r>
    </w:p>
    <w:p w14:paraId="0B036A58" w14:textId="77777777" w:rsidR="005B67AE" w:rsidRPr="00A42303" w:rsidRDefault="00BC3AC8" w:rsidP="00456C15">
      <w:pPr>
        <w:pStyle w:val="Heading3"/>
      </w:pPr>
      <w:r w:rsidRPr="00A42303">
        <w:t>Findings</w:t>
      </w:r>
    </w:p>
    <w:p w14:paraId="0B036A59" w14:textId="77777777" w:rsidR="005B67AE" w:rsidRPr="00A42303" w:rsidRDefault="00BC3AC8" w:rsidP="009E368F">
      <w:pPr>
        <w:pStyle w:val="BodyText"/>
        <w:ind w:left="359" w:right="386"/>
      </w:pPr>
      <w:r w:rsidRPr="00A42303">
        <w:t>Below</w:t>
      </w:r>
      <w:r w:rsidRPr="00A42303">
        <w:rPr>
          <w:spacing w:val="-3"/>
        </w:rPr>
        <w:t xml:space="preserve"> </w:t>
      </w:r>
      <w:r w:rsidRPr="00A42303">
        <w:t>are</w:t>
      </w:r>
      <w:r w:rsidRPr="00A42303">
        <w:rPr>
          <w:spacing w:val="-3"/>
        </w:rPr>
        <w:t xml:space="preserve"> </w:t>
      </w:r>
      <w:r w:rsidRPr="00A42303">
        <w:t>the</w:t>
      </w:r>
      <w:r w:rsidRPr="00A42303">
        <w:rPr>
          <w:spacing w:val="-3"/>
        </w:rPr>
        <w:t xml:space="preserve"> </w:t>
      </w:r>
      <w:r w:rsidRPr="00A42303">
        <w:t>barriers</w:t>
      </w:r>
      <w:r w:rsidRPr="00A42303">
        <w:rPr>
          <w:spacing w:val="-1"/>
        </w:rPr>
        <w:t xml:space="preserve"> </w:t>
      </w:r>
      <w:r w:rsidRPr="00A42303">
        <w:t>to</w:t>
      </w:r>
      <w:r w:rsidRPr="00A42303">
        <w:rPr>
          <w:spacing w:val="-5"/>
        </w:rPr>
        <w:t xml:space="preserve"> </w:t>
      </w:r>
      <w:r w:rsidRPr="00A42303">
        <w:t>transdisciplinary</w:t>
      </w:r>
      <w:r w:rsidRPr="00A42303">
        <w:rPr>
          <w:spacing w:val="-3"/>
        </w:rPr>
        <w:t xml:space="preserve"> </w:t>
      </w:r>
      <w:r w:rsidRPr="00A42303">
        <w:t>research</w:t>
      </w:r>
      <w:r w:rsidRPr="00A42303">
        <w:rPr>
          <w:spacing w:val="-2"/>
        </w:rPr>
        <w:t xml:space="preserve"> </w:t>
      </w:r>
      <w:r w:rsidRPr="00A42303">
        <w:t>at</w:t>
      </w:r>
      <w:r w:rsidRPr="00A42303">
        <w:rPr>
          <w:spacing w:val="-2"/>
        </w:rPr>
        <w:t xml:space="preserve"> </w:t>
      </w:r>
      <w:r w:rsidRPr="00A42303">
        <w:t>NIU,</w:t>
      </w:r>
      <w:r w:rsidRPr="00A42303">
        <w:rPr>
          <w:spacing w:val="-3"/>
        </w:rPr>
        <w:t xml:space="preserve"> </w:t>
      </w:r>
      <w:r w:rsidRPr="00A42303">
        <w:t>organized</w:t>
      </w:r>
      <w:r w:rsidRPr="00A42303">
        <w:rPr>
          <w:spacing w:val="-2"/>
        </w:rPr>
        <w:t xml:space="preserve"> </w:t>
      </w:r>
      <w:r w:rsidRPr="00A42303">
        <w:t>by</w:t>
      </w:r>
      <w:r w:rsidRPr="00A42303">
        <w:rPr>
          <w:spacing w:val="-3"/>
        </w:rPr>
        <w:t xml:space="preserve"> </w:t>
      </w:r>
      <w:r w:rsidRPr="00A42303">
        <w:t>category.</w:t>
      </w:r>
      <w:r w:rsidRPr="00A42303">
        <w:rPr>
          <w:spacing w:val="-3"/>
        </w:rPr>
        <w:t xml:space="preserve"> </w:t>
      </w:r>
      <w:r w:rsidRPr="00A42303">
        <w:t>We</w:t>
      </w:r>
      <w:r w:rsidRPr="00A42303">
        <w:rPr>
          <w:spacing w:val="-3"/>
        </w:rPr>
        <w:t xml:space="preserve"> </w:t>
      </w:r>
      <w:r w:rsidRPr="00A42303">
        <w:t>have</w:t>
      </w:r>
      <w:r w:rsidRPr="00A42303">
        <w:rPr>
          <w:spacing w:val="-3"/>
        </w:rPr>
        <w:t xml:space="preserve"> </w:t>
      </w:r>
      <w:r w:rsidRPr="00A42303">
        <w:t>also</w:t>
      </w:r>
      <w:r w:rsidRPr="00A42303">
        <w:rPr>
          <w:spacing w:val="-2"/>
        </w:rPr>
        <w:t xml:space="preserve"> </w:t>
      </w:r>
      <w:r w:rsidRPr="00A42303">
        <w:t>included recommendations for how to address and eliminate these barriers.</w:t>
      </w:r>
    </w:p>
    <w:p w14:paraId="0B036A5A" w14:textId="77777777" w:rsidR="005B67AE" w:rsidRPr="00A42303" w:rsidRDefault="005B67AE" w:rsidP="009E368F">
      <w:pPr>
        <w:pStyle w:val="BodyText"/>
        <w:spacing w:before="23"/>
        <w:rPr>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5398"/>
        <w:gridCol w:w="1712"/>
      </w:tblGrid>
      <w:tr w:rsidR="005B67AE" w:rsidRPr="00A42303" w14:paraId="0B036A5F" w14:textId="77777777">
        <w:trPr>
          <w:trHeight w:val="494"/>
        </w:trPr>
        <w:tc>
          <w:tcPr>
            <w:tcW w:w="2338" w:type="dxa"/>
          </w:tcPr>
          <w:p w14:paraId="0B036A5B" w14:textId="77777777" w:rsidR="005B67AE" w:rsidRPr="00A42303" w:rsidRDefault="00BC3AC8" w:rsidP="009E368F">
            <w:pPr>
              <w:pStyle w:val="TableParagraph"/>
              <w:ind w:left="107"/>
              <w:rPr>
                <w:b/>
              </w:rPr>
            </w:pPr>
            <w:r w:rsidRPr="00A42303">
              <w:rPr>
                <w:b/>
              </w:rPr>
              <w:t>Structural</w:t>
            </w:r>
            <w:r w:rsidRPr="00A42303">
              <w:rPr>
                <w:b/>
                <w:spacing w:val="-6"/>
              </w:rPr>
              <w:t xml:space="preserve"> </w:t>
            </w:r>
            <w:r w:rsidRPr="00A42303">
              <w:rPr>
                <w:b/>
                <w:spacing w:val="-2"/>
              </w:rPr>
              <w:t>Barriers</w:t>
            </w:r>
          </w:p>
        </w:tc>
        <w:tc>
          <w:tcPr>
            <w:tcW w:w="5398" w:type="dxa"/>
          </w:tcPr>
          <w:p w14:paraId="0B036A5C" w14:textId="77777777" w:rsidR="005B67AE" w:rsidRPr="00A42303" w:rsidRDefault="00BC3AC8" w:rsidP="009E368F">
            <w:pPr>
              <w:pStyle w:val="TableParagraph"/>
              <w:ind w:left="107"/>
              <w:rPr>
                <w:b/>
              </w:rPr>
            </w:pPr>
            <w:r w:rsidRPr="00A42303">
              <w:rPr>
                <w:b/>
                <w:spacing w:val="-2"/>
              </w:rPr>
              <w:t>Details</w:t>
            </w:r>
          </w:p>
        </w:tc>
        <w:tc>
          <w:tcPr>
            <w:tcW w:w="1712" w:type="dxa"/>
          </w:tcPr>
          <w:p w14:paraId="0B036A5D" w14:textId="77777777" w:rsidR="005B67AE" w:rsidRPr="00A42303" w:rsidRDefault="00BC3AC8" w:rsidP="009E368F">
            <w:pPr>
              <w:pStyle w:val="TableParagraph"/>
              <w:ind w:left="107"/>
              <w:rPr>
                <w:b/>
              </w:rPr>
            </w:pPr>
            <w:r w:rsidRPr="00A42303">
              <w:rPr>
                <w:b/>
              </w:rPr>
              <w:t>Scope</w:t>
            </w:r>
            <w:r w:rsidRPr="00A42303">
              <w:rPr>
                <w:b/>
                <w:spacing w:val="-2"/>
              </w:rPr>
              <w:t xml:space="preserve"> </w:t>
            </w:r>
            <w:r w:rsidRPr="00A42303">
              <w:rPr>
                <w:b/>
                <w:spacing w:val="-5"/>
              </w:rPr>
              <w:t>of</w:t>
            </w:r>
          </w:p>
          <w:p w14:paraId="0B036A5E" w14:textId="77777777" w:rsidR="005B67AE" w:rsidRPr="00A42303" w:rsidRDefault="00BC3AC8" w:rsidP="009E368F">
            <w:pPr>
              <w:pStyle w:val="TableParagraph"/>
              <w:ind w:left="107"/>
              <w:rPr>
                <w:b/>
              </w:rPr>
            </w:pPr>
            <w:r w:rsidRPr="00A42303">
              <w:rPr>
                <w:b/>
                <w:spacing w:val="-2"/>
              </w:rPr>
              <w:t>Control</w:t>
            </w:r>
          </w:p>
        </w:tc>
      </w:tr>
      <w:tr w:rsidR="005B67AE" w:rsidRPr="00A42303" w14:paraId="0B036A68" w14:textId="77777777">
        <w:trPr>
          <w:trHeight w:val="3498"/>
        </w:trPr>
        <w:tc>
          <w:tcPr>
            <w:tcW w:w="2338" w:type="dxa"/>
          </w:tcPr>
          <w:p w14:paraId="0B036A60" w14:textId="77777777" w:rsidR="005B67AE" w:rsidRPr="00A42303" w:rsidRDefault="00BC3AC8" w:rsidP="009E368F">
            <w:pPr>
              <w:pStyle w:val="TableParagraph"/>
              <w:ind w:left="107"/>
            </w:pPr>
            <w:r w:rsidRPr="00A42303">
              <w:t>T&amp;P</w:t>
            </w:r>
            <w:r w:rsidRPr="00A42303">
              <w:rPr>
                <w:spacing w:val="-5"/>
              </w:rPr>
              <w:t xml:space="preserve"> </w:t>
            </w:r>
            <w:r w:rsidRPr="00A42303">
              <w:t>Bylaws</w:t>
            </w:r>
            <w:r w:rsidRPr="00A42303">
              <w:rPr>
                <w:spacing w:val="-1"/>
              </w:rPr>
              <w:t xml:space="preserve"> </w:t>
            </w:r>
            <w:r w:rsidRPr="00A42303">
              <w:t>&amp;</w:t>
            </w:r>
            <w:r w:rsidRPr="00A42303">
              <w:rPr>
                <w:spacing w:val="-3"/>
              </w:rPr>
              <w:t xml:space="preserve"> </w:t>
            </w:r>
            <w:r w:rsidRPr="00A42303">
              <w:rPr>
                <w:spacing w:val="-2"/>
              </w:rPr>
              <w:t>Policies</w:t>
            </w:r>
          </w:p>
        </w:tc>
        <w:tc>
          <w:tcPr>
            <w:tcW w:w="5398" w:type="dxa"/>
          </w:tcPr>
          <w:p w14:paraId="0B036A61" w14:textId="77777777" w:rsidR="005B67AE" w:rsidRPr="00A42303" w:rsidRDefault="00BC3AC8" w:rsidP="009E368F">
            <w:pPr>
              <w:pStyle w:val="TableParagraph"/>
              <w:numPr>
                <w:ilvl w:val="0"/>
                <w:numId w:val="20"/>
              </w:numPr>
              <w:tabs>
                <w:tab w:val="left" w:pos="827"/>
              </w:tabs>
              <w:ind w:right="441"/>
            </w:pPr>
            <w:r w:rsidRPr="00A42303">
              <w:t>Seamless flow of scholarship research is not supported</w:t>
            </w:r>
            <w:r w:rsidRPr="00A42303">
              <w:rPr>
                <w:spacing w:val="-6"/>
              </w:rPr>
              <w:t xml:space="preserve"> </w:t>
            </w:r>
            <w:r w:rsidRPr="00A42303">
              <w:t>by</w:t>
            </w:r>
            <w:r w:rsidRPr="00A42303">
              <w:rPr>
                <w:spacing w:val="-7"/>
              </w:rPr>
              <w:t xml:space="preserve"> </w:t>
            </w:r>
            <w:r w:rsidRPr="00A42303">
              <w:t>current</w:t>
            </w:r>
            <w:r w:rsidRPr="00A42303">
              <w:rPr>
                <w:spacing w:val="-6"/>
              </w:rPr>
              <w:t xml:space="preserve"> </w:t>
            </w:r>
            <w:r w:rsidRPr="00A42303">
              <w:t>and</w:t>
            </w:r>
            <w:r w:rsidRPr="00A42303">
              <w:rPr>
                <w:spacing w:val="-6"/>
              </w:rPr>
              <w:t xml:space="preserve"> </w:t>
            </w:r>
            <w:r w:rsidRPr="00A42303">
              <w:t>historical</w:t>
            </w:r>
            <w:r w:rsidRPr="00A42303">
              <w:rPr>
                <w:spacing w:val="-9"/>
              </w:rPr>
              <w:t xml:space="preserve"> </w:t>
            </w:r>
            <w:r w:rsidRPr="00A42303">
              <w:t>structures</w:t>
            </w:r>
            <w:r w:rsidRPr="00A42303">
              <w:rPr>
                <w:spacing w:val="-5"/>
              </w:rPr>
              <w:t xml:space="preserve"> </w:t>
            </w:r>
            <w:r w:rsidRPr="00A42303">
              <w:t>of department level bylaws</w:t>
            </w:r>
          </w:p>
          <w:p w14:paraId="0B036A62" w14:textId="77777777" w:rsidR="005B67AE" w:rsidRPr="00A42303" w:rsidRDefault="00BC3AC8" w:rsidP="009E368F">
            <w:pPr>
              <w:pStyle w:val="TableParagraph"/>
              <w:numPr>
                <w:ilvl w:val="0"/>
                <w:numId w:val="20"/>
              </w:numPr>
              <w:tabs>
                <w:tab w:val="left" w:pos="827"/>
              </w:tabs>
              <w:spacing w:before="1"/>
              <w:ind w:right="420" w:hanging="361"/>
            </w:pPr>
            <w:r w:rsidRPr="00A42303">
              <w:t>Some</w:t>
            </w:r>
            <w:r w:rsidRPr="00A42303">
              <w:rPr>
                <w:spacing w:val="-7"/>
              </w:rPr>
              <w:t xml:space="preserve"> </w:t>
            </w:r>
            <w:r w:rsidRPr="00A42303">
              <w:t>departments</w:t>
            </w:r>
            <w:r w:rsidRPr="00A42303">
              <w:rPr>
                <w:spacing w:val="-8"/>
              </w:rPr>
              <w:t xml:space="preserve"> </w:t>
            </w:r>
            <w:r w:rsidRPr="00A42303">
              <w:t>–</w:t>
            </w:r>
            <w:r w:rsidRPr="00A42303">
              <w:rPr>
                <w:spacing w:val="-6"/>
              </w:rPr>
              <w:t xml:space="preserve"> </w:t>
            </w:r>
            <w:r w:rsidRPr="00A42303">
              <w:t>very</w:t>
            </w:r>
            <w:r w:rsidRPr="00A42303">
              <w:rPr>
                <w:spacing w:val="-7"/>
              </w:rPr>
              <w:t xml:space="preserve"> </w:t>
            </w:r>
            <w:r w:rsidRPr="00A42303">
              <w:t>specific</w:t>
            </w:r>
            <w:r w:rsidRPr="00A42303">
              <w:rPr>
                <w:spacing w:val="-7"/>
              </w:rPr>
              <w:t xml:space="preserve"> </w:t>
            </w:r>
            <w:r w:rsidRPr="00A42303">
              <w:t>about</w:t>
            </w:r>
            <w:r w:rsidRPr="00A42303">
              <w:rPr>
                <w:spacing w:val="-6"/>
              </w:rPr>
              <w:t xml:space="preserve"> </w:t>
            </w:r>
            <w:r w:rsidRPr="00A42303">
              <w:t>journals must publish in, others more</w:t>
            </w:r>
          </w:p>
          <w:p w14:paraId="0B036A63" w14:textId="77777777" w:rsidR="005B67AE" w:rsidRPr="00A42303" w:rsidRDefault="00BC3AC8" w:rsidP="009E368F">
            <w:pPr>
              <w:pStyle w:val="TableParagraph"/>
              <w:ind w:right="27"/>
            </w:pPr>
            <w:r w:rsidRPr="00A42303">
              <w:t>subjective (sometimes those outside lists do not count)</w:t>
            </w:r>
            <w:r w:rsidRPr="00A42303">
              <w:rPr>
                <w:sz w:val="24"/>
              </w:rPr>
              <w:t xml:space="preserve">. </w:t>
            </w:r>
            <w:r w:rsidRPr="00A42303">
              <w:t>In some cases, might be detrimental to do this</w:t>
            </w:r>
            <w:r w:rsidRPr="00A42303">
              <w:rPr>
                <w:spacing w:val="-3"/>
              </w:rPr>
              <w:t xml:space="preserve"> </w:t>
            </w:r>
            <w:r w:rsidRPr="00A42303">
              <w:t>type</w:t>
            </w:r>
            <w:r w:rsidRPr="00A42303">
              <w:rPr>
                <w:spacing w:val="-7"/>
              </w:rPr>
              <w:t xml:space="preserve"> </w:t>
            </w:r>
            <w:r w:rsidRPr="00A42303">
              <w:t>of</w:t>
            </w:r>
            <w:r w:rsidRPr="00A42303">
              <w:rPr>
                <w:spacing w:val="-6"/>
              </w:rPr>
              <w:t xml:space="preserve"> </w:t>
            </w:r>
            <w:r w:rsidRPr="00A42303">
              <w:t>research</w:t>
            </w:r>
            <w:r w:rsidRPr="00A42303">
              <w:rPr>
                <w:spacing w:val="-4"/>
              </w:rPr>
              <w:t xml:space="preserve"> </w:t>
            </w:r>
            <w:r w:rsidRPr="00A42303">
              <w:t>if</w:t>
            </w:r>
            <w:r w:rsidRPr="00A42303">
              <w:rPr>
                <w:spacing w:val="-6"/>
              </w:rPr>
              <w:t xml:space="preserve"> </w:t>
            </w:r>
            <w:r w:rsidRPr="00A42303">
              <w:t>outside</w:t>
            </w:r>
            <w:r w:rsidRPr="00A42303">
              <w:rPr>
                <w:spacing w:val="-5"/>
              </w:rPr>
              <w:t xml:space="preserve"> </w:t>
            </w:r>
            <w:r w:rsidRPr="00A42303">
              <w:t>the</w:t>
            </w:r>
            <w:r w:rsidRPr="00A42303">
              <w:rPr>
                <w:spacing w:val="-5"/>
              </w:rPr>
              <w:t xml:space="preserve"> </w:t>
            </w:r>
            <w:r w:rsidRPr="00A42303">
              <w:t>journals</w:t>
            </w:r>
            <w:r w:rsidRPr="00A42303">
              <w:rPr>
                <w:spacing w:val="-3"/>
              </w:rPr>
              <w:t xml:space="preserve"> </w:t>
            </w:r>
            <w:r w:rsidRPr="00A42303">
              <w:t>(depends on departments)</w:t>
            </w:r>
          </w:p>
          <w:p w14:paraId="0B036A64" w14:textId="77777777" w:rsidR="005B67AE" w:rsidRPr="00A42303" w:rsidRDefault="00BC3AC8" w:rsidP="009E368F">
            <w:pPr>
              <w:pStyle w:val="TableParagraph"/>
              <w:numPr>
                <w:ilvl w:val="0"/>
                <w:numId w:val="20"/>
              </w:numPr>
              <w:tabs>
                <w:tab w:val="left" w:pos="827"/>
              </w:tabs>
              <w:ind w:right="123" w:hanging="361"/>
            </w:pPr>
            <w:r w:rsidRPr="00A42303">
              <w:t>Inconsistent</w:t>
            </w:r>
            <w:r w:rsidRPr="00A42303">
              <w:rPr>
                <w:spacing w:val="-5"/>
              </w:rPr>
              <w:t xml:space="preserve"> </w:t>
            </w:r>
            <w:r w:rsidRPr="00A42303">
              <w:t>application</w:t>
            </w:r>
            <w:r w:rsidRPr="00A42303">
              <w:rPr>
                <w:spacing w:val="-8"/>
              </w:rPr>
              <w:t xml:space="preserve"> </w:t>
            </w:r>
            <w:r w:rsidRPr="00A42303">
              <w:t>of</w:t>
            </w:r>
            <w:r w:rsidRPr="00A42303">
              <w:rPr>
                <w:spacing w:val="-7"/>
              </w:rPr>
              <w:t xml:space="preserve"> </w:t>
            </w:r>
            <w:r w:rsidRPr="00A42303">
              <w:t>HR</w:t>
            </w:r>
            <w:r w:rsidRPr="00A42303">
              <w:rPr>
                <w:spacing w:val="-5"/>
              </w:rPr>
              <w:t xml:space="preserve"> </w:t>
            </w:r>
            <w:r w:rsidRPr="00A42303">
              <w:t>policies</w:t>
            </w:r>
            <w:r w:rsidRPr="00A42303">
              <w:rPr>
                <w:spacing w:val="-5"/>
              </w:rPr>
              <w:t xml:space="preserve"> </w:t>
            </w:r>
            <w:r w:rsidRPr="00A42303">
              <w:t>(e.g.,</w:t>
            </w:r>
            <w:r w:rsidRPr="00A42303">
              <w:rPr>
                <w:spacing w:val="-6"/>
              </w:rPr>
              <w:t xml:space="preserve"> </w:t>
            </w:r>
            <w:r w:rsidRPr="00A42303">
              <w:t>MOUs regarding appointment, family leave).</w:t>
            </w:r>
          </w:p>
          <w:p w14:paraId="0B036A65" w14:textId="77777777" w:rsidR="005B67AE" w:rsidRPr="00A42303" w:rsidRDefault="00BC3AC8" w:rsidP="009E368F">
            <w:pPr>
              <w:pStyle w:val="TableParagraph"/>
            </w:pPr>
            <w:r w:rsidRPr="00A42303">
              <w:rPr>
                <w:u w:val="single"/>
              </w:rPr>
              <w:t>Fundamental</w:t>
            </w:r>
            <w:r w:rsidRPr="00A42303">
              <w:rPr>
                <w:spacing w:val="-9"/>
                <w:u w:val="single"/>
              </w:rPr>
              <w:t xml:space="preserve"> </w:t>
            </w:r>
            <w:r w:rsidRPr="00A42303">
              <w:rPr>
                <w:u w:val="single"/>
              </w:rPr>
              <w:t>disjoint</w:t>
            </w:r>
            <w:r w:rsidRPr="00A42303">
              <w:rPr>
                <w:spacing w:val="-9"/>
                <w:u w:val="single"/>
              </w:rPr>
              <w:t xml:space="preserve"> </w:t>
            </w:r>
            <w:r w:rsidRPr="00A42303">
              <w:rPr>
                <w:u w:val="single"/>
              </w:rPr>
              <w:t>between</w:t>
            </w:r>
            <w:r w:rsidRPr="00A42303">
              <w:rPr>
                <w:spacing w:val="-9"/>
                <w:u w:val="single"/>
              </w:rPr>
              <w:t xml:space="preserve"> </w:t>
            </w:r>
            <w:r w:rsidRPr="00A42303">
              <w:rPr>
                <w:u w:val="single"/>
              </w:rPr>
              <w:t>increasing</w:t>
            </w:r>
            <w:r w:rsidRPr="00A42303">
              <w:rPr>
                <w:spacing w:val="-10"/>
                <w:u w:val="single"/>
              </w:rPr>
              <w:t xml:space="preserve"> </w:t>
            </w:r>
            <w:r w:rsidRPr="00A42303">
              <w:rPr>
                <w:u w:val="single"/>
              </w:rPr>
              <w:t>research</w:t>
            </w:r>
            <w:r w:rsidRPr="00A42303">
              <w:t xml:space="preserve"> </w:t>
            </w:r>
            <w:r w:rsidRPr="00A42303">
              <w:rPr>
                <w:u w:val="single"/>
              </w:rPr>
              <w:t>capacity and teaching when it comes to</w:t>
            </w:r>
          </w:p>
          <w:p w14:paraId="0B036A66" w14:textId="77777777" w:rsidR="005B67AE" w:rsidRPr="00A42303" w:rsidRDefault="00BC3AC8" w:rsidP="009E368F">
            <w:pPr>
              <w:pStyle w:val="TableParagraph"/>
            </w:pPr>
            <w:r w:rsidRPr="00A42303">
              <w:rPr>
                <w:spacing w:val="-2"/>
                <w:u w:val="single"/>
              </w:rPr>
              <w:t>hiring/staffing/leaves.</w:t>
            </w:r>
          </w:p>
        </w:tc>
        <w:tc>
          <w:tcPr>
            <w:tcW w:w="1712" w:type="dxa"/>
          </w:tcPr>
          <w:p w14:paraId="0B036A67" w14:textId="77777777" w:rsidR="005B67AE" w:rsidRPr="00A42303" w:rsidRDefault="00BC3AC8" w:rsidP="009E368F">
            <w:pPr>
              <w:pStyle w:val="TableParagraph"/>
              <w:ind w:left="107"/>
            </w:pPr>
            <w:r w:rsidRPr="00A42303">
              <w:rPr>
                <w:spacing w:val="-2"/>
              </w:rPr>
              <w:t>College, Department</w:t>
            </w:r>
          </w:p>
        </w:tc>
      </w:tr>
      <w:tr w:rsidR="005B67AE" w:rsidRPr="00A42303" w14:paraId="0B036A71" w14:textId="77777777">
        <w:trPr>
          <w:trHeight w:val="3714"/>
        </w:trPr>
        <w:tc>
          <w:tcPr>
            <w:tcW w:w="2338" w:type="dxa"/>
          </w:tcPr>
          <w:p w14:paraId="0B036A69" w14:textId="77777777" w:rsidR="005B67AE" w:rsidRPr="00A42303" w:rsidRDefault="00BC3AC8" w:rsidP="009E368F">
            <w:pPr>
              <w:pStyle w:val="TableParagraph"/>
              <w:ind w:left="109" w:right="98"/>
              <w:jc w:val="center"/>
            </w:pPr>
            <w:r w:rsidRPr="00A42303">
              <w:lastRenderedPageBreak/>
              <w:t>Lack</w:t>
            </w:r>
            <w:r w:rsidRPr="00A42303">
              <w:rPr>
                <w:spacing w:val="-14"/>
              </w:rPr>
              <w:t xml:space="preserve"> </w:t>
            </w:r>
            <w:r w:rsidRPr="00A42303">
              <w:t>of</w:t>
            </w:r>
            <w:r w:rsidRPr="00A42303">
              <w:rPr>
                <w:spacing w:val="-14"/>
              </w:rPr>
              <w:t xml:space="preserve"> </w:t>
            </w:r>
            <w:r w:rsidRPr="00A42303">
              <w:t xml:space="preserve">standardization of MOUs for Joint </w:t>
            </w:r>
            <w:r w:rsidRPr="00A42303">
              <w:rPr>
                <w:spacing w:val="-2"/>
              </w:rPr>
              <w:t>hires/appointments.</w:t>
            </w:r>
          </w:p>
        </w:tc>
        <w:tc>
          <w:tcPr>
            <w:tcW w:w="5398" w:type="dxa"/>
          </w:tcPr>
          <w:p w14:paraId="0B036A6A" w14:textId="77777777" w:rsidR="005B67AE" w:rsidRPr="00A42303" w:rsidRDefault="00BC3AC8" w:rsidP="009E368F">
            <w:pPr>
              <w:pStyle w:val="TableParagraph"/>
              <w:numPr>
                <w:ilvl w:val="0"/>
                <w:numId w:val="19"/>
              </w:numPr>
              <w:tabs>
                <w:tab w:val="left" w:pos="827"/>
              </w:tabs>
              <w:ind w:right="302"/>
            </w:pPr>
            <w:r w:rsidRPr="00A42303">
              <w:t>Dictate for the structure of T&amp;P committees are not universal – can affect how much weight the different</w:t>
            </w:r>
            <w:r w:rsidRPr="00A42303">
              <w:rPr>
                <w:spacing w:val="-7"/>
              </w:rPr>
              <w:t xml:space="preserve"> </w:t>
            </w:r>
            <w:r w:rsidRPr="00A42303">
              <w:t>departments/centers</w:t>
            </w:r>
            <w:r w:rsidRPr="00A42303">
              <w:rPr>
                <w:spacing w:val="-6"/>
              </w:rPr>
              <w:t xml:space="preserve"> </w:t>
            </w:r>
            <w:r w:rsidRPr="00A42303">
              <w:t>have</w:t>
            </w:r>
            <w:r w:rsidRPr="00A42303">
              <w:rPr>
                <w:spacing w:val="-8"/>
              </w:rPr>
              <w:t xml:space="preserve"> </w:t>
            </w:r>
            <w:r w:rsidRPr="00A42303">
              <w:t>in</w:t>
            </w:r>
            <w:r w:rsidRPr="00A42303">
              <w:rPr>
                <w:spacing w:val="-10"/>
              </w:rPr>
              <w:t xml:space="preserve"> </w:t>
            </w:r>
            <w:r w:rsidRPr="00A42303">
              <w:t>tenure</w:t>
            </w:r>
            <w:r w:rsidRPr="00A42303">
              <w:rPr>
                <w:spacing w:val="-8"/>
              </w:rPr>
              <w:t xml:space="preserve"> </w:t>
            </w:r>
            <w:r w:rsidRPr="00A42303">
              <w:t>vote</w:t>
            </w:r>
          </w:p>
          <w:p w14:paraId="0B036A6B" w14:textId="77777777" w:rsidR="005B67AE" w:rsidRPr="00A42303" w:rsidRDefault="00BC3AC8" w:rsidP="009E368F">
            <w:pPr>
              <w:pStyle w:val="TableParagraph"/>
              <w:numPr>
                <w:ilvl w:val="0"/>
                <w:numId w:val="19"/>
              </w:numPr>
              <w:tabs>
                <w:tab w:val="left" w:pos="827"/>
              </w:tabs>
              <w:spacing w:before="1"/>
              <w:ind w:right="470" w:hanging="361"/>
            </w:pPr>
            <w:r w:rsidRPr="00A42303">
              <w:t>Politics around fitting TD research scholars in structural</w:t>
            </w:r>
            <w:r w:rsidRPr="00A42303">
              <w:rPr>
                <w:spacing w:val="-5"/>
              </w:rPr>
              <w:t xml:space="preserve"> </w:t>
            </w:r>
            <w:r w:rsidRPr="00A42303">
              <w:t>silos,</w:t>
            </w:r>
            <w:r w:rsidRPr="00A42303">
              <w:rPr>
                <w:spacing w:val="-5"/>
              </w:rPr>
              <w:t xml:space="preserve"> </w:t>
            </w:r>
            <w:r w:rsidRPr="00A42303">
              <w:t>and</w:t>
            </w:r>
            <w:r w:rsidRPr="00A42303">
              <w:rPr>
                <w:spacing w:val="-6"/>
              </w:rPr>
              <w:t xml:space="preserve"> </w:t>
            </w:r>
            <w:r w:rsidRPr="00A42303">
              <w:t>how</w:t>
            </w:r>
            <w:r w:rsidRPr="00A42303">
              <w:rPr>
                <w:spacing w:val="-5"/>
              </w:rPr>
              <w:t xml:space="preserve"> </w:t>
            </w:r>
            <w:r w:rsidRPr="00A42303">
              <w:t>it</w:t>
            </w:r>
            <w:r w:rsidRPr="00A42303">
              <w:rPr>
                <w:spacing w:val="-4"/>
              </w:rPr>
              <w:t xml:space="preserve"> </w:t>
            </w:r>
            <w:r w:rsidRPr="00A42303">
              <w:t>plays</w:t>
            </w:r>
            <w:r w:rsidRPr="00A42303">
              <w:rPr>
                <w:spacing w:val="-3"/>
              </w:rPr>
              <w:t xml:space="preserve"> </w:t>
            </w:r>
            <w:r w:rsidRPr="00A42303">
              <w:t>out</w:t>
            </w:r>
            <w:r w:rsidRPr="00A42303">
              <w:rPr>
                <w:spacing w:val="-4"/>
              </w:rPr>
              <w:t xml:space="preserve"> </w:t>
            </w:r>
            <w:r w:rsidRPr="00A42303">
              <w:t>with</w:t>
            </w:r>
            <w:r w:rsidRPr="00A42303">
              <w:rPr>
                <w:spacing w:val="-6"/>
              </w:rPr>
              <w:t xml:space="preserve"> </w:t>
            </w:r>
            <w:r w:rsidRPr="00A42303">
              <w:t xml:space="preserve">tenure </w:t>
            </w:r>
            <w:r w:rsidRPr="00A42303">
              <w:rPr>
                <w:spacing w:val="-2"/>
              </w:rPr>
              <w:t>votes.</w:t>
            </w:r>
          </w:p>
          <w:p w14:paraId="0B036A6C" w14:textId="77777777" w:rsidR="005B67AE" w:rsidRPr="00A42303" w:rsidRDefault="00BC3AC8" w:rsidP="009E368F">
            <w:pPr>
              <w:pStyle w:val="TableParagraph"/>
              <w:numPr>
                <w:ilvl w:val="0"/>
                <w:numId w:val="19"/>
              </w:numPr>
              <w:tabs>
                <w:tab w:val="left" w:pos="827"/>
              </w:tabs>
              <w:ind w:right="391" w:hanging="361"/>
            </w:pPr>
            <w:r w:rsidRPr="00A42303">
              <w:t>Department level – faculty engaging in ID/MD/TD (or attempting) – yet metrics for tenure</w:t>
            </w:r>
            <w:r w:rsidRPr="00A42303">
              <w:rPr>
                <w:spacing w:val="-6"/>
              </w:rPr>
              <w:t xml:space="preserve"> </w:t>
            </w:r>
            <w:r w:rsidRPr="00A42303">
              <w:t>grounded</w:t>
            </w:r>
            <w:r w:rsidRPr="00A42303">
              <w:rPr>
                <w:spacing w:val="-5"/>
              </w:rPr>
              <w:t xml:space="preserve"> </w:t>
            </w:r>
            <w:r w:rsidRPr="00A42303">
              <w:t>in</w:t>
            </w:r>
            <w:r w:rsidRPr="00A42303">
              <w:rPr>
                <w:spacing w:val="-5"/>
              </w:rPr>
              <w:t xml:space="preserve"> </w:t>
            </w:r>
            <w:r w:rsidRPr="00A42303">
              <w:t>dept;</w:t>
            </w:r>
            <w:r w:rsidRPr="00A42303">
              <w:rPr>
                <w:spacing w:val="-6"/>
              </w:rPr>
              <w:t xml:space="preserve"> </w:t>
            </w:r>
            <w:r w:rsidRPr="00A42303">
              <w:t>not</w:t>
            </w:r>
            <w:r w:rsidRPr="00A42303">
              <w:rPr>
                <w:spacing w:val="-7"/>
              </w:rPr>
              <w:t xml:space="preserve"> </w:t>
            </w:r>
            <w:r w:rsidRPr="00A42303">
              <w:t>changed</w:t>
            </w:r>
            <w:r w:rsidRPr="00A42303">
              <w:rPr>
                <w:spacing w:val="-5"/>
              </w:rPr>
              <w:t xml:space="preserve"> </w:t>
            </w:r>
            <w:r w:rsidRPr="00A42303">
              <w:t>to</w:t>
            </w:r>
            <w:r w:rsidRPr="00A42303">
              <w:rPr>
                <w:spacing w:val="-5"/>
              </w:rPr>
              <w:t xml:space="preserve"> </w:t>
            </w:r>
            <w:r w:rsidRPr="00A42303">
              <w:t>support this type of research</w:t>
            </w:r>
          </w:p>
          <w:p w14:paraId="0B036A6D" w14:textId="77777777" w:rsidR="005B67AE" w:rsidRPr="00A42303" w:rsidRDefault="00BC3AC8" w:rsidP="009E368F">
            <w:pPr>
              <w:pStyle w:val="TableParagraph"/>
              <w:numPr>
                <w:ilvl w:val="0"/>
                <w:numId w:val="19"/>
              </w:numPr>
              <w:tabs>
                <w:tab w:val="left" w:pos="827"/>
              </w:tabs>
              <w:spacing w:before="1"/>
            </w:pPr>
            <w:r w:rsidRPr="00A42303">
              <w:t>Policies</w:t>
            </w:r>
            <w:r w:rsidRPr="00A42303">
              <w:rPr>
                <w:spacing w:val="-2"/>
              </w:rPr>
              <w:t xml:space="preserve"> </w:t>
            </w:r>
            <w:r w:rsidRPr="00A42303">
              <w:t>do</w:t>
            </w:r>
            <w:r w:rsidRPr="00A42303">
              <w:rPr>
                <w:spacing w:val="-4"/>
              </w:rPr>
              <w:t xml:space="preserve"> </w:t>
            </w:r>
            <w:r w:rsidRPr="00A42303">
              <w:t>not</w:t>
            </w:r>
            <w:r w:rsidRPr="00A42303">
              <w:rPr>
                <w:spacing w:val="-4"/>
              </w:rPr>
              <w:t xml:space="preserve"> </w:t>
            </w:r>
            <w:r w:rsidRPr="00A42303">
              <w:t>support</w:t>
            </w:r>
            <w:r w:rsidRPr="00A42303">
              <w:rPr>
                <w:spacing w:val="-2"/>
              </w:rPr>
              <w:t xml:space="preserve"> </w:t>
            </w:r>
            <w:r w:rsidRPr="00A42303">
              <w:t>all</w:t>
            </w:r>
            <w:r w:rsidRPr="00A42303">
              <w:rPr>
                <w:spacing w:val="-2"/>
              </w:rPr>
              <w:t xml:space="preserve"> appointments</w:t>
            </w:r>
          </w:p>
          <w:p w14:paraId="0B036A6E" w14:textId="77777777" w:rsidR="005B67AE" w:rsidRPr="00A42303" w:rsidRDefault="00BC3AC8" w:rsidP="009E368F">
            <w:pPr>
              <w:pStyle w:val="TableParagraph"/>
              <w:numPr>
                <w:ilvl w:val="0"/>
                <w:numId w:val="19"/>
              </w:numPr>
              <w:tabs>
                <w:tab w:val="left" w:pos="827"/>
              </w:tabs>
              <w:ind w:right="198" w:hanging="361"/>
            </w:pPr>
            <w:r w:rsidRPr="00A42303">
              <w:t>Difficulties with FSRs, misalignment between tenure home and centers (or multiple departments across</w:t>
            </w:r>
            <w:r w:rsidRPr="00A42303">
              <w:rPr>
                <w:spacing w:val="-5"/>
              </w:rPr>
              <w:t xml:space="preserve"> </w:t>
            </w:r>
            <w:r w:rsidRPr="00A42303">
              <w:t>colleges),</w:t>
            </w:r>
            <w:r w:rsidRPr="00A42303">
              <w:rPr>
                <w:spacing w:val="-6"/>
              </w:rPr>
              <w:t xml:space="preserve"> </w:t>
            </w:r>
            <w:r w:rsidRPr="00A42303">
              <w:t>and</w:t>
            </w:r>
            <w:r w:rsidRPr="00A42303">
              <w:rPr>
                <w:spacing w:val="-8"/>
              </w:rPr>
              <w:t xml:space="preserve"> </w:t>
            </w:r>
            <w:r w:rsidRPr="00A42303">
              <w:t>MOU</w:t>
            </w:r>
            <w:r w:rsidRPr="00A42303">
              <w:rPr>
                <w:spacing w:val="-8"/>
              </w:rPr>
              <w:t xml:space="preserve"> </w:t>
            </w:r>
            <w:r w:rsidRPr="00A42303">
              <w:t>uniqueness</w:t>
            </w:r>
            <w:r w:rsidRPr="00A42303">
              <w:rPr>
                <w:spacing w:val="-5"/>
              </w:rPr>
              <w:t xml:space="preserve"> </w:t>
            </w:r>
            <w:r w:rsidRPr="00A42303">
              <w:t>raises</w:t>
            </w:r>
            <w:r w:rsidRPr="00A42303">
              <w:rPr>
                <w:spacing w:val="-5"/>
              </w:rPr>
              <w:t xml:space="preserve"> </w:t>
            </w:r>
            <w:r w:rsidRPr="00A42303">
              <w:t>issues</w:t>
            </w:r>
          </w:p>
          <w:p w14:paraId="0B036A6F" w14:textId="77777777" w:rsidR="005B67AE" w:rsidRPr="00A42303" w:rsidRDefault="00BC3AC8" w:rsidP="009E368F">
            <w:pPr>
              <w:pStyle w:val="TableParagraph"/>
            </w:pPr>
            <w:r w:rsidRPr="00A42303">
              <w:t>of:</w:t>
            </w:r>
            <w:r w:rsidRPr="00A42303">
              <w:rPr>
                <w:spacing w:val="-4"/>
              </w:rPr>
              <w:t xml:space="preserve"> </w:t>
            </w:r>
            <w:r w:rsidRPr="00A42303">
              <w:t>What</w:t>
            </w:r>
            <w:r w:rsidRPr="00A42303">
              <w:rPr>
                <w:spacing w:val="-3"/>
              </w:rPr>
              <w:t xml:space="preserve"> </w:t>
            </w:r>
            <w:r w:rsidRPr="00A42303">
              <w:t>are</w:t>
            </w:r>
            <w:r w:rsidRPr="00A42303">
              <w:rPr>
                <w:spacing w:val="-3"/>
              </w:rPr>
              <w:t xml:space="preserve"> </w:t>
            </w:r>
            <w:r w:rsidRPr="00A42303">
              <w:t>their</w:t>
            </w:r>
            <w:r w:rsidRPr="00A42303">
              <w:rPr>
                <w:spacing w:val="-3"/>
              </w:rPr>
              <w:t xml:space="preserve"> </w:t>
            </w:r>
            <w:r w:rsidRPr="00A42303">
              <w:t>charges?</w:t>
            </w:r>
            <w:r w:rsidRPr="00A42303">
              <w:rPr>
                <w:spacing w:val="-5"/>
              </w:rPr>
              <w:t xml:space="preserve"> </w:t>
            </w:r>
            <w:r w:rsidRPr="00A42303">
              <w:t>Who</w:t>
            </w:r>
            <w:r w:rsidRPr="00A42303">
              <w:rPr>
                <w:spacing w:val="-2"/>
              </w:rPr>
              <w:t xml:space="preserve"> supports</w:t>
            </w:r>
          </w:p>
        </w:tc>
        <w:tc>
          <w:tcPr>
            <w:tcW w:w="1712" w:type="dxa"/>
          </w:tcPr>
          <w:p w14:paraId="0B036A70" w14:textId="77777777" w:rsidR="005B67AE" w:rsidRPr="00A42303" w:rsidRDefault="00BC3AC8" w:rsidP="009E368F">
            <w:pPr>
              <w:pStyle w:val="TableParagraph"/>
              <w:ind w:left="107"/>
            </w:pPr>
            <w:r w:rsidRPr="00A42303">
              <w:rPr>
                <w:spacing w:val="-2"/>
              </w:rPr>
              <w:t>College, Department</w:t>
            </w:r>
          </w:p>
        </w:tc>
      </w:tr>
    </w:tbl>
    <w:p w14:paraId="0B036A72" w14:textId="77777777" w:rsidR="005B67AE" w:rsidRPr="00A42303" w:rsidRDefault="005B67AE" w:rsidP="009E368F">
      <w:pPr>
        <w:pStyle w:val="TableParagraph"/>
        <w:sectPr w:rsidR="005B67AE" w:rsidRPr="00A42303">
          <w:footerReference w:type="default" r:id="rId7"/>
          <w:type w:val="continuous"/>
          <w:pgSz w:w="12240" w:h="15840"/>
          <w:pgMar w:top="1360" w:right="1080" w:bottom="940" w:left="1080" w:header="0" w:footer="746" w:gutter="0"/>
          <w:pgNumType w:start="1"/>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5398"/>
        <w:gridCol w:w="1712"/>
      </w:tblGrid>
      <w:tr w:rsidR="005B67AE" w:rsidRPr="00A42303" w14:paraId="0B036A7A" w14:textId="77777777">
        <w:trPr>
          <w:trHeight w:val="3712"/>
        </w:trPr>
        <w:tc>
          <w:tcPr>
            <w:tcW w:w="2338" w:type="dxa"/>
          </w:tcPr>
          <w:p w14:paraId="0B036A73" w14:textId="77777777" w:rsidR="005B67AE" w:rsidRPr="00A42303" w:rsidRDefault="005B67AE" w:rsidP="009E368F">
            <w:pPr>
              <w:pStyle w:val="TableParagraph"/>
              <w:ind w:left="0"/>
            </w:pPr>
          </w:p>
        </w:tc>
        <w:tc>
          <w:tcPr>
            <w:tcW w:w="5398" w:type="dxa"/>
          </w:tcPr>
          <w:p w14:paraId="0B036A74" w14:textId="77777777" w:rsidR="005B67AE" w:rsidRPr="00A42303" w:rsidRDefault="00BC3AC8" w:rsidP="009E368F">
            <w:pPr>
              <w:pStyle w:val="TableParagraph"/>
              <w:ind w:right="136"/>
            </w:pPr>
            <w:r w:rsidRPr="00A42303">
              <w:t>them? Where do they “belong”? Allegiance? Who do joint appointments turn to when there are problems</w:t>
            </w:r>
            <w:r w:rsidRPr="00A42303">
              <w:rPr>
                <w:spacing w:val="-4"/>
              </w:rPr>
              <w:t xml:space="preserve"> </w:t>
            </w:r>
            <w:r w:rsidRPr="00A42303">
              <w:t>with</w:t>
            </w:r>
            <w:r w:rsidRPr="00A42303">
              <w:rPr>
                <w:spacing w:val="-5"/>
              </w:rPr>
              <w:t xml:space="preserve"> </w:t>
            </w:r>
            <w:r w:rsidRPr="00A42303">
              <w:t>chairs/directors</w:t>
            </w:r>
            <w:r w:rsidRPr="00A42303">
              <w:rPr>
                <w:spacing w:val="-7"/>
              </w:rPr>
              <w:t xml:space="preserve"> </w:t>
            </w:r>
            <w:r w:rsidRPr="00A42303">
              <w:t>over</w:t>
            </w:r>
            <w:r w:rsidRPr="00A42303">
              <w:rPr>
                <w:spacing w:val="-5"/>
              </w:rPr>
              <w:t xml:space="preserve"> </w:t>
            </w:r>
            <w:r w:rsidRPr="00A42303">
              <w:t>MOU’s?</w:t>
            </w:r>
            <w:r w:rsidRPr="00A42303">
              <w:rPr>
                <w:spacing w:val="-7"/>
              </w:rPr>
              <w:t xml:space="preserve"> </w:t>
            </w:r>
            <w:r w:rsidRPr="00A42303">
              <w:t>Is</w:t>
            </w:r>
            <w:r w:rsidRPr="00A42303">
              <w:rPr>
                <w:spacing w:val="-4"/>
              </w:rPr>
              <w:t xml:space="preserve"> </w:t>
            </w:r>
            <w:r w:rsidRPr="00A42303">
              <w:t>it</w:t>
            </w:r>
            <w:r w:rsidRPr="00A42303">
              <w:rPr>
                <w:spacing w:val="-5"/>
              </w:rPr>
              <w:t xml:space="preserve"> </w:t>
            </w:r>
            <w:r w:rsidRPr="00A42303">
              <w:t>a Dean? Is it the Vice Provost of Faculty Affairs?</w:t>
            </w:r>
          </w:p>
          <w:p w14:paraId="0B036A75" w14:textId="77777777" w:rsidR="005B67AE" w:rsidRPr="00A42303" w:rsidRDefault="00BC3AC8" w:rsidP="009E368F">
            <w:pPr>
              <w:pStyle w:val="TableParagraph"/>
              <w:numPr>
                <w:ilvl w:val="0"/>
                <w:numId w:val="18"/>
              </w:numPr>
              <w:tabs>
                <w:tab w:val="left" w:pos="827"/>
              </w:tabs>
              <w:spacing w:before="1"/>
              <w:ind w:right="260"/>
            </w:pPr>
            <w:r w:rsidRPr="00A42303">
              <w:t>Hiring</w:t>
            </w:r>
            <w:r w:rsidRPr="00A42303">
              <w:rPr>
                <w:spacing w:val="-7"/>
              </w:rPr>
              <w:t xml:space="preserve"> </w:t>
            </w:r>
            <w:r w:rsidRPr="00A42303">
              <w:t>process</w:t>
            </w:r>
            <w:r w:rsidRPr="00A42303">
              <w:rPr>
                <w:spacing w:val="-5"/>
              </w:rPr>
              <w:t xml:space="preserve"> </w:t>
            </w:r>
            <w:r w:rsidRPr="00A42303">
              <w:t>for</w:t>
            </w:r>
            <w:r w:rsidRPr="00A42303">
              <w:rPr>
                <w:spacing w:val="-6"/>
              </w:rPr>
              <w:t xml:space="preserve"> </w:t>
            </w:r>
            <w:r w:rsidRPr="00A42303">
              <w:t>joint</w:t>
            </w:r>
            <w:r w:rsidRPr="00A42303">
              <w:rPr>
                <w:spacing w:val="-6"/>
              </w:rPr>
              <w:t xml:space="preserve"> </w:t>
            </w:r>
            <w:r w:rsidRPr="00A42303">
              <w:t>hires</w:t>
            </w:r>
            <w:r w:rsidRPr="00A42303">
              <w:rPr>
                <w:spacing w:val="-5"/>
              </w:rPr>
              <w:t xml:space="preserve"> </w:t>
            </w:r>
            <w:r w:rsidRPr="00A42303">
              <w:t>present</w:t>
            </w:r>
            <w:r w:rsidRPr="00A42303">
              <w:rPr>
                <w:spacing w:val="-6"/>
              </w:rPr>
              <w:t xml:space="preserve"> </w:t>
            </w:r>
            <w:r w:rsidRPr="00A42303">
              <w:t>challenges</w:t>
            </w:r>
            <w:r w:rsidRPr="00A42303">
              <w:rPr>
                <w:spacing w:val="-5"/>
              </w:rPr>
              <w:t xml:space="preserve"> </w:t>
            </w:r>
            <w:r w:rsidRPr="00A42303">
              <w:t>as well – to find a home department if hires are TD/MD – and if they end up in another department,</w:t>
            </w:r>
            <w:r w:rsidRPr="00A42303">
              <w:rPr>
                <w:spacing w:val="-4"/>
              </w:rPr>
              <w:t xml:space="preserve"> </w:t>
            </w:r>
            <w:r w:rsidRPr="00A42303">
              <w:t>hiring</w:t>
            </w:r>
            <w:r w:rsidRPr="00A42303">
              <w:rPr>
                <w:spacing w:val="-2"/>
              </w:rPr>
              <w:t xml:space="preserve"> </w:t>
            </w:r>
            <w:r w:rsidRPr="00A42303">
              <w:t>department</w:t>
            </w:r>
            <w:r w:rsidRPr="00A42303">
              <w:rPr>
                <w:spacing w:val="-1"/>
              </w:rPr>
              <w:t xml:space="preserve"> </w:t>
            </w:r>
            <w:r w:rsidRPr="00A42303">
              <w:t>may</w:t>
            </w:r>
            <w:r w:rsidRPr="00A42303">
              <w:rPr>
                <w:spacing w:val="-2"/>
              </w:rPr>
              <w:t xml:space="preserve"> </w:t>
            </w:r>
            <w:r w:rsidRPr="00A42303">
              <w:t>not</w:t>
            </w:r>
            <w:r w:rsidRPr="00A42303">
              <w:rPr>
                <w:spacing w:val="-3"/>
              </w:rPr>
              <w:t xml:space="preserve"> </w:t>
            </w:r>
            <w:r w:rsidRPr="00A42303">
              <w:t>have</w:t>
            </w:r>
            <w:r w:rsidRPr="00A42303">
              <w:rPr>
                <w:spacing w:val="-2"/>
              </w:rPr>
              <w:t xml:space="preserve"> </w:t>
            </w:r>
            <w:r w:rsidRPr="00A42303">
              <w:t>a</w:t>
            </w:r>
            <w:r w:rsidRPr="00A42303">
              <w:rPr>
                <w:spacing w:val="-2"/>
              </w:rPr>
              <w:t xml:space="preserve"> </w:t>
            </w:r>
            <w:r w:rsidRPr="00A42303">
              <w:t>say in the MOU.</w:t>
            </w:r>
          </w:p>
          <w:p w14:paraId="0B036A76" w14:textId="77777777" w:rsidR="005B67AE" w:rsidRPr="00A42303" w:rsidRDefault="00BC3AC8" w:rsidP="009E368F">
            <w:pPr>
              <w:pStyle w:val="TableParagraph"/>
              <w:numPr>
                <w:ilvl w:val="0"/>
                <w:numId w:val="18"/>
              </w:numPr>
              <w:tabs>
                <w:tab w:val="left" w:pos="827"/>
              </w:tabs>
              <w:ind w:right="537"/>
            </w:pPr>
            <w:r w:rsidRPr="00A42303">
              <w:t>Lack</w:t>
            </w:r>
            <w:r w:rsidRPr="00A42303">
              <w:rPr>
                <w:spacing w:val="-6"/>
              </w:rPr>
              <w:t xml:space="preserve"> </w:t>
            </w:r>
            <w:r w:rsidRPr="00A42303">
              <w:t>of</w:t>
            </w:r>
            <w:r w:rsidRPr="00A42303">
              <w:rPr>
                <w:spacing w:val="-5"/>
              </w:rPr>
              <w:t xml:space="preserve"> </w:t>
            </w:r>
            <w:r w:rsidRPr="00A42303">
              <w:t>collaboration</w:t>
            </w:r>
            <w:r w:rsidRPr="00A42303">
              <w:rPr>
                <w:spacing w:val="-5"/>
              </w:rPr>
              <w:t xml:space="preserve"> </w:t>
            </w:r>
            <w:r w:rsidRPr="00A42303">
              <w:t>on</w:t>
            </w:r>
            <w:r w:rsidRPr="00A42303">
              <w:rPr>
                <w:spacing w:val="-5"/>
              </w:rPr>
              <w:t xml:space="preserve"> </w:t>
            </w:r>
            <w:r w:rsidRPr="00A42303">
              <w:t>the</w:t>
            </w:r>
            <w:r w:rsidRPr="00A42303">
              <w:rPr>
                <w:spacing w:val="-8"/>
              </w:rPr>
              <w:t xml:space="preserve"> </w:t>
            </w:r>
            <w:r w:rsidRPr="00A42303">
              <w:t>frontend</w:t>
            </w:r>
            <w:r w:rsidRPr="00A42303">
              <w:rPr>
                <w:spacing w:val="-5"/>
              </w:rPr>
              <w:t xml:space="preserve"> </w:t>
            </w:r>
            <w:r w:rsidRPr="00A42303">
              <w:t>of</w:t>
            </w:r>
            <w:r w:rsidRPr="00A42303">
              <w:rPr>
                <w:spacing w:val="-5"/>
              </w:rPr>
              <w:t xml:space="preserve"> </w:t>
            </w:r>
            <w:r w:rsidRPr="00A42303">
              <w:t>hiring creates some of these issues</w:t>
            </w:r>
          </w:p>
          <w:p w14:paraId="0B036A77" w14:textId="77777777" w:rsidR="005B67AE" w:rsidRPr="00A42303" w:rsidRDefault="00BC3AC8" w:rsidP="009E368F">
            <w:pPr>
              <w:pStyle w:val="TableParagraph"/>
              <w:numPr>
                <w:ilvl w:val="0"/>
                <w:numId w:val="18"/>
              </w:numPr>
              <w:tabs>
                <w:tab w:val="left" w:pos="827"/>
              </w:tabs>
              <w:ind w:right="178"/>
            </w:pPr>
            <w:r w:rsidRPr="00A42303">
              <w:t>Misalignment: department level determination of appropriate</w:t>
            </w:r>
            <w:r w:rsidRPr="00A42303">
              <w:rPr>
                <w:spacing w:val="-9"/>
              </w:rPr>
              <w:t xml:space="preserve"> </w:t>
            </w:r>
            <w:r w:rsidRPr="00A42303">
              <w:t>research.</w:t>
            </w:r>
            <w:r w:rsidRPr="00A42303">
              <w:rPr>
                <w:spacing w:val="-11"/>
              </w:rPr>
              <w:t xml:space="preserve"> </w:t>
            </w:r>
            <w:r w:rsidRPr="00A42303">
              <w:t>Teaching</w:t>
            </w:r>
            <w:r w:rsidRPr="00A42303">
              <w:rPr>
                <w:spacing w:val="-9"/>
              </w:rPr>
              <w:t xml:space="preserve"> </w:t>
            </w:r>
            <w:r w:rsidRPr="00A42303">
              <w:t>responsibilities,</w:t>
            </w:r>
            <w:r w:rsidRPr="00A42303">
              <w:rPr>
                <w:spacing w:val="-9"/>
              </w:rPr>
              <w:t xml:space="preserve"> </w:t>
            </w:r>
            <w:r w:rsidRPr="00A42303">
              <w:t>lack of coordination between departments and centers</w:t>
            </w:r>
          </w:p>
          <w:p w14:paraId="0B036A78" w14:textId="77777777" w:rsidR="005B67AE" w:rsidRPr="00A42303" w:rsidRDefault="00BC3AC8" w:rsidP="009E368F">
            <w:pPr>
              <w:pStyle w:val="TableParagraph"/>
            </w:pPr>
            <w:r w:rsidRPr="00A42303">
              <w:t>(e.g.,</w:t>
            </w:r>
            <w:r w:rsidRPr="00A42303">
              <w:rPr>
                <w:spacing w:val="-5"/>
              </w:rPr>
              <w:t xml:space="preserve"> </w:t>
            </w:r>
            <w:r w:rsidRPr="00A42303">
              <w:t>course</w:t>
            </w:r>
            <w:r w:rsidRPr="00A42303">
              <w:rPr>
                <w:spacing w:val="-4"/>
              </w:rPr>
              <w:t xml:space="preserve"> </w:t>
            </w:r>
            <w:r w:rsidRPr="00A42303">
              <w:t>loads,</w:t>
            </w:r>
            <w:r w:rsidRPr="00A42303">
              <w:rPr>
                <w:spacing w:val="-5"/>
              </w:rPr>
              <w:t xml:space="preserve"> </w:t>
            </w:r>
            <w:r w:rsidRPr="00A42303">
              <w:t>number</w:t>
            </w:r>
            <w:r w:rsidRPr="00A42303">
              <w:rPr>
                <w:spacing w:val="-3"/>
              </w:rPr>
              <w:t xml:space="preserve"> </w:t>
            </w:r>
            <w:r w:rsidRPr="00A42303">
              <w:t>of</w:t>
            </w:r>
            <w:r w:rsidRPr="00A42303">
              <w:rPr>
                <w:spacing w:val="-3"/>
              </w:rPr>
              <w:t xml:space="preserve"> </w:t>
            </w:r>
            <w:r w:rsidRPr="00A42303">
              <w:rPr>
                <w:spacing w:val="-2"/>
              </w:rPr>
              <w:t>preps).</w:t>
            </w:r>
          </w:p>
        </w:tc>
        <w:tc>
          <w:tcPr>
            <w:tcW w:w="1712" w:type="dxa"/>
          </w:tcPr>
          <w:p w14:paraId="0B036A79" w14:textId="77777777" w:rsidR="005B67AE" w:rsidRPr="00A42303" w:rsidRDefault="005B67AE" w:rsidP="009E368F">
            <w:pPr>
              <w:pStyle w:val="TableParagraph"/>
              <w:ind w:left="0"/>
            </w:pPr>
          </w:p>
        </w:tc>
      </w:tr>
      <w:tr w:rsidR="005B67AE" w:rsidRPr="00A42303" w14:paraId="0B036A81" w14:textId="77777777">
        <w:trPr>
          <w:trHeight w:val="1237"/>
        </w:trPr>
        <w:tc>
          <w:tcPr>
            <w:tcW w:w="2338" w:type="dxa"/>
          </w:tcPr>
          <w:p w14:paraId="0B036A7B" w14:textId="77777777" w:rsidR="005B67AE" w:rsidRPr="00A42303" w:rsidRDefault="00BC3AC8" w:rsidP="009E368F">
            <w:pPr>
              <w:pStyle w:val="TableParagraph"/>
              <w:ind w:left="107"/>
            </w:pPr>
            <w:r w:rsidRPr="00A42303">
              <w:t>Ownership</w:t>
            </w:r>
            <w:r w:rsidRPr="00A42303">
              <w:rPr>
                <w:spacing w:val="-14"/>
              </w:rPr>
              <w:t xml:space="preserve"> </w:t>
            </w:r>
            <w:r w:rsidRPr="00A42303">
              <w:t>of</w:t>
            </w:r>
            <w:r w:rsidRPr="00A42303">
              <w:rPr>
                <w:spacing w:val="-14"/>
              </w:rPr>
              <w:t xml:space="preserve"> </w:t>
            </w:r>
            <w:r w:rsidRPr="00A42303">
              <w:t xml:space="preserve">Resources (e.g., lab space &amp; </w:t>
            </w:r>
            <w:r w:rsidRPr="00A42303">
              <w:rPr>
                <w:spacing w:val="-2"/>
              </w:rPr>
              <w:t>equipment)</w:t>
            </w:r>
          </w:p>
        </w:tc>
        <w:tc>
          <w:tcPr>
            <w:tcW w:w="5398" w:type="dxa"/>
          </w:tcPr>
          <w:p w14:paraId="0B036A7C" w14:textId="77777777" w:rsidR="005B67AE" w:rsidRPr="00A42303" w:rsidRDefault="00BC3AC8" w:rsidP="009E368F">
            <w:pPr>
              <w:pStyle w:val="TableParagraph"/>
              <w:numPr>
                <w:ilvl w:val="0"/>
                <w:numId w:val="17"/>
              </w:numPr>
              <w:tabs>
                <w:tab w:val="left" w:pos="827"/>
              </w:tabs>
            </w:pPr>
            <w:r w:rsidRPr="00A42303">
              <w:t>Limited</w:t>
            </w:r>
            <w:r w:rsidRPr="00A42303">
              <w:rPr>
                <w:spacing w:val="-3"/>
              </w:rPr>
              <w:t xml:space="preserve"> </w:t>
            </w:r>
            <w:r w:rsidRPr="00A42303">
              <w:t>access</w:t>
            </w:r>
            <w:r w:rsidRPr="00A42303">
              <w:rPr>
                <w:spacing w:val="-4"/>
              </w:rPr>
              <w:t xml:space="preserve"> </w:t>
            </w:r>
            <w:r w:rsidRPr="00A42303">
              <w:t>to</w:t>
            </w:r>
            <w:r w:rsidRPr="00A42303">
              <w:rPr>
                <w:spacing w:val="-5"/>
              </w:rPr>
              <w:t xml:space="preserve"> </w:t>
            </w:r>
            <w:r w:rsidRPr="00A42303">
              <w:t>resources</w:t>
            </w:r>
            <w:r w:rsidRPr="00A42303">
              <w:rPr>
                <w:spacing w:val="-4"/>
              </w:rPr>
              <w:t xml:space="preserve"> </w:t>
            </w:r>
            <w:r w:rsidRPr="00A42303">
              <w:t>not</w:t>
            </w:r>
            <w:r w:rsidRPr="00A42303">
              <w:rPr>
                <w:spacing w:val="-2"/>
              </w:rPr>
              <w:t xml:space="preserve"> </w:t>
            </w:r>
            <w:r w:rsidRPr="00A42303">
              <w:rPr>
                <w:spacing w:val="-4"/>
              </w:rPr>
              <w:t>owned</w:t>
            </w:r>
          </w:p>
          <w:p w14:paraId="0B036A7D" w14:textId="77777777" w:rsidR="005B67AE" w:rsidRPr="00A42303" w:rsidRDefault="00BC3AC8" w:rsidP="009E368F">
            <w:pPr>
              <w:pStyle w:val="TableParagraph"/>
              <w:numPr>
                <w:ilvl w:val="0"/>
                <w:numId w:val="17"/>
              </w:numPr>
              <w:tabs>
                <w:tab w:val="left" w:pos="827"/>
              </w:tabs>
              <w:ind w:right="380" w:hanging="361"/>
            </w:pPr>
            <w:r w:rsidRPr="00A42303">
              <w:t>Space</w:t>
            </w:r>
            <w:r w:rsidRPr="00A42303">
              <w:rPr>
                <w:spacing w:val="-6"/>
              </w:rPr>
              <w:t xml:space="preserve"> </w:t>
            </w:r>
            <w:r w:rsidRPr="00A42303">
              <w:t>–</w:t>
            </w:r>
            <w:r w:rsidRPr="00A42303">
              <w:rPr>
                <w:spacing w:val="-5"/>
              </w:rPr>
              <w:t xml:space="preserve"> </w:t>
            </w:r>
            <w:r w:rsidRPr="00A42303">
              <w:t>lack</w:t>
            </w:r>
            <w:r w:rsidRPr="00A42303">
              <w:rPr>
                <w:spacing w:val="-6"/>
              </w:rPr>
              <w:t xml:space="preserve"> </w:t>
            </w:r>
            <w:r w:rsidRPr="00A42303">
              <w:t>of</w:t>
            </w:r>
            <w:r w:rsidRPr="00A42303">
              <w:rPr>
                <w:spacing w:val="-5"/>
              </w:rPr>
              <w:t xml:space="preserve"> </w:t>
            </w:r>
            <w:r w:rsidRPr="00A42303">
              <w:t>structures/incentives</w:t>
            </w:r>
            <w:r w:rsidRPr="00A42303">
              <w:rPr>
                <w:spacing w:val="-4"/>
              </w:rPr>
              <w:t xml:space="preserve"> </w:t>
            </w:r>
            <w:r w:rsidRPr="00A42303">
              <w:t>to</w:t>
            </w:r>
            <w:r w:rsidRPr="00A42303">
              <w:rPr>
                <w:spacing w:val="-7"/>
              </w:rPr>
              <w:t xml:space="preserve"> </w:t>
            </w:r>
            <w:r w:rsidRPr="00A42303">
              <w:t>share</w:t>
            </w:r>
            <w:r w:rsidRPr="00A42303">
              <w:rPr>
                <w:spacing w:val="-6"/>
              </w:rPr>
              <w:t xml:space="preserve"> </w:t>
            </w:r>
            <w:r w:rsidRPr="00A42303">
              <w:t>for this type of research</w:t>
            </w:r>
          </w:p>
          <w:p w14:paraId="0B036A7E" w14:textId="77777777" w:rsidR="005B67AE" w:rsidRPr="00A42303" w:rsidRDefault="00BC3AC8" w:rsidP="009E368F">
            <w:pPr>
              <w:pStyle w:val="TableParagraph"/>
              <w:numPr>
                <w:ilvl w:val="0"/>
                <w:numId w:val="17"/>
              </w:numPr>
              <w:tabs>
                <w:tab w:val="left" w:pos="827"/>
              </w:tabs>
              <w:spacing w:before="1"/>
            </w:pPr>
            <w:r w:rsidRPr="00A42303">
              <w:t>Equipment</w:t>
            </w:r>
            <w:r w:rsidRPr="00A42303">
              <w:rPr>
                <w:spacing w:val="-7"/>
              </w:rPr>
              <w:t xml:space="preserve"> </w:t>
            </w:r>
            <w:r w:rsidRPr="00A42303">
              <w:t>–</w:t>
            </w:r>
            <w:r w:rsidRPr="00A42303">
              <w:rPr>
                <w:spacing w:val="-4"/>
              </w:rPr>
              <w:t xml:space="preserve"> </w:t>
            </w:r>
            <w:r w:rsidRPr="00A42303">
              <w:t>usually</w:t>
            </w:r>
            <w:r w:rsidRPr="00A42303">
              <w:rPr>
                <w:spacing w:val="-5"/>
              </w:rPr>
              <w:t xml:space="preserve"> </w:t>
            </w:r>
            <w:r w:rsidRPr="00A42303">
              <w:t>assigned</w:t>
            </w:r>
            <w:r w:rsidRPr="00A42303">
              <w:rPr>
                <w:spacing w:val="-4"/>
              </w:rPr>
              <w:t xml:space="preserve"> </w:t>
            </w:r>
            <w:r w:rsidRPr="00A42303">
              <w:t>to</w:t>
            </w:r>
            <w:r w:rsidRPr="00A42303">
              <w:rPr>
                <w:spacing w:val="-4"/>
              </w:rPr>
              <w:t xml:space="preserve"> </w:t>
            </w:r>
            <w:r w:rsidRPr="00A42303">
              <w:t>specific</w:t>
            </w:r>
            <w:r w:rsidRPr="00A42303">
              <w:rPr>
                <w:spacing w:val="-5"/>
              </w:rPr>
              <w:t xml:space="preserve"> </w:t>
            </w:r>
            <w:r w:rsidRPr="00A42303">
              <w:rPr>
                <w:spacing w:val="-2"/>
              </w:rPr>
              <w:t>dept.</w:t>
            </w:r>
          </w:p>
          <w:p w14:paraId="0B036A7F" w14:textId="77777777" w:rsidR="005B67AE" w:rsidRPr="00A42303" w:rsidRDefault="00BC3AC8" w:rsidP="009E368F">
            <w:pPr>
              <w:pStyle w:val="TableParagraph"/>
              <w:numPr>
                <w:ilvl w:val="0"/>
                <w:numId w:val="17"/>
              </w:numPr>
              <w:tabs>
                <w:tab w:val="left" w:pos="827"/>
              </w:tabs>
            </w:pPr>
            <w:r w:rsidRPr="00A42303">
              <w:t>Lack</w:t>
            </w:r>
            <w:r w:rsidRPr="00A42303">
              <w:rPr>
                <w:spacing w:val="-4"/>
              </w:rPr>
              <w:t xml:space="preserve"> </w:t>
            </w:r>
            <w:r w:rsidRPr="00A42303">
              <w:t>of</w:t>
            </w:r>
            <w:r w:rsidRPr="00A42303">
              <w:rPr>
                <w:spacing w:val="-2"/>
              </w:rPr>
              <w:t xml:space="preserve"> </w:t>
            </w:r>
            <w:r w:rsidRPr="00A42303">
              <w:t>core</w:t>
            </w:r>
            <w:r w:rsidRPr="00A42303">
              <w:rPr>
                <w:spacing w:val="-5"/>
              </w:rPr>
              <w:t xml:space="preserve"> </w:t>
            </w:r>
            <w:r w:rsidRPr="00A42303">
              <w:t>facilities</w:t>
            </w:r>
            <w:r w:rsidRPr="00A42303">
              <w:rPr>
                <w:spacing w:val="-4"/>
              </w:rPr>
              <w:t xml:space="preserve"> </w:t>
            </w:r>
            <w:r w:rsidRPr="00A42303">
              <w:t>shared</w:t>
            </w:r>
            <w:r w:rsidRPr="00A42303">
              <w:rPr>
                <w:spacing w:val="-4"/>
              </w:rPr>
              <w:t xml:space="preserve"> </w:t>
            </w:r>
            <w:r w:rsidRPr="00A42303">
              <w:t>across</w:t>
            </w:r>
            <w:r w:rsidRPr="00A42303">
              <w:rPr>
                <w:spacing w:val="-4"/>
              </w:rPr>
              <w:t xml:space="preserve"> </w:t>
            </w:r>
            <w:r w:rsidRPr="00A42303">
              <w:rPr>
                <w:spacing w:val="-2"/>
              </w:rPr>
              <w:t>campus.</w:t>
            </w:r>
          </w:p>
        </w:tc>
        <w:tc>
          <w:tcPr>
            <w:tcW w:w="1712" w:type="dxa"/>
          </w:tcPr>
          <w:p w14:paraId="0B036A80" w14:textId="77777777" w:rsidR="005B67AE" w:rsidRPr="00A42303" w:rsidRDefault="00BC3AC8" w:rsidP="009E368F">
            <w:pPr>
              <w:pStyle w:val="TableParagraph"/>
              <w:ind w:left="107"/>
            </w:pPr>
            <w:r w:rsidRPr="00A42303">
              <w:t xml:space="preserve">College or </w:t>
            </w:r>
            <w:r w:rsidRPr="00A42303">
              <w:rPr>
                <w:spacing w:val="-2"/>
              </w:rPr>
              <w:t>Department</w:t>
            </w:r>
          </w:p>
        </w:tc>
      </w:tr>
      <w:tr w:rsidR="005B67AE" w:rsidRPr="00A42303" w14:paraId="0B036A86" w14:textId="77777777">
        <w:trPr>
          <w:trHeight w:val="743"/>
        </w:trPr>
        <w:tc>
          <w:tcPr>
            <w:tcW w:w="2338" w:type="dxa"/>
          </w:tcPr>
          <w:p w14:paraId="0B036A82" w14:textId="77777777" w:rsidR="005B67AE" w:rsidRPr="00A42303" w:rsidRDefault="00BC3AC8" w:rsidP="009E368F">
            <w:pPr>
              <w:pStyle w:val="TableParagraph"/>
              <w:ind w:left="107" w:right="181"/>
            </w:pPr>
            <w:r w:rsidRPr="00A42303">
              <w:t>Lack</w:t>
            </w:r>
            <w:r w:rsidRPr="00A42303">
              <w:rPr>
                <w:spacing w:val="-12"/>
              </w:rPr>
              <w:t xml:space="preserve"> </w:t>
            </w:r>
            <w:r w:rsidRPr="00A42303">
              <w:t>of</w:t>
            </w:r>
            <w:r w:rsidRPr="00A42303">
              <w:rPr>
                <w:spacing w:val="-11"/>
              </w:rPr>
              <w:t xml:space="preserve"> </w:t>
            </w:r>
            <w:r w:rsidRPr="00A42303">
              <w:t>Equity</w:t>
            </w:r>
            <w:r w:rsidRPr="00A42303">
              <w:rPr>
                <w:spacing w:val="-12"/>
              </w:rPr>
              <w:t xml:space="preserve"> </w:t>
            </w:r>
            <w:r w:rsidRPr="00A42303">
              <w:t>in Service Load</w:t>
            </w:r>
          </w:p>
        </w:tc>
        <w:tc>
          <w:tcPr>
            <w:tcW w:w="5398" w:type="dxa"/>
          </w:tcPr>
          <w:p w14:paraId="0B036A83" w14:textId="77777777" w:rsidR="005B67AE" w:rsidRPr="00A42303" w:rsidRDefault="00BC3AC8" w:rsidP="009E368F">
            <w:pPr>
              <w:pStyle w:val="TableParagraph"/>
              <w:numPr>
                <w:ilvl w:val="0"/>
                <w:numId w:val="16"/>
              </w:numPr>
              <w:tabs>
                <w:tab w:val="left" w:pos="827"/>
              </w:tabs>
              <w:ind w:right="153"/>
            </w:pPr>
            <w:r w:rsidRPr="00A42303">
              <w:t>BIPOC</w:t>
            </w:r>
            <w:r w:rsidRPr="00A42303">
              <w:rPr>
                <w:spacing w:val="-7"/>
              </w:rPr>
              <w:t xml:space="preserve"> </w:t>
            </w:r>
            <w:r w:rsidRPr="00A42303">
              <w:t>and</w:t>
            </w:r>
            <w:r w:rsidRPr="00A42303">
              <w:rPr>
                <w:spacing w:val="-6"/>
              </w:rPr>
              <w:t xml:space="preserve"> </w:t>
            </w:r>
            <w:r w:rsidRPr="00A42303">
              <w:t>Women</w:t>
            </w:r>
            <w:r w:rsidRPr="00A42303">
              <w:rPr>
                <w:spacing w:val="-6"/>
              </w:rPr>
              <w:t xml:space="preserve"> </w:t>
            </w:r>
            <w:r w:rsidRPr="00A42303">
              <w:t>doing</w:t>
            </w:r>
            <w:r w:rsidRPr="00A42303">
              <w:rPr>
                <w:spacing w:val="-7"/>
              </w:rPr>
              <w:t xml:space="preserve"> </w:t>
            </w:r>
            <w:r w:rsidRPr="00A42303">
              <w:t>disproportionate</w:t>
            </w:r>
            <w:r w:rsidRPr="00A42303">
              <w:rPr>
                <w:spacing w:val="-9"/>
              </w:rPr>
              <w:t xml:space="preserve"> </w:t>
            </w:r>
            <w:r w:rsidRPr="00A42303">
              <w:t xml:space="preserve">service </w:t>
            </w:r>
            <w:r w:rsidRPr="00A42303">
              <w:rPr>
                <w:spacing w:val="-2"/>
              </w:rPr>
              <w:t>work.</w:t>
            </w:r>
          </w:p>
          <w:p w14:paraId="0B036A84" w14:textId="77777777" w:rsidR="005B67AE" w:rsidRPr="00A42303" w:rsidRDefault="00BC3AC8" w:rsidP="009E368F">
            <w:pPr>
              <w:pStyle w:val="TableParagraph"/>
              <w:numPr>
                <w:ilvl w:val="0"/>
                <w:numId w:val="16"/>
              </w:numPr>
              <w:tabs>
                <w:tab w:val="left" w:pos="827"/>
              </w:tabs>
            </w:pPr>
            <w:r w:rsidRPr="00A42303">
              <w:t>Service</w:t>
            </w:r>
            <w:r w:rsidRPr="00A42303">
              <w:rPr>
                <w:spacing w:val="-4"/>
              </w:rPr>
              <w:t xml:space="preserve"> </w:t>
            </w:r>
            <w:r w:rsidRPr="00A42303">
              <w:t>workload</w:t>
            </w:r>
            <w:r w:rsidRPr="00A42303">
              <w:rPr>
                <w:spacing w:val="-4"/>
              </w:rPr>
              <w:t xml:space="preserve"> </w:t>
            </w:r>
            <w:r w:rsidRPr="00A42303">
              <w:t>is</w:t>
            </w:r>
            <w:r w:rsidRPr="00A42303">
              <w:rPr>
                <w:spacing w:val="-4"/>
              </w:rPr>
              <w:t xml:space="preserve"> </w:t>
            </w:r>
            <w:r w:rsidRPr="00A42303">
              <w:t>uneven</w:t>
            </w:r>
            <w:r w:rsidRPr="00A42303">
              <w:rPr>
                <w:spacing w:val="-6"/>
              </w:rPr>
              <w:t xml:space="preserve"> </w:t>
            </w:r>
            <w:r w:rsidRPr="00A42303">
              <w:t>across</w:t>
            </w:r>
            <w:r w:rsidRPr="00A42303">
              <w:rPr>
                <w:spacing w:val="-2"/>
              </w:rPr>
              <w:t xml:space="preserve"> colleges.</w:t>
            </w:r>
          </w:p>
        </w:tc>
        <w:tc>
          <w:tcPr>
            <w:tcW w:w="1712" w:type="dxa"/>
          </w:tcPr>
          <w:p w14:paraId="0B036A85" w14:textId="77777777" w:rsidR="005B67AE" w:rsidRPr="00A42303" w:rsidRDefault="00BC3AC8" w:rsidP="009E368F">
            <w:pPr>
              <w:pStyle w:val="TableParagraph"/>
              <w:ind w:left="107"/>
            </w:pPr>
            <w:r w:rsidRPr="00A42303">
              <w:t>All</w:t>
            </w:r>
            <w:r w:rsidRPr="00A42303">
              <w:rPr>
                <w:spacing w:val="-3"/>
              </w:rPr>
              <w:t xml:space="preserve"> </w:t>
            </w:r>
            <w:r w:rsidRPr="00A42303">
              <w:rPr>
                <w:spacing w:val="-2"/>
              </w:rPr>
              <w:t>levels</w:t>
            </w:r>
          </w:p>
        </w:tc>
      </w:tr>
    </w:tbl>
    <w:p w14:paraId="0B036A87" w14:textId="6CCD42B6" w:rsidR="00C16751" w:rsidRDefault="00C16751" w:rsidP="009E368F">
      <w:pPr>
        <w:pStyle w:val="BodyText"/>
        <w:spacing w:before="43"/>
        <w:rPr>
          <w:sz w:val="20"/>
        </w:rPr>
      </w:pPr>
    </w:p>
    <w:p w14:paraId="19853FCC" w14:textId="77777777" w:rsidR="00C16751" w:rsidRDefault="00C16751">
      <w:pPr>
        <w:spacing w:after="0"/>
        <w:rPr>
          <w:sz w:val="20"/>
        </w:rPr>
      </w:pPr>
      <w:r>
        <w:rPr>
          <w:sz w:val="20"/>
        </w:rPr>
        <w:br w:type="page"/>
      </w:r>
    </w:p>
    <w:p w14:paraId="2743BD98" w14:textId="77777777" w:rsidR="005B67AE" w:rsidRPr="00A42303" w:rsidRDefault="005B67AE" w:rsidP="009E368F">
      <w:pPr>
        <w:pStyle w:val="BodyText"/>
        <w:spacing w:before="43"/>
        <w:rPr>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5309"/>
        <w:gridCol w:w="1800"/>
      </w:tblGrid>
      <w:tr w:rsidR="005B67AE" w:rsidRPr="00A42303" w14:paraId="0B036A8B" w14:textId="77777777">
        <w:trPr>
          <w:trHeight w:val="246"/>
        </w:trPr>
        <w:tc>
          <w:tcPr>
            <w:tcW w:w="2338" w:type="dxa"/>
          </w:tcPr>
          <w:p w14:paraId="0B036A88" w14:textId="77777777" w:rsidR="005B67AE" w:rsidRPr="00A42303" w:rsidRDefault="00BC3AC8" w:rsidP="009E368F">
            <w:pPr>
              <w:pStyle w:val="TableParagraph"/>
              <w:ind w:left="107"/>
              <w:rPr>
                <w:b/>
              </w:rPr>
            </w:pPr>
            <w:r w:rsidRPr="00A42303">
              <w:rPr>
                <w:b/>
              </w:rPr>
              <w:t>Resource</w:t>
            </w:r>
            <w:r w:rsidRPr="00A42303">
              <w:rPr>
                <w:b/>
                <w:spacing w:val="-5"/>
              </w:rPr>
              <w:t xml:space="preserve"> </w:t>
            </w:r>
            <w:r w:rsidRPr="00A42303">
              <w:rPr>
                <w:b/>
                <w:spacing w:val="-2"/>
              </w:rPr>
              <w:t>Barriers</w:t>
            </w:r>
          </w:p>
        </w:tc>
        <w:tc>
          <w:tcPr>
            <w:tcW w:w="5309" w:type="dxa"/>
          </w:tcPr>
          <w:p w14:paraId="0B036A89" w14:textId="77777777" w:rsidR="005B67AE" w:rsidRPr="00A42303" w:rsidRDefault="00BC3AC8" w:rsidP="009E368F">
            <w:pPr>
              <w:pStyle w:val="TableParagraph"/>
              <w:ind w:left="107"/>
              <w:rPr>
                <w:b/>
              </w:rPr>
            </w:pPr>
            <w:r w:rsidRPr="00A42303">
              <w:rPr>
                <w:b/>
                <w:spacing w:val="-2"/>
              </w:rPr>
              <w:t>Details</w:t>
            </w:r>
          </w:p>
        </w:tc>
        <w:tc>
          <w:tcPr>
            <w:tcW w:w="1800" w:type="dxa"/>
          </w:tcPr>
          <w:p w14:paraId="0B036A8A" w14:textId="77777777" w:rsidR="005B67AE" w:rsidRPr="00A42303" w:rsidRDefault="00BC3AC8" w:rsidP="009E368F">
            <w:pPr>
              <w:pStyle w:val="TableParagraph"/>
              <w:ind w:left="104"/>
              <w:rPr>
                <w:b/>
              </w:rPr>
            </w:pPr>
            <w:r w:rsidRPr="00A42303">
              <w:rPr>
                <w:b/>
              </w:rPr>
              <w:t>Scope</w:t>
            </w:r>
            <w:r w:rsidRPr="00A42303">
              <w:rPr>
                <w:b/>
                <w:spacing w:val="-5"/>
              </w:rPr>
              <w:t xml:space="preserve"> </w:t>
            </w:r>
            <w:r w:rsidRPr="00A42303">
              <w:rPr>
                <w:b/>
              </w:rPr>
              <w:t>of</w:t>
            </w:r>
            <w:r w:rsidRPr="00A42303">
              <w:rPr>
                <w:b/>
                <w:spacing w:val="-2"/>
              </w:rPr>
              <w:t xml:space="preserve"> Control</w:t>
            </w:r>
          </w:p>
        </w:tc>
      </w:tr>
      <w:tr w:rsidR="005B67AE" w:rsidRPr="00A42303" w14:paraId="0B036A92" w14:textId="77777777">
        <w:trPr>
          <w:trHeight w:val="1485"/>
        </w:trPr>
        <w:tc>
          <w:tcPr>
            <w:tcW w:w="2338" w:type="dxa"/>
          </w:tcPr>
          <w:p w14:paraId="0B036A8C" w14:textId="77777777" w:rsidR="005B67AE" w:rsidRPr="00A42303" w:rsidRDefault="00BC3AC8" w:rsidP="009E368F">
            <w:pPr>
              <w:pStyle w:val="TableParagraph"/>
              <w:ind w:left="107"/>
            </w:pPr>
            <w:r w:rsidRPr="00A42303">
              <w:rPr>
                <w:spacing w:val="-2"/>
              </w:rPr>
              <w:t>Funding</w:t>
            </w:r>
          </w:p>
        </w:tc>
        <w:tc>
          <w:tcPr>
            <w:tcW w:w="5309" w:type="dxa"/>
          </w:tcPr>
          <w:p w14:paraId="0B036A8D" w14:textId="77777777" w:rsidR="005B67AE" w:rsidRPr="00A42303" w:rsidRDefault="00BC3AC8" w:rsidP="009E368F">
            <w:pPr>
              <w:pStyle w:val="TableParagraph"/>
              <w:numPr>
                <w:ilvl w:val="0"/>
                <w:numId w:val="15"/>
              </w:numPr>
              <w:tabs>
                <w:tab w:val="left" w:pos="827"/>
              </w:tabs>
              <w:ind w:right="187"/>
            </w:pPr>
            <w:r w:rsidRPr="00A42303">
              <w:t>Resource</w:t>
            </w:r>
            <w:r w:rsidRPr="00A42303">
              <w:rPr>
                <w:spacing w:val="-7"/>
              </w:rPr>
              <w:t xml:space="preserve"> </w:t>
            </w:r>
            <w:r w:rsidRPr="00A42303">
              <w:t>poor</w:t>
            </w:r>
            <w:r w:rsidRPr="00A42303">
              <w:rPr>
                <w:spacing w:val="-6"/>
              </w:rPr>
              <w:t xml:space="preserve"> </w:t>
            </w:r>
            <w:r w:rsidRPr="00A42303">
              <w:t>environment,</w:t>
            </w:r>
            <w:r w:rsidRPr="00A42303">
              <w:rPr>
                <w:spacing w:val="-9"/>
              </w:rPr>
              <w:t xml:space="preserve"> </w:t>
            </w:r>
            <w:r w:rsidRPr="00A42303">
              <w:t>it’s</w:t>
            </w:r>
            <w:r w:rsidRPr="00A42303">
              <w:rPr>
                <w:spacing w:val="-5"/>
              </w:rPr>
              <w:t xml:space="preserve"> </w:t>
            </w:r>
            <w:r w:rsidRPr="00A42303">
              <w:t>unclear</w:t>
            </w:r>
            <w:r w:rsidRPr="00A42303">
              <w:rPr>
                <w:spacing w:val="-6"/>
              </w:rPr>
              <w:t xml:space="preserve"> </w:t>
            </w:r>
            <w:r w:rsidRPr="00A42303">
              <w:t>where</w:t>
            </w:r>
            <w:r w:rsidRPr="00A42303">
              <w:rPr>
                <w:spacing w:val="-7"/>
              </w:rPr>
              <w:t xml:space="preserve"> </w:t>
            </w:r>
            <w:r w:rsidRPr="00A42303">
              <w:t>we could get capital to do this sort of work</w:t>
            </w:r>
          </w:p>
          <w:p w14:paraId="0B036A8E" w14:textId="77777777" w:rsidR="005B67AE" w:rsidRPr="00A42303" w:rsidRDefault="00BC3AC8" w:rsidP="009E368F">
            <w:pPr>
              <w:pStyle w:val="TableParagraph"/>
              <w:numPr>
                <w:ilvl w:val="0"/>
                <w:numId w:val="15"/>
              </w:numPr>
              <w:tabs>
                <w:tab w:val="left" w:pos="827"/>
              </w:tabs>
              <w:ind w:right="379" w:hanging="361"/>
            </w:pPr>
            <w:r w:rsidRPr="00A42303">
              <w:t>Lack</w:t>
            </w:r>
            <w:r w:rsidRPr="00A42303">
              <w:rPr>
                <w:spacing w:val="-5"/>
              </w:rPr>
              <w:t xml:space="preserve"> </w:t>
            </w:r>
            <w:r w:rsidRPr="00A42303">
              <w:t>to</w:t>
            </w:r>
            <w:r w:rsidRPr="00A42303">
              <w:rPr>
                <w:spacing w:val="-4"/>
              </w:rPr>
              <w:t xml:space="preserve"> </w:t>
            </w:r>
            <w:r w:rsidRPr="00A42303">
              <w:t>funding</w:t>
            </w:r>
            <w:r w:rsidRPr="00A42303">
              <w:rPr>
                <w:spacing w:val="-5"/>
              </w:rPr>
              <w:t xml:space="preserve"> </w:t>
            </w:r>
            <w:r w:rsidRPr="00A42303">
              <w:t>to</w:t>
            </w:r>
            <w:r w:rsidRPr="00A42303">
              <w:rPr>
                <w:spacing w:val="-7"/>
              </w:rPr>
              <w:t xml:space="preserve"> </w:t>
            </w:r>
            <w:r w:rsidRPr="00A42303">
              <w:t>support</w:t>
            </w:r>
            <w:r w:rsidRPr="00A42303">
              <w:rPr>
                <w:spacing w:val="-6"/>
              </w:rPr>
              <w:t xml:space="preserve"> </w:t>
            </w:r>
            <w:r w:rsidRPr="00A42303">
              <w:t>general</w:t>
            </w:r>
            <w:r w:rsidRPr="00A42303">
              <w:rPr>
                <w:spacing w:val="-4"/>
              </w:rPr>
              <w:t xml:space="preserve"> </w:t>
            </w:r>
            <w:r w:rsidRPr="00A42303">
              <w:t>for</w:t>
            </w:r>
            <w:r w:rsidRPr="00A42303">
              <w:rPr>
                <w:spacing w:val="-6"/>
              </w:rPr>
              <w:t xml:space="preserve"> </w:t>
            </w:r>
            <w:r w:rsidRPr="00A42303">
              <w:t>research, other than some travel money for conferences</w:t>
            </w:r>
          </w:p>
          <w:p w14:paraId="0B036A8F" w14:textId="77777777" w:rsidR="005B67AE" w:rsidRPr="00A42303" w:rsidRDefault="00BC3AC8" w:rsidP="009E368F">
            <w:pPr>
              <w:pStyle w:val="TableParagraph"/>
              <w:numPr>
                <w:ilvl w:val="0"/>
                <w:numId w:val="15"/>
              </w:numPr>
              <w:tabs>
                <w:tab w:val="left" w:pos="827"/>
              </w:tabs>
            </w:pPr>
            <w:r w:rsidRPr="00A42303">
              <w:t>Years</w:t>
            </w:r>
            <w:r w:rsidRPr="00A42303">
              <w:rPr>
                <w:spacing w:val="-2"/>
              </w:rPr>
              <w:t xml:space="preserve"> </w:t>
            </w:r>
            <w:r w:rsidRPr="00A42303">
              <w:t>of</w:t>
            </w:r>
            <w:r w:rsidRPr="00A42303">
              <w:rPr>
                <w:spacing w:val="-2"/>
              </w:rPr>
              <w:t xml:space="preserve"> </w:t>
            </w:r>
            <w:r w:rsidRPr="00A42303">
              <w:t>hearing</w:t>
            </w:r>
            <w:r w:rsidRPr="00A42303">
              <w:rPr>
                <w:spacing w:val="-4"/>
              </w:rPr>
              <w:t xml:space="preserve"> </w:t>
            </w:r>
            <w:r w:rsidRPr="00A42303">
              <w:t>‘no’</w:t>
            </w:r>
            <w:r w:rsidRPr="00A42303">
              <w:rPr>
                <w:spacing w:val="-3"/>
              </w:rPr>
              <w:t xml:space="preserve"> </w:t>
            </w:r>
            <w:r w:rsidRPr="00A42303">
              <w:t>has</w:t>
            </w:r>
            <w:r w:rsidRPr="00A42303">
              <w:rPr>
                <w:spacing w:val="-1"/>
              </w:rPr>
              <w:t xml:space="preserve"> </w:t>
            </w:r>
            <w:r w:rsidRPr="00A42303">
              <w:t>led</w:t>
            </w:r>
            <w:r w:rsidRPr="00A42303">
              <w:rPr>
                <w:spacing w:val="-5"/>
              </w:rPr>
              <w:t xml:space="preserve"> </w:t>
            </w:r>
            <w:r w:rsidRPr="00A42303">
              <w:t>faculty</w:t>
            </w:r>
            <w:r w:rsidRPr="00A42303">
              <w:rPr>
                <w:spacing w:val="-4"/>
              </w:rPr>
              <w:t xml:space="preserve"> </w:t>
            </w:r>
            <w:r w:rsidRPr="00A42303">
              <w:t>to</w:t>
            </w:r>
            <w:r w:rsidRPr="00A42303">
              <w:rPr>
                <w:spacing w:val="-2"/>
              </w:rPr>
              <w:t xml:space="preserve"> </w:t>
            </w:r>
            <w:r w:rsidRPr="00A42303">
              <w:t>stop</w:t>
            </w:r>
            <w:r w:rsidRPr="00A42303">
              <w:rPr>
                <w:spacing w:val="-2"/>
              </w:rPr>
              <w:t xml:space="preserve"> asking,</w:t>
            </w:r>
          </w:p>
          <w:p w14:paraId="0B036A90" w14:textId="77777777" w:rsidR="005B67AE" w:rsidRPr="00A42303" w:rsidRDefault="00BC3AC8" w:rsidP="009E368F">
            <w:pPr>
              <w:pStyle w:val="TableParagraph"/>
            </w:pPr>
            <w:r w:rsidRPr="00A42303">
              <w:t>impacting</w:t>
            </w:r>
            <w:r w:rsidRPr="00A42303">
              <w:rPr>
                <w:spacing w:val="-6"/>
              </w:rPr>
              <w:t xml:space="preserve"> </w:t>
            </w:r>
            <w:r w:rsidRPr="00A42303">
              <w:t>research</w:t>
            </w:r>
            <w:r w:rsidRPr="00A42303">
              <w:rPr>
                <w:spacing w:val="-5"/>
              </w:rPr>
              <w:t xml:space="preserve"> </w:t>
            </w:r>
            <w:r w:rsidRPr="00A42303">
              <w:rPr>
                <w:spacing w:val="-2"/>
              </w:rPr>
              <w:t>productivity</w:t>
            </w:r>
          </w:p>
        </w:tc>
        <w:tc>
          <w:tcPr>
            <w:tcW w:w="1800" w:type="dxa"/>
          </w:tcPr>
          <w:p w14:paraId="0B036A91" w14:textId="77777777" w:rsidR="005B67AE" w:rsidRPr="00A42303" w:rsidRDefault="00BC3AC8" w:rsidP="009E368F">
            <w:pPr>
              <w:pStyle w:val="TableParagraph"/>
              <w:ind w:left="104" w:right="426"/>
            </w:pPr>
            <w:r w:rsidRPr="00A42303">
              <w:rPr>
                <w:spacing w:val="-2"/>
              </w:rPr>
              <w:t>University, College</w:t>
            </w:r>
          </w:p>
        </w:tc>
      </w:tr>
      <w:tr w:rsidR="005B67AE" w:rsidRPr="00A42303" w14:paraId="0B036A98" w14:textId="77777777">
        <w:trPr>
          <w:trHeight w:val="1237"/>
        </w:trPr>
        <w:tc>
          <w:tcPr>
            <w:tcW w:w="2338" w:type="dxa"/>
          </w:tcPr>
          <w:p w14:paraId="0B036A93" w14:textId="77777777" w:rsidR="005B67AE" w:rsidRPr="00A42303" w:rsidRDefault="00BC3AC8" w:rsidP="009E368F">
            <w:pPr>
              <w:pStyle w:val="TableParagraph"/>
              <w:ind w:left="107"/>
            </w:pPr>
            <w:r w:rsidRPr="00A42303">
              <w:t>Research</w:t>
            </w:r>
            <w:r w:rsidRPr="00A42303">
              <w:rPr>
                <w:spacing w:val="-2"/>
              </w:rPr>
              <w:t xml:space="preserve"> Assistants</w:t>
            </w:r>
          </w:p>
        </w:tc>
        <w:tc>
          <w:tcPr>
            <w:tcW w:w="5309" w:type="dxa"/>
          </w:tcPr>
          <w:p w14:paraId="0B036A94" w14:textId="77777777" w:rsidR="005B67AE" w:rsidRPr="00A42303" w:rsidRDefault="00BC3AC8" w:rsidP="009E368F">
            <w:pPr>
              <w:pStyle w:val="TableParagraph"/>
              <w:numPr>
                <w:ilvl w:val="0"/>
                <w:numId w:val="14"/>
              </w:numPr>
              <w:tabs>
                <w:tab w:val="left" w:pos="827"/>
              </w:tabs>
            </w:pPr>
            <w:r w:rsidRPr="00A42303">
              <w:t>Lack</w:t>
            </w:r>
            <w:r w:rsidRPr="00A42303">
              <w:rPr>
                <w:spacing w:val="-4"/>
              </w:rPr>
              <w:t xml:space="preserve"> </w:t>
            </w:r>
            <w:r w:rsidRPr="00A42303">
              <w:t>of</w:t>
            </w:r>
            <w:r w:rsidRPr="00A42303">
              <w:rPr>
                <w:spacing w:val="-2"/>
              </w:rPr>
              <w:t xml:space="preserve"> </w:t>
            </w:r>
            <w:r w:rsidRPr="00A42303">
              <w:t>support</w:t>
            </w:r>
            <w:r w:rsidRPr="00A42303">
              <w:rPr>
                <w:spacing w:val="-3"/>
              </w:rPr>
              <w:t xml:space="preserve"> </w:t>
            </w:r>
            <w:r w:rsidRPr="00A42303">
              <w:t>related</w:t>
            </w:r>
            <w:r w:rsidRPr="00A42303">
              <w:rPr>
                <w:spacing w:val="-5"/>
              </w:rPr>
              <w:t xml:space="preserve"> </w:t>
            </w:r>
            <w:r w:rsidRPr="00A42303">
              <w:t>to</w:t>
            </w:r>
            <w:r w:rsidRPr="00A42303">
              <w:rPr>
                <w:spacing w:val="-2"/>
              </w:rPr>
              <w:t xml:space="preserve"> </w:t>
            </w:r>
            <w:r w:rsidRPr="00A42303">
              <w:rPr>
                <w:spacing w:val="-4"/>
              </w:rPr>
              <w:t>money</w:t>
            </w:r>
          </w:p>
          <w:p w14:paraId="0B036A95" w14:textId="77777777" w:rsidR="005B67AE" w:rsidRPr="00A42303" w:rsidRDefault="00BC3AC8" w:rsidP="009E368F">
            <w:pPr>
              <w:pStyle w:val="TableParagraph"/>
              <w:numPr>
                <w:ilvl w:val="0"/>
                <w:numId w:val="14"/>
              </w:numPr>
              <w:tabs>
                <w:tab w:val="left" w:pos="827"/>
              </w:tabs>
              <w:ind w:right="104" w:hanging="361"/>
            </w:pPr>
            <w:r w:rsidRPr="00A42303">
              <w:t>Lack of access to skilled students to do some of</w:t>
            </w:r>
            <w:r w:rsidRPr="00A42303">
              <w:rPr>
                <w:spacing w:val="40"/>
              </w:rPr>
              <w:t xml:space="preserve"> </w:t>
            </w:r>
            <w:r w:rsidRPr="00A42303">
              <w:t>the</w:t>
            </w:r>
            <w:r w:rsidRPr="00A42303">
              <w:rPr>
                <w:spacing w:val="-5"/>
              </w:rPr>
              <w:t xml:space="preserve"> </w:t>
            </w:r>
            <w:r w:rsidRPr="00A42303">
              <w:t>work,</w:t>
            </w:r>
            <w:r w:rsidRPr="00A42303">
              <w:rPr>
                <w:spacing w:val="-5"/>
              </w:rPr>
              <w:t xml:space="preserve"> </w:t>
            </w:r>
            <w:r w:rsidRPr="00A42303">
              <w:t>especially</w:t>
            </w:r>
            <w:r w:rsidRPr="00A42303">
              <w:rPr>
                <w:spacing w:val="-5"/>
              </w:rPr>
              <w:t xml:space="preserve"> </w:t>
            </w:r>
            <w:r w:rsidRPr="00A42303">
              <w:t>for</w:t>
            </w:r>
            <w:r w:rsidRPr="00A42303">
              <w:rPr>
                <w:spacing w:val="-4"/>
              </w:rPr>
              <w:t xml:space="preserve"> </w:t>
            </w:r>
            <w:r w:rsidRPr="00A42303">
              <w:t>those</w:t>
            </w:r>
            <w:r w:rsidRPr="00A42303">
              <w:rPr>
                <w:spacing w:val="-5"/>
              </w:rPr>
              <w:t xml:space="preserve"> </w:t>
            </w:r>
            <w:r w:rsidRPr="00A42303">
              <w:t>without</w:t>
            </w:r>
            <w:r w:rsidRPr="00A42303">
              <w:rPr>
                <w:spacing w:val="-4"/>
              </w:rPr>
              <w:t xml:space="preserve"> </w:t>
            </w:r>
            <w:r w:rsidRPr="00A42303">
              <w:t>a</w:t>
            </w:r>
            <w:r w:rsidRPr="00A42303">
              <w:rPr>
                <w:spacing w:val="-5"/>
              </w:rPr>
              <w:t xml:space="preserve"> </w:t>
            </w:r>
            <w:r w:rsidRPr="00A42303">
              <w:t>graduate</w:t>
            </w:r>
            <w:r w:rsidRPr="00A42303">
              <w:rPr>
                <w:spacing w:val="-5"/>
              </w:rPr>
              <w:t xml:space="preserve"> </w:t>
            </w:r>
            <w:r w:rsidRPr="00A42303">
              <w:t>or PhD program</w:t>
            </w:r>
          </w:p>
          <w:p w14:paraId="0B036A96" w14:textId="77777777" w:rsidR="005B67AE" w:rsidRPr="00A42303" w:rsidRDefault="00BC3AC8" w:rsidP="009E368F">
            <w:pPr>
              <w:pStyle w:val="TableParagraph"/>
              <w:numPr>
                <w:ilvl w:val="0"/>
                <w:numId w:val="14"/>
              </w:numPr>
              <w:tabs>
                <w:tab w:val="left" w:pos="827"/>
              </w:tabs>
              <w:spacing w:before="1"/>
            </w:pPr>
            <w:r w:rsidRPr="00A42303">
              <w:t>Lack</w:t>
            </w:r>
            <w:r w:rsidRPr="00A42303">
              <w:rPr>
                <w:spacing w:val="-5"/>
              </w:rPr>
              <w:t xml:space="preserve"> </w:t>
            </w:r>
            <w:r w:rsidRPr="00A42303">
              <w:t>of</w:t>
            </w:r>
            <w:r w:rsidRPr="00A42303">
              <w:rPr>
                <w:spacing w:val="-4"/>
              </w:rPr>
              <w:t xml:space="preserve"> </w:t>
            </w:r>
            <w:r w:rsidRPr="00A42303">
              <w:t>transdisciplinary</w:t>
            </w:r>
            <w:r w:rsidRPr="00A42303">
              <w:rPr>
                <w:spacing w:val="-6"/>
              </w:rPr>
              <w:t xml:space="preserve"> </w:t>
            </w:r>
            <w:r w:rsidRPr="00A42303">
              <w:t>PhD</w:t>
            </w:r>
            <w:r w:rsidRPr="00A42303">
              <w:rPr>
                <w:spacing w:val="-3"/>
              </w:rPr>
              <w:t xml:space="preserve"> </w:t>
            </w:r>
            <w:r w:rsidRPr="00A42303">
              <w:rPr>
                <w:spacing w:val="-2"/>
              </w:rPr>
              <w:t>programs.</w:t>
            </w:r>
          </w:p>
        </w:tc>
        <w:tc>
          <w:tcPr>
            <w:tcW w:w="1800" w:type="dxa"/>
          </w:tcPr>
          <w:p w14:paraId="0B036A97" w14:textId="77777777" w:rsidR="005B67AE" w:rsidRPr="00A42303" w:rsidRDefault="00BC3AC8" w:rsidP="009E368F">
            <w:pPr>
              <w:pStyle w:val="TableParagraph"/>
              <w:ind w:left="104"/>
            </w:pPr>
            <w:r w:rsidRPr="00A42303">
              <w:rPr>
                <w:spacing w:val="-2"/>
              </w:rPr>
              <w:t>College</w:t>
            </w:r>
          </w:p>
        </w:tc>
      </w:tr>
      <w:tr w:rsidR="005B67AE" w:rsidRPr="00A42303" w14:paraId="0B036AA0" w14:textId="77777777">
        <w:trPr>
          <w:trHeight w:val="3712"/>
        </w:trPr>
        <w:tc>
          <w:tcPr>
            <w:tcW w:w="2338" w:type="dxa"/>
          </w:tcPr>
          <w:p w14:paraId="0B036A99" w14:textId="77777777" w:rsidR="005B67AE" w:rsidRPr="00A42303" w:rsidRDefault="00BC3AC8" w:rsidP="009E368F">
            <w:pPr>
              <w:pStyle w:val="TableParagraph"/>
              <w:ind w:left="107"/>
            </w:pPr>
            <w:r w:rsidRPr="00A42303">
              <w:t>Time</w:t>
            </w:r>
            <w:r w:rsidRPr="00A42303">
              <w:rPr>
                <w:spacing w:val="-1"/>
              </w:rPr>
              <w:t xml:space="preserve"> </w:t>
            </w:r>
            <w:r w:rsidRPr="00A42303">
              <w:t>&amp;</w:t>
            </w:r>
            <w:r w:rsidRPr="00A42303">
              <w:rPr>
                <w:spacing w:val="-1"/>
              </w:rPr>
              <w:t xml:space="preserve"> </w:t>
            </w:r>
            <w:r w:rsidRPr="00A42303">
              <w:rPr>
                <w:spacing w:val="-2"/>
              </w:rPr>
              <w:t>Workload</w:t>
            </w:r>
          </w:p>
        </w:tc>
        <w:tc>
          <w:tcPr>
            <w:tcW w:w="5309" w:type="dxa"/>
          </w:tcPr>
          <w:p w14:paraId="0B036A9A" w14:textId="77777777" w:rsidR="005B67AE" w:rsidRPr="00A42303" w:rsidRDefault="00BC3AC8" w:rsidP="009E368F">
            <w:pPr>
              <w:pStyle w:val="TableParagraph"/>
              <w:numPr>
                <w:ilvl w:val="0"/>
                <w:numId w:val="13"/>
              </w:numPr>
              <w:tabs>
                <w:tab w:val="left" w:pos="827"/>
              </w:tabs>
              <w:ind w:right="145"/>
            </w:pPr>
            <w:r w:rsidRPr="00A42303">
              <w:t>TD</w:t>
            </w:r>
            <w:r w:rsidRPr="00A42303">
              <w:rPr>
                <w:spacing w:val="-3"/>
              </w:rPr>
              <w:t xml:space="preserve"> </w:t>
            </w:r>
            <w:r w:rsidRPr="00A42303">
              <w:t>research</w:t>
            </w:r>
            <w:r w:rsidRPr="00A42303">
              <w:rPr>
                <w:spacing w:val="-3"/>
              </w:rPr>
              <w:t xml:space="preserve"> </w:t>
            </w:r>
            <w:r w:rsidRPr="00A42303">
              <w:t>takes</w:t>
            </w:r>
            <w:r w:rsidRPr="00A42303">
              <w:rPr>
                <w:spacing w:val="-2"/>
              </w:rPr>
              <w:t xml:space="preserve"> </w:t>
            </w:r>
            <w:r w:rsidRPr="00A42303">
              <w:t>additional</w:t>
            </w:r>
            <w:r w:rsidRPr="00A42303">
              <w:rPr>
                <w:spacing w:val="-6"/>
              </w:rPr>
              <w:t xml:space="preserve"> </w:t>
            </w:r>
            <w:r w:rsidRPr="00A42303">
              <w:t>time,</w:t>
            </w:r>
            <w:r w:rsidRPr="00A42303">
              <w:rPr>
                <w:spacing w:val="-4"/>
              </w:rPr>
              <w:t xml:space="preserve"> </w:t>
            </w:r>
            <w:r w:rsidRPr="00A42303">
              <w:t>to</w:t>
            </w:r>
            <w:r w:rsidRPr="00A42303">
              <w:rPr>
                <w:spacing w:val="-3"/>
              </w:rPr>
              <w:t xml:space="preserve"> </w:t>
            </w:r>
            <w:r w:rsidRPr="00A42303">
              <w:t>gestate</w:t>
            </w:r>
            <w:r w:rsidRPr="00A42303">
              <w:rPr>
                <w:spacing w:val="-4"/>
              </w:rPr>
              <w:t xml:space="preserve"> </w:t>
            </w:r>
            <w:r w:rsidRPr="00A42303">
              <w:t>ideas, to</w:t>
            </w:r>
            <w:r w:rsidRPr="00A42303">
              <w:rPr>
                <w:spacing w:val="-5"/>
              </w:rPr>
              <w:t xml:space="preserve"> </w:t>
            </w:r>
            <w:r w:rsidRPr="00A42303">
              <w:t>cross</w:t>
            </w:r>
            <w:r w:rsidRPr="00A42303">
              <w:rPr>
                <w:spacing w:val="-7"/>
              </w:rPr>
              <w:t xml:space="preserve"> </w:t>
            </w:r>
            <w:r w:rsidRPr="00A42303">
              <w:t>silos,</w:t>
            </w:r>
            <w:r w:rsidRPr="00A42303">
              <w:rPr>
                <w:spacing w:val="-6"/>
              </w:rPr>
              <w:t xml:space="preserve"> </w:t>
            </w:r>
            <w:r w:rsidRPr="00A42303">
              <w:t>to</w:t>
            </w:r>
            <w:r w:rsidRPr="00A42303">
              <w:rPr>
                <w:spacing w:val="-5"/>
              </w:rPr>
              <w:t xml:space="preserve"> </w:t>
            </w:r>
            <w:r w:rsidRPr="00A42303">
              <w:t>develop</w:t>
            </w:r>
            <w:r w:rsidRPr="00A42303">
              <w:rPr>
                <w:spacing w:val="-5"/>
              </w:rPr>
              <w:t xml:space="preserve"> </w:t>
            </w:r>
            <w:r w:rsidRPr="00A42303">
              <w:t>trust</w:t>
            </w:r>
            <w:r w:rsidRPr="00A42303">
              <w:rPr>
                <w:spacing w:val="-5"/>
              </w:rPr>
              <w:t xml:space="preserve"> </w:t>
            </w:r>
            <w:r w:rsidRPr="00A42303">
              <w:t>in/relationships</w:t>
            </w:r>
            <w:r w:rsidRPr="00A42303">
              <w:rPr>
                <w:spacing w:val="-4"/>
              </w:rPr>
              <w:t xml:space="preserve"> </w:t>
            </w:r>
            <w:r w:rsidRPr="00A42303">
              <w:t>and build teams with co-authors, both on and off campus and/or time to develop projects VS. the pressure to produce for tenure and/or promotion</w:t>
            </w:r>
          </w:p>
          <w:p w14:paraId="0B036A9B" w14:textId="77777777" w:rsidR="005B67AE" w:rsidRPr="00A42303" w:rsidRDefault="00BC3AC8" w:rsidP="009E368F">
            <w:pPr>
              <w:pStyle w:val="TableParagraph"/>
              <w:numPr>
                <w:ilvl w:val="0"/>
                <w:numId w:val="13"/>
              </w:numPr>
              <w:tabs>
                <w:tab w:val="left" w:pos="827"/>
              </w:tabs>
              <w:ind w:right="256" w:hanging="361"/>
            </w:pPr>
            <w:r w:rsidRPr="00A42303">
              <w:t>Workload/Time:</w:t>
            </w:r>
            <w:r w:rsidRPr="00A42303">
              <w:rPr>
                <w:spacing w:val="-5"/>
              </w:rPr>
              <w:t xml:space="preserve"> </w:t>
            </w:r>
            <w:r w:rsidRPr="00A42303">
              <w:t>uneven</w:t>
            </w:r>
            <w:r w:rsidRPr="00A42303">
              <w:rPr>
                <w:spacing w:val="-4"/>
              </w:rPr>
              <w:t xml:space="preserve"> </w:t>
            </w:r>
            <w:r w:rsidRPr="00A42303">
              <w:t>playing</w:t>
            </w:r>
            <w:r w:rsidRPr="00A42303">
              <w:rPr>
                <w:spacing w:val="-5"/>
              </w:rPr>
              <w:t xml:space="preserve"> </w:t>
            </w:r>
            <w:r w:rsidRPr="00A42303">
              <w:t>field</w:t>
            </w:r>
            <w:r w:rsidRPr="00A42303">
              <w:rPr>
                <w:spacing w:val="-4"/>
              </w:rPr>
              <w:t xml:space="preserve"> </w:t>
            </w:r>
            <w:r w:rsidRPr="00A42303">
              <w:t>in</w:t>
            </w:r>
            <w:r w:rsidRPr="00A42303">
              <w:rPr>
                <w:spacing w:val="-4"/>
              </w:rPr>
              <w:t xml:space="preserve"> </w:t>
            </w:r>
            <w:r w:rsidRPr="00A42303">
              <w:t>terms</w:t>
            </w:r>
            <w:r w:rsidRPr="00A42303">
              <w:rPr>
                <w:spacing w:val="-6"/>
              </w:rPr>
              <w:t xml:space="preserve"> </w:t>
            </w:r>
            <w:r w:rsidRPr="00A42303">
              <w:t>of workload.</w:t>
            </w:r>
            <w:r w:rsidRPr="00A42303">
              <w:rPr>
                <w:spacing w:val="40"/>
              </w:rPr>
              <w:t xml:space="preserve"> </w:t>
            </w:r>
            <w:r w:rsidRPr="00A42303">
              <w:t xml:space="preserve">Some colleges </w:t>
            </w:r>
            <w:r w:rsidRPr="00A42303">
              <w:t>pushing for increased workload</w:t>
            </w:r>
            <w:r w:rsidRPr="00A42303">
              <w:rPr>
                <w:spacing w:val="-5"/>
              </w:rPr>
              <w:t xml:space="preserve"> </w:t>
            </w:r>
            <w:r w:rsidRPr="00A42303">
              <w:t>from</w:t>
            </w:r>
            <w:r w:rsidRPr="00A42303">
              <w:rPr>
                <w:spacing w:val="-7"/>
              </w:rPr>
              <w:t xml:space="preserve"> </w:t>
            </w:r>
            <w:r w:rsidRPr="00A42303">
              <w:t>TT</w:t>
            </w:r>
            <w:r w:rsidRPr="00A42303">
              <w:rPr>
                <w:spacing w:val="-4"/>
              </w:rPr>
              <w:t xml:space="preserve"> </w:t>
            </w:r>
            <w:r w:rsidRPr="00A42303">
              <w:t>faculty,</w:t>
            </w:r>
            <w:r w:rsidRPr="00A42303">
              <w:rPr>
                <w:spacing w:val="-6"/>
              </w:rPr>
              <w:t xml:space="preserve"> </w:t>
            </w:r>
            <w:r w:rsidRPr="00A42303">
              <w:t>others</w:t>
            </w:r>
            <w:r w:rsidRPr="00A42303">
              <w:rPr>
                <w:spacing w:val="-4"/>
              </w:rPr>
              <w:t xml:space="preserve"> </w:t>
            </w:r>
            <w:r w:rsidRPr="00A42303">
              <w:t>looking</w:t>
            </w:r>
            <w:r w:rsidRPr="00A42303">
              <w:rPr>
                <w:spacing w:val="-6"/>
              </w:rPr>
              <w:t xml:space="preserve"> </w:t>
            </w:r>
            <w:r w:rsidRPr="00A42303">
              <w:t>to</w:t>
            </w:r>
            <w:r w:rsidRPr="00A42303">
              <w:rPr>
                <w:spacing w:val="-5"/>
              </w:rPr>
              <w:t xml:space="preserve"> </w:t>
            </w:r>
            <w:r w:rsidRPr="00A42303">
              <w:t>help faculty reduced course load to do research.</w:t>
            </w:r>
          </w:p>
          <w:p w14:paraId="0B036A9C" w14:textId="77777777" w:rsidR="005B67AE" w:rsidRPr="00A42303" w:rsidRDefault="00BC3AC8" w:rsidP="009E368F">
            <w:pPr>
              <w:pStyle w:val="TableParagraph"/>
              <w:numPr>
                <w:ilvl w:val="0"/>
                <w:numId w:val="13"/>
              </w:numPr>
              <w:tabs>
                <w:tab w:val="left" w:pos="827"/>
              </w:tabs>
            </w:pPr>
            <w:r w:rsidRPr="00A42303">
              <w:t>No</w:t>
            </w:r>
            <w:r w:rsidRPr="00A42303">
              <w:rPr>
                <w:spacing w:val="-2"/>
              </w:rPr>
              <w:t xml:space="preserve"> </w:t>
            </w:r>
            <w:r w:rsidRPr="00A42303">
              <w:t>options</w:t>
            </w:r>
            <w:r w:rsidRPr="00A42303">
              <w:rPr>
                <w:spacing w:val="-4"/>
              </w:rPr>
              <w:t xml:space="preserve"> </w:t>
            </w:r>
            <w:r w:rsidRPr="00A42303">
              <w:t>for</w:t>
            </w:r>
            <w:r w:rsidRPr="00A42303">
              <w:rPr>
                <w:spacing w:val="-2"/>
              </w:rPr>
              <w:t xml:space="preserve"> </w:t>
            </w:r>
            <w:r w:rsidRPr="00A42303">
              <w:t>release</w:t>
            </w:r>
            <w:r w:rsidRPr="00A42303">
              <w:rPr>
                <w:spacing w:val="-2"/>
              </w:rPr>
              <w:t xml:space="preserve"> </w:t>
            </w:r>
            <w:r w:rsidRPr="00A42303">
              <w:t>time</w:t>
            </w:r>
            <w:r w:rsidRPr="00A42303">
              <w:rPr>
                <w:spacing w:val="-5"/>
              </w:rPr>
              <w:t xml:space="preserve"> </w:t>
            </w:r>
            <w:r w:rsidRPr="00A42303">
              <w:t>for</w:t>
            </w:r>
            <w:r w:rsidRPr="00A42303">
              <w:rPr>
                <w:spacing w:val="-3"/>
              </w:rPr>
              <w:t xml:space="preserve"> </w:t>
            </w:r>
            <w:r w:rsidRPr="00A42303">
              <w:rPr>
                <w:spacing w:val="-2"/>
              </w:rPr>
              <w:t>research.</w:t>
            </w:r>
          </w:p>
          <w:p w14:paraId="0B036A9D" w14:textId="77777777" w:rsidR="005B67AE" w:rsidRPr="00A42303" w:rsidRDefault="00BC3AC8" w:rsidP="009E368F">
            <w:pPr>
              <w:pStyle w:val="TableParagraph"/>
              <w:numPr>
                <w:ilvl w:val="0"/>
                <w:numId w:val="13"/>
              </w:numPr>
              <w:tabs>
                <w:tab w:val="left" w:pos="827"/>
              </w:tabs>
              <w:ind w:right="491" w:hanging="361"/>
            </w:pPr>
            <w:r w:rsidRPr="00A42303">
              <w:t>Tensions between research &amp; teaching. Much more emphasis on teaching, difficult to assess where research fits in. Lack of consistent interpretation</w:t>
            </w:r>
            <w:r w:rsidRPr="00A42303">
              <w:rPr>
                <w:spacing w:val="-8"/>
              </w:rPr>
              <w:t xml:space="preserve"> </w:t>
            </w:r>
            <w:r w:rsidRPr="00A42303">
              <w:t>and</w:t>
            </w:r>
            <w:r w:rsidRPr="00A42303">
              <w:rPr>
                <w:spacing w:val="-8"/>
              </w:rPr>
              <w:t xml:space="preserve"> </w:t>
            </w:r>
            <w:r w:rsidRPr="00A42303">
              <w:t>understanding</w:t>
            </w:r>
            <w:r w:rsidRPr="00A42303">
              <w:rPr>
                <w:spacing w:val="-9"/>
              </w:rPr>
              <w:t xml:space="preserve"> </w:t>
            </w:r>
            <w:r w:rsidRPr="00A42303">
              <w:t>of</w:t>
            </w:r>
            <w:r w:rsidRPr="00A42303">
              <w:rPr>
                <w:spacing w:val="-8"/>
              </w:rPr>
              <w:t xml:space="preserve"> </w:t>
            </w:r>
            <w:r w:rsidRPr="00A42303">
              <w:t>this</w:t>
            </w:r>
            <w:r w:rsidRPr="00A42303">
              <w:rPr>
                <w:spacing w:val="-7"/>
              </w:rPr>
              <w:t xml:space="preserve"> </w:t>
            </w:r>
            <w:r w:rsidRPr="00A42303">
              <w:t>across</w:t>
            </w:r>
          </w:p>
          <w:p w14:paraId="0B036A9E" w14:textId="77777777" w:rsidR="005B67AE" w:rsidRPr="00A42303" w:rsidRDefault="00BC3AC8" w:rsidP="009E368F">
            <w:pPr>
              <w:pStyle w:val="TableParagraph"/>
            </w:pPr>
            <w:r w:rsidRPr="00A42303">
              <w:rPr>
                <w:spacing w:val="-2"/>
              </w:rPr>
              <w:t>campus.</w:t>
            </w:r>
          </w:p>
        </w:tc>
        <w:tc>
          <w:tcPr>
            <w:tcW w:w="1800" w:type="dxa"/>
          </w:tcPr>
          <w:p w14:paraId="0B036A9F" w14:textId="77777777" w:rsidR="005B67AE" w:rsidRPr="00A42303" w:rsidRDefault="00BC3AC8" w:rsidP="009E368F">
            <w:pPr>
              <w:pStyle w:val="TableParagraph"/>
              <w:ind w:left="104"/>
            </w:pPr>
            <w:r w:rsidRPr="00A42303">
              <w:rPr>
                <w:spacing w:val="-2"/>
              </w:rPr>
              <w:t>College</w:t>
            </w:r>
          </w:p>
        </w:tc>
      </w:tr>
    </w:tbl>
    <w:p w14:paraId="0B036AA1" w14:textId="77777777" w:rsidR="005B67AE" w:rsidRPr="00A42303" w:rsidRDefault="005B67AE" w:rsidP="009E368F">
      <w:pPr>
        <w:pStyle w:val="TableParagraph"/>
        <w:sectPr w:rsidR="005B67AE" w:rsidRPr="00A42303">
          <w:type w:val="continuous"/>
          <w:pgSz w:w="12240" w:h="15840"/>
          <w:pgMar w:top="1420" w:right="1080" w:bottom="940" w:left="1080" w:header="0" w:footer="746"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5309"/>
        <w:gridCol w:w="1800"/>
      </w:tblGrid>
      <w:tr w:rsidR="005B67AE" w:rsidRPr="00A42303" w14:paraId="0B036AAA" w14:textId="77777777">
        <w:trPr>
          <w:trHeight w:val="4984"/>
        </w:trPr>
        <w:tc>
          <w:tcPr>
            <w:tcW w:w="2338" w:type="dxa"/>
          </w:tcPr>
          <w:p w14:paraId="0B036AA2" w14:textId="77777777" w:rsidR="005B67AE" w:rsidRPr="00A42303" w:rsidRDefault="005B67AE" w:rsidP="009E368F">
            <w:pPr>
              <w:pStyle w:val="TableParagraph"/>
              <w:ind w:left="0"/>
            </w:pPr>
          </w:p>
        </w:tc>
        <w:tc>
          <w:tcPr>
            <w:tcW w:w="5309" w:type="dxa"/>
          </w:tcPr>
          <w:p w14:paraId="0B036AA3" w14:textId="77777777" w:rsidR="005B67AE" w:rsidRPr="00A42303" w:rsidRDefault="00BC3AC8" w:rsidP="009E368F">
            <w:pPr>
              <w:pStyle w:val="TableParagraph"/>
              <w:numPr>
                <w:ilvl w:val="0"/>
                <w:numId w:val="12"/>
              </w:numPr>
              <w:tabs>
                <w:tab w:val="left" w:pos="827"/>
              </w:tabs>
              <w:ind w:right="250"/>
            </w:pPr>
            <w:r w:rsidRPr="00A42303">
              <w:t>Uneven</w:t>
            </w:r>
            <w:r w:rsidRPr="00A42303">
              <w:rPr>
                <w:spacing w:val="-4"/>
              </w:rPr>
              <w:t xml:space="preserve"> </w:t>
            </w:r>
            <w:r w:rsidRPr="00A42303">
              <w:t>burden</w:t>
            </w:r>
            <w:r w:rsidRPr="00A42303">
              <w:rPr>
                <w:spacing w:val="-7"/>
              </w:rPr>
              <w:t xml:space="preserve"> </w:t>
            </w:r>
            <w:r w:rsidRPr="00A42303">
              <w:t>o</w:t>
            </w:r>
            <w:r w:rsidRPr="00A42303">
              <w:rPr>
                <w:sz w:val="24"/>
              </w:rPr>
              <w:t>f</w:t>
            </w:r>
            <w:r w:rsidRPr="00A42303">
              <w:rPr>
                <w:spacing w:val="-5"/>
                <w:sz w:val="24"/>
              </w:rPr>
              <w:t xml:space="preserve"> </w:t>
            </w:r>
            <w:r w:rsidRPr="00A42303">
              <w:t>committee</w:t>
            </w:r>
            <w:r w:rsidRPr="00A42303">
              <w:rPr>
                <w:spacing w:val="-5"/>
              </w:rPr>
              <w:t xml:space="preserve"> </w:t>
            </w:r>
            <w:r w:rsidRPr="00A42303">
              <w:t>work</w:t>
            </w:r>
            <w:r w:rsidRPr="00A42303">
              <w:rPr>
                <w:spacing w:val="-5"/>
              </w:rPr>
              <w:t xml:space="preserve"> </w:t>
            </w:r>
            <w:r w:rsidRPr="00A42303">
              <w:t>(given</w:t>
            </w:r>
            <w:r w:rsidRPr="00A42303">
              <w:rPr>
                <w:spacing w:val="-7"/>
              </w:rPr>
              <w:t xml:space="preserve"> </w:t>
            </w:r>
            <w:r w:rsidRPr="00A42303">
              <w:t>size</w:t>
            </w:r>
            <w:r w:rsidRPr="00A42303">
              <w:rPr>
                <w:spacing w:val="-5"/>
              </w:rPr>
              <w:t xml:space="preserve"> </w:t>
            </w:r>
            <w:r w:rsidRPr="00A42303">
              <w:t xml:space="preserve">of </w:t>
            </w:r>
            <w:r w:rsidRPr="00A42303">
              <w:rPr>
                <w:spacing w:val="-2"/>
              </w:rPr>
              <w:t>departments)</w:t>
            </w:r>
          </w:p>
          <w:p w14:paraId="0B036AA4" w14:textId="77777777" w:rsidR="005B67AE" w:rsidRPr="00A42303" w:rsidRDefault="00BC3AC8" w:rsidP="009E368F">
            <w:pPr>
              <w:pStyle w:val="TableParagraph"/>
              <w:numPr>
                <w:ilvl w:val="0"/>
                <w:numId w:val="12"/>
              </w:numPr>
              <w:tabs>
                <w:tab w:val="left" w:pos="827"/>
              </w:tabs>
              <w:ind w:right="954" w:hanging="361"/>
            </w:pPr>
            <w:r w:rsidRPr="00A42303">
              <w:t>Student/Faculty ratio, with a decrease or elimination</w:t>
            </w:r>
            <w:r w:rsidRPr="00A42303">
              <w:rPr>
                <w:spacing w:val="-6"/>
              </w:rPr>
              <w:t xml:space="preserve"> </w:t>
            </w:r>
            <w:r w:rsidRPr="00A42303">
              <w:t>of</w:t>
            </w:r>
            <w:r w:rsidRPr="00A42303">
              <w:rPr>
                <w:spacing w:val="-6"/>
              </w:rPr>
              <w:t xml:space="preserve"> </w:t>
            </w:r>
            <w:r w:rsidRPr="00A42303">
              <w:t>support</w:t>
            </w:r>
            <w:r w:rsidRPr="00A42303">
              <w:rPr>
                <w:spacing w:val="-6"/>
              </w:rPr>
              <w:t xml:space="preserve"> </w:t>
            </w:r>
            <w:r w:rsidRPr="00A42303">
              <w:t>(e.g.,</w:t>
            </w:r>
            <w:r w:rsidRPr="00A42303">
              <w:rPr>
                <w:spacing w:val="-9"/>
              </w:rPr>
              <w:t xml:space="preserve"> </w:t>
            </w:r>
            <w:r w:rsidRPr="00A42303">
              <w:t>TAs</w:t>
            </w:r>
            <w:r w:rsidRPr="00A42303">
              <w:rPr>
                <w:spacing w:val="-5"/>
              </w:rPr>
              <w:t xml:space="preserve"> </w:t>
            </w:r>
            <w:r w:rsidRPr="00A42303">
              <w:t>&amp;</w:t>
            </w:r>
            <w:r w:rsidRPr="00A42303">
              <w:rPr>
                <w:spacing w:val="-9"/>
              </w:rPr>
              <w:t xml:space="preserve"> </w:t>
            </w:r>
            <w:r w:rsidRPr="00A42303">
              <w:t>GAs)</w:t>
            </w:r>
          </w:p>
          <w:p w14:paraId="0B036AA5" w14:textId="77777777" w:rsidR="005B67AE" w:rsidRPr="00A42303" w:rsidRDefault="00BC3AC8" w:rsidP="009E368F">
            <w:pPr>
              <w:pStyle w:val="TableParagraph"/>
              <w:numPr>
                <w:ilvl w:val="0"/>
                <w:numId w:val="12"/>
              </w:numPr>
              <w:tabs>
                <w:tab w:val="left" w:pos="827"/>
              </w:tabs>
              <w:ind w:right="255" w:hanging="361"/>
            </w:pPr>
            <w:r w:rsidRPr="00A42303">
              <w:t>Many Chairs/Deans generally view teaching as more</w:t>
            </w:r>
            <w:r w:rsidRPr="00A42303">
              <w:rPr>
                <w:spacing w:val="-6"/>
              </w:rPr>
              <w:t xml:space="preserve"> </w:t>
            </w:r>
            <w:r w:rsidRPr="00A42303">
              <w:t>critical</w:t>
            </w:r>
            <w:r w:rsidRPr="00A42303">
              <w:rPr>
                <w:spacing w:val="-5"/>
              </w:rPr>
              <w:t xml:space="preserve"> </w:t>
            </w:r>
            <w:r w:rsidRPr="00A42303">
              <w:t>than</w:t>
            </w:r>
            <w:r w:rsidRPr="00A42303">
              <w:rPr>
                <w:spacing w:val="-5"/>
              </w:rPr>
              <w:t xml:space="preserve"> </w:t>
            </w:r>
            <w:r w:rsidRPr="00A42303">
              <w:t>research,</w:t>
            </w:r>
            <w:r w:rsidRPr="00A42303">
              <w:rPr>
                <w:spacing w:val="-8"/>
              </w:rPr>
              <w:t xml:space="preserve"> </w:t>
            </w:r>
            <w:r w:rsidRPr="00A42303">
              <w:t>leaving</w:t>
            </w:r>
            <w:r w:rsidRPr="00A42303">
              <w:rPr>
                <w:spacing w:val="-6"/>
              </w:rPr>
              <w:t xml:space="preserve"> </w:t>
            </w:r>
            <w:r w:rsidRPr="00A42303">
              <w:t>little</w:t>
            </w:r>
            <w:r w:rsidRPr="00A42303">
              <w:rPr>
                <w:spacing w:val="-6"/>
              </w:rPr>
              <w:t xml:space="preserve"> </w:t>
            </w:r>
            <w:r w:rsidRPr="00A42303">
              <w:t>room</w:t>
            </w:r>
            <w:r w:rsidRPr="00A42303">
              <w:rPr>
                <w:spacing w:val="-5"/>
              </w:rPr>
              <w:t xml:space="preserve"> </w:t>
            </w:r>
            <w:r w:rsidRPr="00A42303">
              <w:t>for research productivity.</w:t>
            </w:r>
          </w:p>
          <w:p w14:paraId="0B036AA6" w14:textId="77777777" w:rsidR="005B67AE" w:rsidRPr="00A42303" w:rsidRDefault="00BC3AC8" w:rsidP="009E368F">
            <w:pPr>
              <w:pStyle w:val="TableParagraph"/>
              <w:numPr>
                <w:ilvl w:val="0"/>
                <w:numId w:val="12"/>
              </w:numPr>
              <w:tabs>
                <w:tab w:val="left" w:pos="827"/>
              </w:tabs>
              <w:ind w:right="119"/>
            </w:pPr>
            <w:r w:rsidRPr="00A42303">
              <w:t>Faculty discouraged by Chairs/Deans from taking research leaves (or taking leave in specific years) because they are deemed “too critical” to teaching loads. In some cases, sabbaticals were delayed due to</w:t>
            </w:r>
            <w:r w:rsidRPr="00A42303">
              <w:rPr>
                <w:spacing w:val="-6"/>
              </w:rPr>
              <w:t xml:space="preserve"> </w:t>
            </w:r>
            <w:r w:rsidRPr="00A42303">
              <w:t>department</w:t>
            </w:r>
            <w:r w:rsidRPr="00A42303">
              <w:rPr>
                <w:spacing w:val="-6"/>
              </w:rPr>
              <w:t xml:space="preserve"> </w:t>
            </w:r>
            <w:r w:rsidRPr="00A42303">
              <w:t>resource</w:t>
            </w:r>
            <w:r w:rsidRPr="00A42303">
              <w:rPr>
                <w:spacing w:val="-7"/>
              </w:rPr>
              <w:t xml:space="preserve"> </w:t>
            </w:r>
            <w:r w:rsidRPr="00A42303">
              <w:t>constraints</w:t>
            </w:r>
            <w:r w:rsidRPr="00A42303">
              <w:rPr>
                <w:spacing w:val="-6"/>
              </w:rPr>
              <w:t xml:space="preserve"> </w:t>
            </w:r>
            <w:r w:rsidRPr="00A42303">
              <w:t>or</w:t>
            </w:r>
            <w:r w:rsidRPr="00A42303">
              <w:rPr>
                <w:spacing w:val="-8"/>
              </w:rPr>
              <w:t xml:space="preserve"> </w:t>
            </w:r>
            <w:r w:rsidRPr="00A42303">
              <w:t>pressure</w:t>
            </w:r>
            <w:r w:rsidRPr="00A42303">
              <w:rPr>
                <w:spacing w:val="-7"/>
              </w:rPr>
              <w:t xml:space="preserve"> </w:t>
            </w:r>
            <w:r w:rsidRPr="00A42303">
              <w:t>was exerted to only take semester-long sabbatical.</w:t>
            </w:r>
            <w:r w:rsidRPr="00A42303">
              <w:rPr>
                <w:spacing w:val="40"/>
              </w:rPr>
              <w:t xml:space="preserve"> </w:t>
            </w:r>
            <w:r w:rsidRPr="00A42303">
              <w:t>Many faculty preparing for sabbatical are not granted full year leaves (by chairs or Deans) because they “can’t afford for them to take a full year because of teaching responsibilities.”</w:t>
            </w:r>
          </w:p>
          <w:p w14:paraId="0B036AA7" w14:textId="77777777" w:rsidR="005B67AE" w:rsidRPr="00A42303" w:rsidRDefault="00BC3AC8" w:rsidP="009E368F">
            <w:pPr>
              <w:pStyle w:val="TableParagraph"/>
              <w:numPr>
                <w:ilvl w:val="0"/>
                <w:numId w:val="12"/>
              </w:numPr>
              <w:tabs>
                <w:tab w:val="left" w:pos="827"/>
              </w:tabs>
              <w:ind w:right="386" w:hanging="361"/>
            </w:pPr>
            <w:r w:rsidRPr="00A42303">
              <w:t>Increase</w:t>
            </w:r>
            <w:r w:rsidRPr="00A42303">
              <w:rPr>
                <w:spacing w:val="-8"/>
              </w:rPr>
              <w:t xml:space="preserve"> </w:t>
            </w:r>
            <w:r w:rsidRPr="00A42303">
              <w:t>in</w:t>
            </w:r>
            <w:r w:rsidRPr="00A42303">
              <w:rPr>
                <w:spacing w:val="-7"/>
              </w:rPr>
              <w:t xml:space="preserve"> </w:t>
            </w:r>
            <w:r w:rsidRPr="00A42303">
              <w:t>administrative</w:t>
            </w:r>
            <w:r w:rsidRPr="00A42303">
              <w:rPr>
                <w:spacing w:val="-8"/>
              </w:rPr>
              <w:t xml:space="preserve"> </w:t>
            </w:r>
            <w:r w:rsidRPr="00A42303">
              <w:t>meetings</w:t>
            </w:r>
            <w:r w:rsidRPr="00A42303">
              <w:rPr>
                <w:spacing w:val="-6"/>
              </w:rPr>
              <w:t xml:space="preserve"> </w:t>
            </w:r>
            <w:r w:rsidRPr="00A42303">
              <w:t>which</w:t>
            </w:r>
            <w:r w:rsidRPr="00A42303">
              <w:rPr>
                <w:spacing w:val="-7"/>
              </w:rPr>
              <w:t xml:space="preserve"> </w:t>
            </w:r>
            <w:r w:rsidRPr="00A42303">
              <w:t>many times are not necessary for information</w:t>
            </w:r>
          </w:p>
          <w:p w14:paraId="0B036AA8" w14:textId="77777777" w:rsidR="005B67AE" w:rsidRPr="00A42303" w:rsidRDefault="00BC3AC8" w:rsidP="009E368F">
            <w:pPr>
              <w:pStyle w:val="TableParagraph"/>
            </w:pPr>
            <w:r w:rsidRPr="00A42303">
              <w:rPr>
                <w:spacing w:val="-2"/>
              </w:rPr>
              <w:t>dissemination.</w:t>
            </w:r>
          </w:p>
        </w:tc>
        <w:tc>
          <w:tcPr>
            <w:tcW w:w="1800" w:type="dxa"/>
          </w:tcPr>
          <w:p w14:paraId="0B036AA9" w14:textId="77777777" w:rsidR="005B67AE" w:rsidRPr="00A42303" w:rsidRDefault="005B67AE" w:rsidP="009E368F">
            <w:pPr>
              <w:pStyle w:val="TableParagraph"/>
              <w:ind w:left="0"/>
            </w:pPr>
          </w:p>
        </w:tc>
      </w:tr>
      <w:tr w:rsidR="005B67AE" w:rsidRPr="00A42303" w14:paraId="0B036AB1" w14:textId="77777777">
        <w:trPr>
          <w:trHeight w:val="1979"/>
        </w:trPr>
        <w:tc>
          <w:tcPr>
            <w:tcW w:w="2338" w:type="dxa"/>
          </w:tcPr>
          <w:p w14:paraId="0B036AAB" w14:textId="77777777" w:rsidR="005B67AE" w:rsidRPr="00A42303" w:rsidRDefault="00BC3AC8" w:rsidP="009E368F">
            <w:pPr>
              <w:pStyle w:val="TableParagraph"/>
              <w:ind w:left="107" w:right="181"/>
            </w:pPr>
            <w:r w:rsidRPr="00A42303">
              <w:t>Grant</w:t>
            </w:r>
            <w:r w:rsidRPr="00A42303">
              <w:rPr>
                <w:spacing w:val="-14"/>
              </w:rPr>
              <w:t xml:space="preserve"> </w:t>
            </w:r>
            <w:r w:rsidRPr="00A42303">
              <w:t xml:space="preserve">Writing </w:t>
            </w:r>
            <w:r w:rsidRPr="00A42303">
              <w:rPr>
                <w:spacing w:val="-2"/>
              </w:rPr>
              <w:t>Capabilities</w:t>
            </w:r>
          </w:p>
        </w:tc>
        <w:tc>
          <w:tcPr>
            <w:tcW w:w="5309" w:type="dxa"/>
          </w:tcPr>
          <w:p w14:paraId="0B036AAC" w14:textId="77777777" w:rsidR="005B67AE" w:rsidRPr="00A42303" w:rsidRDefault="00BC3AC8" w:rsidP="009E368F">
            <w:pPr>
              <w:pStyle w:val="TableParagraph"/>
              <w:numPr>
                <w:ilvl w:val="0"/>
                <w:numId w:val="11"/>
              </w:numPr>
              <w:tabs>
                <w:tab w:val="left" w:pos="827"/>
              </w:tabs>
              <w:ind w:right="785"/>
            </w:pPr>
            <w:r w:rsidRPr="00A42303">
              <w:t>Lack</w:t>
            </w:r>
            <w:r w:rsidRPr="00A42303">
              <w:rPr>
                <w:spacing w:val="-10"/>
              </w:rPr>
              <w:t xml:space="preserve"> </w:t>
            </w:r>
            <w:r w:rsidRPr="00A42303">
              <w:t>of</w:t>
            </w:r>
            <w:r w:rsidRPr="00A42303">
              <w:rPr>
                <w:spacing w:val="-9"/>
              </w:rPr>
              <w:t xml:space="preserve"> </w:t>
            </w:r>
            <w:r w:rsidRPr="00A42303">
              <w:t>experience/expertise</w:t>
            </w:r>
            <w:r w:rsidRPr="00A42303">
              <w:rPr>
                <w:spacing w:val="-10"/>
              </w:rPr>
              <w:t xml:space="preserve"> </w:t>
            </w:r>
            <w:r w:rsidRPr="00A42303">
              <w:t>in</w:t>
            </w:r>
            <w:r w:rsidRPr="00A42303">
              <w:rPr>
                <w:spacing w:val="-9"/>
              </w:rPr>
              <w:t xml:space="preserve"> </w:t>
            </w:r>
            <w:r w:rsidRPr="00A42303">
              <w:t>developing interdisciplinary grants</w:t>
            </w:r>
          </w:p>
          <w:p w14:paraId="0B036AAD" w14:textId="77777777" w:rsidR="005B67AE" w:rsidRPr="00A42303" w:rsidRDefault="00BC3AC8" w:rsidP="009E368F">
            <w:pPr>
              <w:pStyle w:val="TableParagraph"/>
              <w:numPr>
                <w:ilvl w:val="0"/>
                <w:numId w:val="11"/>
              </w:numPr>
              <w:tabs>
                <w:tab w:val="left" w:pos="827"/>
              </w:tabs>
              <w:ind w:right="271" w:hanging="361"/>
            </w:pPr>
            <w:r w:rsidRPr="00A42303">
              <w:t>Lack</w:t>
            </w:r>
            <w:r w:rsidRPr="00A42303">
              <w:rPr>
                <w:spacing w:val="-5"/>
              </w:rPr>
              <w:t xml:space="preserve"> </w:t>
            </w:r>
            <w:r w:rsidRPr="00A42303">
              <w:t>of</w:t>
            </w:r>
            <w:r w:rsidRPr="00A42303">
              <w:rPr>
                <w:spacing w:val="-5"/>
              </w:rPr>
              <w:t xml:space="preserve"> </w:t>
            </w:r>
            <w:r w:rsidRPr="00A42303">
              <w:t>support</w:t>
            </w:r>
            <w:r w:rsidRPr="00A42303">
              <w:rPr>
                <w:spacing w:val="-5"/>
              </w:rPr>
              <w:t xml:space="preserve"> </w:t>
            </w:r>
            <w:r w:rsidRPr="00A42303">
              <w:t>for</w:t>
            </w:r>
            <w:r w:rsidRPr="00A42303">
              <w:rPr>
                <w:spacing w:val="-5"/>
              </w:rPr>
              <w:t xml:space="preserve"> </w:t>
            </w:r>
            <w:r w:rsidRPr="00A42303">
              <w:t>grant</w:t>
            </w:r>
            <w:r w:rsidRPr="00A42303">
              <w:rPr>
                <w:spacing w:val="-5"/>
              </w:rPr>
              <w:t xml:space="preserve"> </w:t>
            </w:r>
            <w:r w:rsidRPr="00A42303">
              <w:t>writing</w:t>
            </w:r>
            <w:r w:rsidRPr="00A42303">
              <w:rPr>
                <w:spacing w:val="-5"/>
              </w:rPr>
              <w:t xml:space="preserve"> </w:t>
            </w:r>
            <w:r w:rsidRPr="00A42303">
              <w:t>(in</w:t>
            </w:r>
            <w:r w:rsidRPr="00A42303">
              <w:rPr>
                <w:spacing w:val="-5"/>
              </w:rPr>
              <w:t xml:space="preserve"> </w:t>
            </w:r>
            <w:r w:rsidRPr="00A42303">
              <w:t>general)</w:t>
            </w:r>
            <w:r w:rsidRPr="00A42303">
              <w:rPr>
                <w:spacing w:val="-5"/>
              </w:rPr>
              <w:t xml:space="preserve"> </w:t>
            </w:r>
            <w:r w:rsidRPr="00A42303">
              <w:t>and for TD research in particular</w:t>
            </w:r>
          </w:p>
          <w:p w14:paraId="0B036AAE" w14:textId="77777777" w:rsidR="005B67AE" w:rsidRPr="00A42303" w:rsidRDefault="00BC3AC8" w:rsidP="009E368F">
            <w:pPr>
              <w:pStyle w:val="TableParagraph"/>
              <w:numPr>
                <w:ilvl w:val="0"/>
                <w:numId w:val="11"/>
              </w:numPr>
              <w:tabs>
                <w:tab w:val="left" w:pos="827"/>
              </w:tabs>
              <w:ind w:right="303" w:hanging="361"/>
            </w:pPr>
            <w:r w:rsidRPr="00A42303">
              <w:t>Unclear</w:t>
            </w:r>
            <w:r w:rsidRPr="00A42303">
              <w:rPr>
                <w:spacing w:val="-5"/>
              </w:rPr>
              <w:t xml:space="preserve"> </w:t>
            </w:r>
            <w:r w:rsidRPr="00A42303">
              <w:t>what</w:t>
            </w:r>
            <w:r w:rsidRPr="00A42303">
              <w:rPr>
                <w:spacing w:val="-5"/>
              </w:rPr>
              <w:t xml:space="preserve"> </w:t>
            </w:r>
            <w:r w:rsidRPr="00A42303">
              <w:t>resources</w:t>
            </w:r>
            <w:r w:rsidRPr="00A42303">
              <w:rPr>
                <w:spacing w:val="-4"/>
              </w:rPr>
              <w:t xml:space="preserve"> </w:t>
            </w:r>
            <w:r w:rsidRPr="00A42303">
              <w:t>are</w:t>
            </w:r>
            <w:r w:rsidRPr="00A42303">
              <w:rPr>
                <w:spacing w:val="-6"/>
              </w:rPr>
              <w:t xml:space="preserve"> </w:t>
            </w:r>
            <w:r w:rsidRPr="00A42303">
              <w:t>available</w:t>
            </w:r>
            <w:r w:rsidRPr="00A42303">
              <w:rPr>
                <w:spacing w:val="-6"/>
              </w:rPr>
              <w:t xml:space="preserve"> </w:t>
            </w:r>
            <w:r w:rsidRPr="00A42303">
              <w:t>to</w:t>
            </w:r>
            <w:r w:rsidRPr="00A42303">
              <w:rPr>
                <w:spacing w:val="-5"/>
              </w:rPr>
              <w:t xml:space="preserve"> </w:t>
            </w:r>
            <w:r w:rsidRPr="00A42303">
              <w:t>faculty</w:t>
            </w:r>
            <w:r w:rsidRPr="00A42303">
              <w:rPr>
                <w:spacing w:val="-6"/>
              </w:rPr>
              <w:t xml:space="preserve"> </w:t>
            </w:r>
            <w:r w:rsidRPr="00A42303">
              <w:t>to help find funding opportunities.</w:t>
            </w:r>
            <w:r w:rsidRPr="00A42303">
              <w:rPr>
                <w:spacing w:val="40"/>
              </w:rPr>
              <w:t xml:space="preserve"> </w:t>
            </w:r>
            <w:r w:rsidRPr="00A42303">
              <w:t>Some colleges better than others at finding funding streams</w:t>
            </w:r>
          </w:p>
          <w:p w14:paraId="0B036AAF" w14:textId="77777777" w:rsidR="005B67AE" w:rsidRPr="00A42303" w:rsidRDefault="00BC3AC8" w:rsidP="009E368F">
            <w:pPr>
              <w:pStyle w:val="TableParagraph"/>
            </w:pPr>
            <w:r w:rsidRPr="00A42303">
              <w:t>and/or</w:t>
            </w:r>
            <w:r w:rsidRPr="00A42303">
              <w:rPr>
                <w:spacing w:val="-3"/>
              </w:rPr>
              <w:t xml:space="preserve"> </w:t>
            </w:r>
            <w:r w:rsidRPr="00A42303">
              <w:t>assisting</w:t>
            </w:r>
            <w:r w:rsidRPr="00A42303">
              <w:rPr>
                <w:spacing w:val="-4"/>
              </w:rPr>
              <w:t xml:space="preserve"> </w:t>
            </w:r>
            <w:r w:rsidRPr="00A42303">
              <w:t>with</w:t>
            </w:r>
            <w:r w:rsidRPr="00A42303">
              <w:rPr>
                <w:spacing w:val="-6"/>
              </w:rPr>
              <w:t xml:space="preserve"> </w:t>
            </w:r>
            <w:r w:rsidRPr="00A42303">
              <w:t>grant</w:t>
            </w:r>
            <w:r w:rsidRPr="00A42303">
              <w:rPr>
                <w:spacing w:val="-4"/>
              </w:rPr>
              <w:t xml:space="preserve"> </w:t>
            </w:r>
            <w:r w:rsidRPr="00A42303">
              <w:rPr>
                <w:spacing w:val="-2"/>
              </w:rPr>
              <w:t>searches</w:t>
            </w:r>
          </w:p>
        </w:tc>
        <w:tc>
          <w:tcPr>
            <w:tcW w:w="1800" w:type="dxa"/>
          </w:tcPr>
          <w:p w14:paraId="0B036AB0" w14:textId="77777777" w:rsidR="005B67AE" w:rsidRPr="00A42303" w:rsidRDefault="00BC3AC8" w:rsidP="009E368F">
            <w:pPr>
              <w:pStyle w:val="TableParagraph"/>
              <w:ind w:left="104" w:right="426"/>
            </w:pPr>
            <w:r w:rsidRPr="00A42303">
              <w:rPr>
                <w:spacing w:val="-2"/>
              </w:rPr>
              <w:t>University, College</w:t>
            </w:r>
          </w:p>
        </w:tc>
      </w:tr>
    </w:tbl>
    <w:p w14:paraId="0B036AB2" w14:textId="77777777" w:rsidR="005B67AE" w:rsidRPr="00A42303" w:rsidRDefault="005B67AE" w:rsidP="009E368F">
      <w:pPr>
        <w:pStyle w:val="BodyText"/>
        <w:spacing w:before="42"/>
        <w:rPr>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5309"/>
        <w:gridCol w:w="1800"/>
      </w:tblGrid>
      <w:tr w:rsidR="005B67AE" w:rsidRPr="00A42303" w14:paraId="0B036AB6" w14:textId="77777777">
        <w:trPr>
          <w:trHeight w:val="249"/>
        </w:trPr>
        <w:tc>
          <w:tcPr>
            <w:tcW w:w="2338" w:type="dxa"/>
          </w:tcPr>
          <w:p w14:paraId="0B036AB3" w14:textId="77777777" w:rsidR="005B67AE" w:rsidRPr="00A42303" w:rsidRDefault="00BC3AC8" w:rsidP="009E368F">
            <w:pPr>
              <w:pStyle w:val="TableParagraph"/>
              <w:spacing w:before="2"/>
              <w:ind w:left="107"/>
              <w:rPr>
                <w:b/>
              </w:rPr>
            </w:pPr>
            <w:r w:rsidRPr="00A42303">
              <w:rPr>
                <w:b/>
              </w:rPr>
              <w:t>Cultural</w:t>
            </w:r>
            <w:r w:rsidRPr="00A42303">
              <w:rPr>
                <w:b/>
                <w:spacing w:val="-4"/>
              </w:rPr>
              <w:t xml:space="preserve"> </w:t>
            </w:r>
            <w:r w:rsidRPr="00A42303">
              <w:rPr>
                <w:b/>
                <w:spacing w:val="-2"/>
              </w:rPr>
              <w:t>Barriers</w:t>
            </w:r>
          </w:p>
        </w:tc>
        <w:tc>
          <w:tcPr>
            <w:tcW w:w="5309" w:type="dxa"/>
          </w:tcPr>
          <w:p w14:paraId="0B036AB4" w14:textId="77777777" w:rsidR="005B67AE" w:rsidRPr="00A42303" w:rsidRDefault="00BC3AC8" w:rsidP="009E368F">
            <w:pPr>
              <w:pStyle w:val="TableParagraph"/>
              <w:spacing w:before="2"/>
              <w:ind w:left="107"/>
              <w:rPr>
                <w:b/>
              </w:rPr>
            </w:pPr>
            <w:r w:rsidRPr="00A42303">
              <w:rPr>
                <w:b/>
                <w:spacing w:val="-2"/>
              </w:rPr>
              <w:t>Details</w:t>
            </w:r>
          </w:p>
        </w:tc>
        <w:tc>
          <w:tcPr>
            <w:tcW w:w="1800" w:type="dxa"/>
          </w:tcPr>
          <w:p w14:paraId="0B036AB5" w14:textId="77777777" w:rsidR="005B67AE" w:rsidRPr="00A42303" w:rsidRDefault="00BC3AC8" w:rsidP="009E368F">
            <w:pPr>
              <w:pStyle w:val="TableParagraph"/>
              <w:spacing w:before="2"/>
              <w:ind w:left="104"/>
              <w:rPr>
                <w:b/>
              </w:rPr>
            </w:pPr>
            <w:r w:rsidRPr="00A42303">
              <w:rPr>
                <w:b/>
              </w:rPr>
              <w:t>Scope</w:t>
            </w:r>
            <w:r w:rsidRPr="00A42303">
              <w:rPr>
                <w:b/>
                <w:spacing w:val="-5"/>
              </w:rPr>
              <w:t xml:space="preserve"> </w:t>
            </w:r>
            <w:r w:rsidRPr="00A42303">
              <w:rPr>
                <w:b/>
              </w:rPr>
              <w:t>of</w:t>
            </w:r>
            <w:r w:rsidRPr="00A42303">
              <w:rPr>
                <w:b/>
                <w:spacing w:val="-2"/>
              </w:rPr>
              <w:t xml:space="preserve"> Control</w:t>
            </w:r>
          </w:p>
        </w:tc>
      </w:tr>
      <w:tr w:rsidR="005B67AE" w:rsidRPr="00A42303" w14:paraId="0B036ABB" w14:textId="77777777">
        <w:trPr>
          <w:trHeight w:val="988"/>
        </w:trPr>
        <w:tc>
          <w:tcPr>
            <w:tcW w:w="2338" w:type="dxa"/>
          </w:tcPr>
          <w:p w14:paraId="0B036AB7" w14:textId="77777777" w:rsidR="005B67AE" w:rsidRPr="00A42303" w:rsidRDefault="00BC3AC8" w:rsidP="009E368F">
            <w:pPr>
              <w:pStyle w:val="TableParagraph"/>
              <w:ind w:left="107"/>
            </w:pPr>
            <w:r w:rsidRPr="00A42303">
              <w:t>MOUs</w:t>
            </w:r>
            <w:r w:rsidRPr="00A42303">
              <w:rPr>
                <w:spacing w:val="-2"/>
              </w:rPr>
              <w:t xml:space="preserve"> </w:t>
            </w:r>
            <w:r w:rsidRPr="00A42303">
              <w:t>–</w:t>
            </w:r>
            <w:r w:rsidRPr="00A42303">
              <w:rPr>
                <w:spacing w:val="-2"/>
              </w:rPr>
              <w:t xml:space="preserve"> </w:t>
            </w:r>
            <w:r w:rsidRPr="00A42303">
              <w:t>Joint</w:t>
            </w:r>
            <w:r w:rsidRPr="00A42303">
              <w:rPr>
                <w:spacing w:val="-1"/>
              </w:rPr>
              <w:t xml:space="preserve"> </w:t>
            </w:r>
            <w:r w:rsidRPr="00A42303">
              <w:rPr>
                <w:spacing w:val="-2"/>
              </w:rPr>
              <w:t>Appts.</w:t>
            </w:r>
          </w:p>
        </w:tc>
        <w:tc>
          <w:tcPr>
            <w:tcW w:w="5309" w:type="dxa"/>
          </w:tcPr>
          <w:p w14:paraId="0B036AB8" w14:textId="77777777" w:rsidR="005B67AE" w:rsidRPr="00A42303" w:rsidRDefault="00BC3AC8" w:rsidP="009E368F">
            <w:pPr>
              <w:pStyle w:val="TableParagraph"/>
              <w:numPr>
                <w:ilvl w:val="0"/>
                <w:numId w:val="10"/>
              </w:numPr>
              <w:tabs>
                <w:tab w:val="left" w:pos="825"/>
                <w:tab w:val="left" w:pos="827"/>
              </w:tabs>
              <w:ind w:right="208"/>
              <w:jc w:val="both"/>
            </w:pPr>
            <w:r w:rsidRPr="00A42303">
              <w:t>Intent</w:t>
            </w:r>
            <w:r w:rsidRPr="00A42303">
              <w:rPr>
                <w:spacing w:val="-4"/>
              </w:rPr>
              <w:t xml:space="preserve"> </w:t>
            </w:r>
            <w:r w:rsidRPr="00A42303">
              <w:t>is</w:t>
            </w:r>
            <w:r w:rsidRPr="00A42303">
              <w:rPr>
                <w:spacing w:val="-3"/>
              </w:rPr>
              <w:t xml:space="preserve"> </w:t>
            </w:r>
            <w:r w:rsidRPr="00A42303">
              <w:t>to</w:t>
            </w:r>
            <w:r w:rsidRPr="00A42303">
              <w:rPr>
                <w:spacing w:val="-4"/>
              </w:rPr>
              <w:t xml:space="preserve"> </w:t>
            </w:r>
            <w:r w:rsidRPr="00A42303">
              <w:t>support</w:t>
            </w:r>
            <w:r w:rsidRPr="00A42303">
              <w:rPr>
                <w:spacing w:val="-4"/>
              </w:rPr>
              <w:t xml:space="preserve"> </w:t>
            </w:r>
            <w:r w:rsidRPr="00A42303">
              <w:t>this</w:t>
            </w:r>
            <w:r w:rsidRPr="00A42303">
              <w:rPr>
                <w:spacing w:val="-3"/>
              </w:rPr>
              <w:t xml:space="preserve"> </w:t>
            </w:r>
            <w:r w:rsidRPr="00A42303">
              <w:t>type</w:t>
            </w:r>
            <w:r w:rsidRPr="00A42303">
              <w:rPr>
                <w:spacing w:val="-6"/>
              </w:rPr>
              <w:t xml:space="preserve"> </w:t>
            </w:r>
            <w:r w:rsidRPr="00A42303">
              <w:t>of</w:t>
            </w:r>
            <w:r w:rsidRPr="00A42303">
              <w:rPr>
                <w:spacing w:val="-4"/>
              </w:rPr>
              <w:t xml:space="preserve"> </w:t>
            </w:r>
            <w:r w:rsidRPr="00A42303">
              <w:t>research</w:t>
            </w:r>
            <w:r w:rsidRPr="00A42303">
              <w:rPr>
                <w:spacing w:val="-4"/>
              </w:rPr>
              <w:t xml:space="preserve"> </w:t>
            </w:r>
            <w:r w:rsidRPr="00A42303">
              <w:t>–</w:t>
            </w:r>
            <w:r w:rsidRPr="00A42303">
              <w:rPr>
                <w:spacing w:val="-4"/>
              </w:rPr>
              <w:t xml:space="preserve"> </w:t>
            </w:r>
            <w:r w:rsidRPr="00A42303">
              <w:t>but</w:t>
            </w:r>
            <w:r w:rsidRPr="00A42303">
              <w:rPr>
                <w:spacing w:val="-4"/>
              </w:rPr>
              <w:t xml:space="preserve"> </w:t>
            </w:r>
            <w:r w:rsidRPr="00A42303">
              <w:t>the perception is that when faculty lines go out, there is</w:t>
            </w:r>
            <w:r w:rsidRPr="00A42303">
              <w:rPr>
                <w:spacing w:val="-1"/>
              </w:rPr>
              <w:t xml:space="preserve"> </w:t>
            </w:r>
            <w:r w:rsidRPr="00A42303">
              <w:t>a</w:t>
            </w:r>
            <w:r w:rsidRPr="00A42303">
              <w:rPr>
                <w:spacing w:val="-3"/>
              </w:rPr>
              <w:t xml:space="preserve"> </w:t>
            </w:r>
            <w:r w:rsidRPr="00A42303">
              <w:t>feeling</w:t>
            </w:r>
            <w:r w:rsidRPr="00A42303">
              <w:rPr>
                <w:spacing w:val="-3"/>
              </w:rPr>
              <w:t xml:space="preserve"> </w:t>
            </w:r>
            <w:r w:rsidRPr="00A42303">
              <w:t>that</w:t>
            </w:r>
            <w:r w:rsidRPr="00A42303">
              <w:rPr>
                <w:spacing w:val="-2"/>
              </w:rPr>
              <w:t xml:space="preserve"> </w:t>
            </w:r>
            <w:r w:rsidRPr="00A42303">
              <w:t>you</w:t>
            </w:r>
            <w:r w:rsidRPr="00A42303">
              <w:rPr>
                <w:spacing w:val="-2"/>
              </w:rPr>
              <w:t xml:space="preserve"> </w:t>
            </w:r>
            <w:r w:rsidRPr="00A42303">
              <w:t>are</w:t>
            </w:r>
            <w:r w:rsidRPr="00A42303">
              <w:rPr>
                <w:spacing w:val="-3"/>
              </w:rPr>
              <w:t xml:space="preserve"> </w:t>
            </w:r>
            <w:r w:rsidRPr="00A42303">
              <w:t>only</w:t>
            </w:r>
            <w:r w:rsidRPr="00A42303">
              <w:rPr>
                <w:spacing w:val="-5"/>
              </w:rPr>
              <w:t xml:space="preserve"> </w:t>
            </w:r>
            <w:r w:rsidRPr="00A42303">
              <w:t>get</w:t>
            </w:r>
            <w:r w:rsidRPr="00A42303">
              <w:rPr>
                <w:spacing w:val="-2"/>
              </w:rPr>
              <w:t xml:space="preserve"> </w:t>
            </w:r>
            <w:r w:rsidRPr="00A42303">
              <w:t>a</w:t>
            </w:r>
            <w:r w:rsidRPr="00A42303">
              <w:rPr>
                <w:spacing w:val="-3"/>
              </w:rPr>
              <w:t xml:space="preserve"> </w:t>
            </w:r>
            <w:r w:rsidRPr="00A42303">
              <w:t>part</w:t>
            </w:r>
            <w:r w:rsidRPr="00A42303">
              <w:rPr>
                <w:spacing w:val="-2"/>
              </w:rPr>
              <w:t xml:space="preserve"> </w:t>
            </w:r>
            <w:r w:rsidRPr="00A42303">
              <w:t>of</w:t>
            </w:r>
            <w:r w:rsidRPr="00A42303">
              <w:rPr>
                <w:spacing w:val="-2"/>
              </w:rPr>
              <w:t xml:space="preserve"> </w:t>
            </w:r>
            <w:r w:rsidRPr="00A42303">
              <w:t>a</w:t>
            </w:r>
            <w:r w:rsidRPr="00A42303">
              <w:rPr>
                <w:spacing w:val="-5"/>
              </w:rPr>
              <w:t xml:space="preserve"> </w:t>
            </w:r>
            <w:r w:rsidRPr="00A42303">
              <w:t>person</w:t>
            </w:r>
          </w:p>
          <w:p w14:paraId="0B036AB9" w14:textId="77777777" w:rsidR="005B67AE" w:rsidRPr="00A42303" w:rsidRDefault="00BC3AC8" w:rsidP="009E368F">
            <w:pPr>
              <w:pStyle w:val="TableParagraph"/>
              <w:jc w:val="both"/>
            </w:pPr>
            <w:r w:rsidRPr="00A42303">
              <w:t>yet</w:t>
            </w:r>
            <w:r w:rsidRPr="00A42303">
              <w:rPr>
                <w:spacing w:val="-3"/>
              </w:rPr>
              <w:t xml:space="preserve"> </w:t>
            </w:r>
            <w:r w:rsidRPr="00A42303">
              <w:t>docked</w:t>
            </w:r>
            <w:r w:rsidRPr="00A42303">
              <w:rPr>
                <w:spacing w:val="-3"/>
              </w:rPr>
              <w:t xml:space="preserve"> </w:t>
            </w:r>
            <w:r w:rsidRPr="00A42303">
              <w:t>with</w:t>
            </w:r>
            <w:r w:rsidRPr="00A42303">
              <w:rPr>
                <w:spacing w:val="-3"/>
              </w:rPr>
              <w:t xml:space="preserve"> </w:t>
            </w:r>
            <w:r w:rsidRPr="00A42303">
              <w:t>regards</w:t>
            </w:r>
            <w:r w:rsidRPr="00A42303">
              <w:rPr>
                <w:spacing w:val="-1"/>
              </w:rPr>
              <w:t xml:space="preserve"> </w:t>
            </w:r>
            <w:r w:rsidRPr="00A42303">
              <w:t>to</w:t>
            </w:r>
            <w:r w:rsidRPr="00A42303">
              <w:rPr>
                <w:spacing w:val="-6"/>
              </w:rPr>
              <w:t xml:space="preserve"> </w:t>
            </w:r>
            <w:r w:rsidRPr="00A42303">
              <w:t>staffing</w:t>
            </w:r>
            <w:r w:rsidRPr="00A42303">
              <w:rPr>
                <w:spacing w:val="-3"/>
              </w:rPr>
              <w:t xml:space="preserve"> </w:t>
            </w:r>
            <w:r w:rsidRPr="00A42303">
              <w:rPr>
                <w:spacing w:val="-2"/>
              </w:rPr>
              <w:t>classes.</w:t>
            </w:r>
          </w:p>
        </w:tc>
        <w:tc>
          <w:tcPr>
            <w:tcW w:w="1800" w:type="dxa"/>
          </w:tcPr>
          <w:p w14:paraId="0B036ABA" w14:textId="77777777" w:rsidR="005B67AE" w:rsidRPr="00A42303" w:rsidRDefault="00BC3AC8" w:rsidP="009E368F">
            <w:pPr>
              <w:pStyle w:val="TableParagraph"/>
              <w:ind w:left="104"/>
            </w:pPr>
            <w:r w:rsidRPr="00A42303">
              <w:rPr>
                <w:spacing w:val="-2"/>
              </w:rPr>
              <w:t>College</w:t>
            </w:r>
          </w:p>
        </w:tc>
      </w:tr>
      <w:tr w:rsidR="005B67AE" w:rsidRPr="00A42303" w14:paraId="0B036AC1" w14:textId="77777777">
        <w:trPr>
          <w:trHeight w:val="1485"/>
        </w:trPr>
        <w:tc>
          <w:tcPr>
            <w:tcW w:w="2338" w:type="dxa"/>
          </w:tcPr>
          <w:p w14:paraId="0B036ABC" w14:textId="77777777" w:rsidR="005B67AE" w:rsidRPr="00A42303" w:rsidRDefault="00BC3AC8" w:rsidP="009E368F">
            <w:pPr>
              <w:pStyle w:val="TableParagraph"/>
              <w:spacing w:before="2"/>
              <w:ind w:left="107"/>
            </w:pPr>
            <w:r w:rsidRPr="00A42303">
              <w:t>Evaluation of TD Research</w:t>
            </w:r>
            <w:r w:rsidRPr="00A42303">
              <w:rPr>
                <w:spacing w:val="-14"/>
              </w:rPr>
              <w:t xml:space="preserve"> </w:t>
            </w:r>
            <w:r w:rsidRPr="00A42303">
              <w:t>&amp;</w:t>
            </w:r>
            <w:r w:rsidRPr="00A42303">
              <w:rPr>
                <w:spacing w:val="-14"/>
              </w:rPr>
              <w:t xml:space="preserve"> </w:t>
            </w:r>
            <w:r w:rsidRPr="00A42303">
              <w:t>Outlets</w:t>
            </w:r>
          </w:p>
        </w:tc>
        <w:tc>
          <w:tcPr>
            <w:tcW w:w="5309" w:type="dxa"/>
          </w:tcPr>
          <w:p w14:paraId="0B036ABD" w14:textId="77777777" w:rsidR="005B67AE" w:rsidRPr="00A42303" w:rsidRDefault="00BC3AC8" w:rsidP="009E368F">
            <w:pPr>
              <w:pStyle w:val="TableParagraph"/>
              <w:numPr>
                <w:ilvl w:val="0"/>
                <w:numId w:val="9"/>
              </w:numPr>
              <w:tabs>
                <w:tab w:val="left" w:pos="827"/>
              </w:tabs>
              <w:spacing w:before="2"/>
              <w:ind w:right="274"/>
            </w:pPr>
            <w:r w:rsidRPr="00A42303">
              <w:t>Some</w:t>
            </w:r>
            <w:r w:rsidRPr="00A42303">
              <w:rPr>
                <w:spacing w:val="-5"/>
              </w:rPr>
              <w:t xml:space="preserve"> </w:t>
            </w:r>
            <w:r w:rsidRPr="00A42303">
              <w:t>senior</w:t>
            </w:r>
            <w:r w:rsidRPr="00A42303">
              <w:rPr>
                <w:spacing w:val="-4"/>
              </w:rPr>
              <w:t xml:space="preserve"> </w:t>
            </w:r>
            <w:r w:rsidRPr="00A42303">
              <w:t>faculty</w:t>
            </w:r>
            <w:r w:rsidRPr="00A42303">
              <w:rPr>
                <w:spacing w:val="-5"/>
              </w:rPr>
              <w:t xml:space="preserve"> </w:t>
            </w:r>
            <w:r w:rsidRPr="00A42303">
              <w:t>claim</w:t>
            </w:r>
            <w:r w:rsidRPr="00A42303">
              <w:rPr>
                <w:spacing w:val="-4"/>
              </w:rPr>
              <w:t xml:space="preserve"> </w:t>
            </w:r>
            <w:r w:rsidRPr="00A42303">
              <w:t>a</w:t>
            </w:r>
            <w:r w:rsidRPr="00A42303">
              <w:rPr>
                <w:spacing w:val="-7"/>
              </w:rPr>
              <w:t xml:space="preserve"> </w:t>
            </w:r>
            <w:r w:rsidRPr="00A42303">
              <w:t>“lack</w:t>
            </w:r>
            <w:r w:rsidRPr="00A42303">
              <w:rPr>
                <w:spacing w:val="-5"/>
              </w:rPr>
              <w:t xml:space="preserve"> </w:t>
            </w:r>
            <w:r w:rsidRPr="00A42303">
              <w:t>of</w:t>
            </w:r>
            <w:r w:rsidRPr="00A42303">
              <w:rPr>
                <w:spacing w:val="-4"/>
              </w:rPr>
              <w:t xml:space="preserve"> </w:t>
            </w:r>
            <w:r w:rsidRPr="00A42303">
              <w:t>expertise”</w:t>
            </w:r>
            <w:r w:rsidRPr="00A42303">
              <w:rPr>
                <w:spacing w:val="-7"/>
              </w:rPr>
              <w:t xml:space="preserve"> </w:t>
            </w:r>
            <w:r w:rsidRPr="00A42303">
              <w:t>to evaluate current research &amp; scholarly work (e.g., for</w:t>
            </w:r>
            <w:r w:rsidRPr="00A42303">
              <w:rPr>
                <w:spacing w:val="-5"/>
              </w:rPr>
              <w:t xml:space="preserve"> </w:t>
            </w:r>
            <w:r w:rsidRPr="00A42303">
              <w:t>joint</w:t>
            </w:r>
            <w:r w:rsidRPr="00A42303">
              <w:rPr>
                <w:spacing w:val="-5"/>
              </w:rPr>
              <w:t xml:space="preserve"> </w:t>
            </w:r>
            <w:r w:rsidRPr="00A42303">
              <w:t>appts</w:t>
            </w:r>
            <w:r w:rsidRPr="00A42303">
              <w:rPr>
                <w:spacing w:val="-5"/>
              </w:rPr>
              <w:t xml:space="preserve"> </w:t>
            </w:r>
            <w:r w:rsidRPr="00A42303">
              <w:t>or</w:t>
            </w:r>
            <w:r w:rsidRPr="00A42303">
              <w:rPr>
                <w:spacing w:val="-5"/>
              </w:rPr>
              <w:t xml:space="preserve"> </w:t>
            </w:r>
            <w:r w:rsidRPr="00A42303">
              <w:t>unique</w:t>
            </w:r>
            <w:r w:rsidRPr="00A42303">
              <w:rPr>
                <w:spacing w:val="-6"/>
              </w:rPr>
              <w:t xml:space="preserve"> </w:t>
            </w:r>
            <w:r w:rsidRPr="00A42303">
              <w:t>positions)</w:t>
            </w:r>
            <w:r w:rsidRPr="00A42303">
              <w:rPr>
                <w:spacing w:val="-5"/>
              </w:rPr>
              <w:t xml:space="preserve"> </w:t>
            </w:r>
            <w:r w:rsidRPr="00A42303">
              <w:t>thus</w:t>
            </w:r>
            <w:r w:rsidRPr="00A42303">
              <w:rPr>
                <w:spacing w:val="-4"/>
              </w:rPr>
              <w:t xml:space="preserve"> </w:t>
            </w:r>
            <w:r w:rsidRPr="00A42303">
              <w:t>implying more junior faculty should not pursue it.</w:t>
            </w:r>
          </w:p>
          <w:p w14:paraId="0B036ABE" w14:textId="77777777" w:rsidR="005B67AE" w:rsidRPr="00A42303" w:rsidRDefault="00BC3AC8" w:rsidP="009E368F">
            <w:pPr>
              <w:pStyle w:val="TableParagraph"/>
              <w:numPr>
                <w:ilvl w:val="0"/>
                <w:numId w:val="9"/>
              </w:numPr>
              <w:tabs>
                <w:tab w:val="left" w:pos="827"/>
              </w:tabs>
            </w:pPr>
            <w:r w:rsidRPr="00A42303">
              <w:t>Evaluating</w:t>
            </w:r>
            <w:r w:rsidRPr="00A42303">
              <w:rPr>
                <w:spacing w:val="-4"/>
              </w:rPr>
              <w:t xml:space="preserve"> </w:t>
            </w:r>
            <w:r w:rsidRPr="00A42303">
              <w:t>TD</w:t>
            </w:r>
            <w:r w:rsidRPr="00A42303">
              <w:rPr>
                <w:spacing w:val="-3"/>
              </w:rPr>
              <w:t xml:space="preserve"> </w:t>
            </w:r>
            <w:r w:rsidRPr="00A42303">
              <w:t>equitably</w:t>
            </w:r>
            <w:r w:rsidRPr="00A42303">
              <w:rPr>
                <w:spacing w:val="-4"/>
              </w:rPr>
              <w:t xml:space="preserve"> </w:t>
            </w:r>
            <w:r w:rsidRPr="00A42303">
              <w:t>can</w:t>
            </w:r>
            <w:r w:rsidRPr="00A42303">
              <w:rPr>
                <w:spacing w:val="-6"/>
              </w:rPr>
              <w:t xml:space="preserve"> </w:t>
            </w:r>
            <w:r w:rsidRPr="00A42303">
              <w:t>be</w:t>
            </w:r>
            <w:r w:rsidRPr="00A42303">
              <w:rPr>
                <w:spacing w:val="-3"/>
              </w:rPr>
              <w:t xml:space="preserve"> </w:t>
            </w:r>
            <w:r w:rsidRPr="00A42303">
              <w:rPr>
                <w:spacing w:val="-2"/>
              </w:rPr>
              <w:t>challenging</w:t>
            </w:r>
          </w:p>
          <w:p w14:paraId="0B036ABF" w14:textId="77777777" w:rsidR="005B67AE" w:rsidRPr="00A42303" w:rsidRDefault="00BC3AC8" w:rsidP="009E368F">
            <w:pPr>
              <w:pStyle w:val="TableParagraph"/>
              <w:numPr>
                <w:ilvl w:val="0"/>
                <w:numId w:val="9"/>
              </w:numPr>
              <w:tabs>
                <w:tab w:val="left" w:pos="827"/>
              </w:tabs>
            </w:pPr>
            <w:r w:rsidRPr="00A42303">
              <w:t>Discipline</w:t>
            </w:r>
            <w:r w:rsidRPr="00A42303">
              <w:rPr>
                <w:spacing w:val="-6"/>
              </w:rPr>
              <w:t xml:space="preserve"> </w:t>
            </w:r>
            <w:r w:rsidRPr="00A42303">
              <w:t>biases</w:t>
            </w:r>
            <w:r w:rsidRPr="00A42303">
              <w:rPr>
                <w:spacing w:val="-5"/>
              </w:rPr>
              <w:t xml:space="preserve"> </w:t>
            </w:r>
            <w:r w:rsidRPr="00A42303">
              <w:t>(e.g.,</w:t>
            </w:r>
            <w:r w:rsidRPr="00A42303">
              <w:rPr>
                <w:spacing w:val="-6"/>
              </w:rPr>
              <w:t xml:space="preserve"> </w:t>
            </w:r>
            <w:r w:rsidRPr="00A42303">
              <w:t>Journal</w:t>
            </w:r>
            <w:r w:rsidRPr="00A42303">
              <w:rPr>
                <w:spacing w:val="-5"/>
              </w:rPr>
              <w:t xml:space="preserve"> </w:t>
            </w:r>
            <w:r w:rsidRPr="00A42303">
              <w:rPr>
                <w:spacing w:val="-2"/>
              </w:rPr>
              <w:t>biases)</w:t>
            </w:r>
          </w:p>
        </w:tc>
        <w:tc>
          <w:tcPr>
            <w:tcW w:w="1800" w:type="dxa"/>
          </w:tcPr>
          <w:p w14:paraId="0B036AC0" w14:textId="77777777" w:rsidR="005B67AE" w:rsidRPr="00A42303" w:rsidRDefault="00BC3AC8" w:rsidP="009E368F">
            <w:pPr>
              <w:pStyle w:val="TableParagraph"/>
              <w:spacing w:before="2"/>
              <w:ind w:left="104"/>
            </w:pPr>
            <w:r w:rsidRPr="00A42303">
              <w:rPr>
                <w:spacing w:val="-2"/>
              </w:rPr>
              <w:t>Department</w:t>
            </w:r>
          </w:p>
        </w:tc>
      </w:tr>
      <w:tr w:rsidR="005B67AE" w:rsidRPr="00A42303" w14:paraId="0B036ACB" w14:textId="77777777">
        <w:trPr>
          <w:trHeight w:val="2476"/>
        </w:trPr>
        <w:tc>
          <w:tcPr>
            <w:tcW w:w="2338" w:type="dxa"/>
          </w:tcPr>
          <w:p w14:paraId="0B036AC2" w14:textId="77777777" w:rsidR="005B67AE" w:rsidRPr="00A42303" w:rsidRDefault="00BC3AC8" w:rsidP="009E368F">
            <w:pPr>
              <w:pStyle w:val="TableParagraph"/>
              <w:spacing w:before="2"/>
              <w:ind w:left="107"/>
            </w:pPr>
            <w:r w:rsidRPr="00A42303">
              <w:lastRenderedPageBreak/>
              <w:t>Status</w:t>
            </w:r>
            <w:r w:rsidRPr="00A42303">
              <w:rPr>
                <w:spacing w:val="-3"/>
              </w:rPr>
              <w:t xml:space="preserve"> </w:t>
            </w:r>
            <w:r w:rsidRPr="00A42303">
              <w:t>Quo</w:t>
            </w:r>
            <w:r w:rsidRPr="00A42303">
              <w:rPr>
                <w:spacing w:val="-6"/>
              </w:rPr>
              <w:t xml:space="preserve"> </w:t>
            </w:r>
            <w:r w:rsidRPr="00A42303">
              <w:rPr>
                <w:spacing w:val="-4"/>
              </w:rPr>
              <w:t>Bias</w:t>
            </w:r>
          </w:p>
        </w:tc>
        <w:tc>
          <w:tcPr>
            <w:tcW w:w="5309" w:type="dxa"/>
          </w:tcPr>
          <w:p w14:paraId="0B036AC3" w14:textId="77777777" w:rsidR="005B67AE" w:rsidRPr="00A42303" w:rsidRDefault="00BC3AC8" w:rsidP="009E368F">
            <w:pPr>
              <w:pStyle w:val="TableParagraph"/>
              <w:numPr>
                <w:ilvl w:val="0"/>
                <w:numId w:val="8"/>
              </w:numPr>
              <w:tabs>
                <w:tab w:val="left" w:pos="827"/>
              </w:tabs>
              <w:spacing w:before="2"/>
              <w:ind w:right="163"/>
            </w:pPr>
            <w:r w:rsidRPr="00A42303">
              <w:t>Status</w:t>
            </w:r>
            <w:r w:rsidRPr="00A42303">
              <w:rPr>
                <w:spacing w:val="-5"/>
              </w:rPr>
              <w:t xml:space="preserve"> </w:t>
            </w:r>
            <w:r w:rsidRPr="00A42303">
              <w:t>quo</w:t>
            </w:r>
            <w:r w:rsidRPr="00A42303">
              <w:rPr>
                <w:spacing w:val="-6"/>
              </w:rPr>
              <w:t xml:space="preserve"> </w:t>
            </w:r>
            <w:r w:rsidRPr="00A42303">
              <w:t>bias</w:t>
            </w:r>
            <w:r w:rsidRPr="00A42303">
              <w:rPr>
                <w:spacing w:val="-7"/>
              </w:rPr>
              <w:t xml:space="preserve"> </w:t>
            </w:r>
            <w:r w:rsidRPr="00A42303">
              <w:t>toward</w:t>
            </w:r>
            <w:r w:rsidRPr="00A42303">
              <w:rPr>
                <w:spacing w:val="-8"/>
              </w:rPr>
              <w:t xml:space="preserve"> </w:t>
            </w:r>
            <w:r w:rsidRPr="00A42303">
              <w:t>siloed</w:t>
            </w:r>
            <w:r w:rsidRPr="00A42303">
              <w:rPr>
                <w:spacing w:val="-6"/>
              </w:rPr>
              <w:t xml:space="preserve"> </w:t>
            </w:r>
            <w:r w:rsidRPr="00A42303">
              <w:t>research</w:t>
            </w:r>
            <w:r w:rsidRPr="00A42303">
              <w:rPr>
                <w:spacing w:val="-6"/>
              </w:rPr>
              <w:t xml:space="preserve"> </w:t>
            </w:r>
            <w:r w:rsidRPr="00A42303">
              <w:t>(particularly from senior faculty)</w:t>
            </w:r>
          </w:p>
          <w:p w14:paraId="0B036AC4" w14:textId="77777777" w:rsidR="005B67AE" w:rsidRPr="00A42303" w:rsidRDefault="00BC3AC8" w:rsidP="009E368F">
            <w:pPr>
              <w:pStyle w:val="TableParagraph"/>
              <w:numPr>
                <w:ilvl w:val="0"/>
                <w:numId w:val="8"/>
              </w:numPr>
              <w:tabs>
                <w:tab w:val="left" w:pos="827"/>
              </w:tabs>
              <w:ind w:right="290" w:hanging="361"/>
            </w:pPr>
            <w:r w:rsidRPr="00A42303">
              <w:t>Resistance</w:t>
            </w:r>
            <w:r w:rsidRPr="00A42303">
              <w:rPr>
                <w:spacing w:val="-5"/>
              </w:rPr>
              <w:t xml:space="preserve"> </w:t>
            </w:r>
            <w:r w:rsidRPr="00A42303">
              <w:t>to</w:t>
            </w:r>
            <w:r w:rsidRPr="00A42303">
              <w:rPr>
                <w:spacing w:val="-4"/>
              </w:rPr>
              <w:t xml:space="preserve"> </w:t>
            </w:r>
            <w:r w:rsidRPr="00A42303">
              <w:t>change</w:t>
            </w:r>
            <w:r w:rsidRPr="00A42303">
              <w:rPr>
                <w:spacing w:val="-5"/>
              </w:rPr>
              <w:t xml:space="preserve"> </w:t>
            </w:r>
            <w:r w:rsidRPr="00A42303">
              <w:t>–</w:t>
            </w:r>
            <w:r w:rsidRPr="00A42303">
              <w:rPr>
                <w:spacing w:val="-4"/>
              </w:rPr>
              <w:t xml:space="preserve"> </w:t>
            </w:r>
            <w:r w:rsidRPr="00A42303">
              <w:t>with</w:t>
            </w:r>
            <w:r w:rsidRPr="00A42303">
              <w:rPr>
                <w:spacing w:val="-7"/>
              </w:rPr>
              <w:t xml:space="preserve"> </w:t>
            </w:r>
            <w:r w:rsidRPr="00A42303">
              <w:t>regards</w:t>
            </w:r>
            <w:r w:rsidRPr="00A42303">
              <w:rPr>
                <w:spacing w:val="-3"/>
              </w:rPr>
              <w:t xml:space="preserve"> </w:t>
            </w:r>
            <w:r w:rsidRPr="00A42303">
              <w:t>to</w:t>
            </w:r>
            <w:r w:rsidRPr="00A42303">
              <w:rPr>
                <w:spacing w:val="-4"/>
              </w:rPr>
              <w:t xml:space="preserve"> </w:t>
            </w:r>
            <w:r w:rsidRPr="00A42303">
              <w:t>policies</w:t>
            </w:r>
            <w:r w:rsidRPr="00A42303">
              <w:rPr>
                <w:spacing w:val="-6"/>
              </w:rPr>
              <w:t xml:space="preserve"> </w:t>
            </w:r>
            <w:r w:rsidRPr="00A42303">
              <w:t xml:space="preserve">&amp; </w:t>
            </w:r>
            <w:r w:rsidRPr="00A42303">
              <w:rPr>
                <w:spacing w:val="-2"/>
              </w:rPr>
              <w:t>bylaws</w:t>
            </w:r>
          </w:p>
          <w:p w14:paraId="0B036AC5" w14:textId="77777777" w:rsidR="005B67AE" w:rsidRPr="00A42303" w:rsidRDefault="00BC3AC8" w:rsidP="009E368F">
            <w:pPr>
              <w:pStyle w:val="TableParagraph"/>
              <w:numPr>
                <w:ilvl w:val="0"/>
                <w:numId w:val="8"/>
              </w:numPr>
              <w:tabs>
                <w:tab w:val="left" w:pos="827"/>
              </w:tabs>
            </w:pPr>
            <w:r w:rsidRPr="00A42303">
              <w:t>Resistant</w:t>
            </w:r>
            <w:r w:rsidRPr="00A42303">
              <w:rPr>
                <w:spacing w:val="-4"/>
              </w:rPr>
              <w:t xml:space="preserve"> </w:t>
            </w:r>
            <w:r w:rsidRPr="00A42303">
              <w:t>to</w:t>
            </w:r>
            <w:r w:rsidRPr="00A42303">
              <w:rPr>
                <w:spacing w:val="-2"/>
              </w:rPr>
              <w:t xml:space="preserve"> </w:t>
            </w:r>
            <w:r w:rsidRPr="00A42303">
              <w:t>change</w:t>
            </w:r>
            <w:r w:rsidRPr="00A42303">
              <w:rPr>
                <w:spacing w:val="-3"/>
              </w:rPr>
              <w:t xml:space="preserve"> </w:t>
            </w:r>
            <w:r w:rsidRPr="00A42303">
              <w:t>with</w:t>
            </w:r>
            <w:r w:rsidRPr="00A42303">
              <w:rPr>
                <w:spacing w:val="-4"/>
              </w:rPr>
              <w:t xml:space="preserve"> </w:t>
            </w:r>
            <w:r w:rsidRPr="00A42303">
              <w:t>regards</w:t>
            </w:r>
            <w:r w:rsidRPr="00A42303">
              <w:rPr>
                <w:spacing w:val="-1"/>
              </w:rPr>
              <w:t xml:space="preserve"> </w:t>
            </w:r>
            <w:r w:rsidRPr="00A42303">
              <w:t>to</w:t>
            </w:r>
            <w:r w:rsidRPr="00A42303">
              <w:rPr>
                <w:spacing w:val="-4"/>
              </w:rPr>
              <w:t xml:space="preserve"> </w:t>
            </w:r>
            <w:r w:rsidRPr="00A42303">
              <w:rPr>
                <w:spacing w:val="-2"/>
              </w:rPr>
              <w:t>FSRs/policies</w:t>
            </w:r>
          </w:p>
          <w:p w14:paraId="0B036AC6" w14:textId="77777777" w:rsidR="005B67AE" w:rsidRPr="00A42303" w:rsidRDefault="00BC3AC8" w:rsidP="009E368F">
            <w:pPr>
              <w:pStyle w:val="TableParagraph"/>
              <w:numPr>
                <w:ilvl w:val="0"/>
                <w:numId w:val="8"/>
              </w:numPr>
              <w:tabs>
                <w:tab w:val="left" w:pos="827"/>
              </w:tabs>
            </w:pPr>
            <w:r w:rsidRPr="00A42303">
              <w:t>Messages</w:t>
            </w:r>
            <w:r w:rsidRPr="00A42303">
              <w:rPr>
                <w:spacing w:val="-3"/>
              </w:rPr>
              <w:t xml:space="preserve"> </w:t>
            </w:r>
            <w:r w:rsidRPr="00A42303">
              <w:t>to</w:t>
            </w:r>
            <w:r w:rsidRPr="00A42303">
              <w:rPr>
                <w:spacing w:val="-4"/>
              </w:rPr>
              <w:t xml:space="preserve"> </w:t>
            </w:r>
            <w:r w:rsidRPr="00A42303">
              <w:t>Assistant</w:t>
            </w:r>
            <w:r w:rsidRPr="00A42303">
              <w:rPr>
                <w:spacing w:val="-5"/>
              </w:rPr>
              <w:t xml:space="preserve"> </w:t>
            </w:r>
            <w:r w:rsidRPr="00A42303">
              <w:t>professors:</w:t>
            </w:r>
            <w:r w:rsidRPr="00A42303">
              <w:rPr>
                <w:spacing w:val="-5"/>
              </w:rPr>
              <w:t xml:space="preserve"> </w:t>
            </w:r>
            <w:r w:rsidRPr="00A42303">
              <w:t>want</w:t>
            </w:r>
            <w:r w:rsidRPr="00A42303">
              <w:rPr>
                <w:spacing w:val="-3"/>
              </w:rPr>
              <w:t xml:space="preserve"> </w:t>
            </w:r>
            <w:r w:rsidRPr="00A42303">
              <w:rPr>
                <w:spacing w:val="-5"/>
              </w:rPr>
              <w:t>to</w:t>
            </w:r>
          </w:p>
          <w:p w14:paraId="0B036AC7" w14:textId="77777777" w:rsidR="005B67AE" w:rsidRPr="00A42303" w:rsidRDefault="00BC3AC8" w:rsidP="009E368F">
            <w:pPr>
              <w:pStyle w:val="TableParagraph"/>
              <w:ind w:right="37"/>
            </w:pPr>
            <w:r w:rsidRPr="00A42303">
              <w:t xml:space="preserve">but </w:t>
            </w:r>
            <w:r w:rsidRPr="00A42303">
              <w:t>told no. We found 3 cases from our research this</w:t>
            </w:r>
            <w:r w:rsidRPr="00A42303">
              <w:rPr>
                <w:spacing w:val="-6"/>
              </w:rPr>
              <w:t xml:space="preserve"> </w:t>
            </w:r>
            <w:r w:rsidRPr="00A42303">
              <w:t>semester—certainly</w:t>
            </w:r>
            <w:r w:rsidRPr="00A42303">
              <w:rPr>
                <w:spacing w:val="-7"/>
              </w:rPr>
              <w:t xml:space="preserve"> </w:t>
            </w:r>
            <w:r w:rsidRPr="00A42303">
              <w:t>more</w:t>
            </w:r>
            <w:r w:rsidRPr="00A42303">
              <w:rPr>
                <w:spacing w:val="-5"/>
              </w:rPr>
              <w:t xml:space="preserve"> </w:t>
            </w:r>
            <w:r w:rsidRPr="00A42303">
              <w:t>occurs</w:t>
            </w:r>
            <w:r w:rsidRPr="00A42303">
              <w:rPr>
                <w:spacing w:val="-3"/>
              </w:rPr>
              <w:t xml:space="preserve"> </w:t>
            </w:r>
            <w:r w:rsidRPr="00A42303">
              <w:t>campus</w:t>
            </w:r>
            <w:r w:rsidRPr="00A42303">
              <w:rPr>
                <w:spacing w:val="-3"/>
              </w:rPr>
              <w:t xml:space="preserve"> </w:t>
            </w:r>
            <w:r w:rsidRPr="00A42303">
              <w:rPr>
                <w:spacing w:val="-4"/>
              </w:rPr>
              <w:t>wide</w:t>
            </w:r>
          </w:p>
          <w:p w14:paraId="0B036AC8" w14:textId="77777777" w:rsidR="005B67AE" w:rsidRPr="00A42303" w:rsidRDefault="00BC3AC8" w:rsidP="009E368F">
            <w:pPr>
              <w:pStyle w:val="TableParagraph"/>
              <w:numPr>
                <w:ilvl w:val="0"/>
                <w:numId w:val="8"/>
              </w:numPr>
              <w:tabs>
                <w:tab w:val="left" w:pos="827"/>
              </w:tabs>
              <w:spacing w:before="1"/>
            </w:pPr>
            <w:r w:rsidRPr="00A42303">
              <w:t>Difficult</w:t>
            </w:r>
            <w:r w:rsidRPr="00A42303">
              <w:rPr>
                <w:spacing w:val="-7"/>
              </w:rPr>
              <w:t xml:space="preserve"> </w:t>
            </w:r>
            <w:r w:rsidRPr="00A42303">
              <w:t>to</w:t>
            </w:r>
            <w:r w:rsidRPr="00A42303">
              <w:rPr>
                <w:spacing w:val="-3"/>
              </w:rPr>
              <w:t xml:space="preserve"> </w:t>
            </w:r>
            <w:r w:rsidRPr="00A42303">
              <w:t>quantify</w:t>
            </w:r>
            <w:r w:rsidRPr="00A42303">
              <w:rPr>
                <w:spacing w:val="-4"/>
              </w:rPr>
              <w:t xml:space="preserve"> </w:t>
            </w:r>
            <w:r w:rsidRPr="00A42303">
              <w:t>and</w:t>
            </w:r>
            <w:r w:rsidRPr="00A42303">
              <w:rPr>
                <w:spacing w:val="-3"/>
              </w:rPr>
              <w:t xml:space="preserve"> </w:t>
            </w:r>
            <w:r w:rsidRPr="00A42303">
              <w:t>reward</w:t>
            </w:r>
            <w:r w:rsidRPr="00A42303">
              <w:rPr>
                <w:spacing w:val="-3"/>
              </w:rPr>
              <w:t xml:space="preserve"> </w:t>
            </w:r>
            <w:r w:rsidRPr="00A42303">
              <w:t>this</w:t>
            </w:r>
            <w:r w:rsidRPr="00A42303">
              <w:rPr>
                <w:spacing w:val="-5"/>
              </w:rPr>
              <w:t xml:space="preserve"> </w:t>
            </w:r>
            <w:r w:rsidRPr="00A42303">
              <w:t>type</w:t>
            </w:r>
            <w:r w:rsidRPr="00A42303">
              <w:rPr>
                <w:spacing w:val="-3"/>
              </w:rPr>
              <w:t xml:space="preserve"> </w:t>
            </w:r>
            <w:r w:rsidRPr="00A42303">
              <w:rPr>
                <w:spacing w:val="-5"/>
              </w:rPr>
              <w:t>of</w:t>
            </w:r>
          </w:p>
          <w:p w14:paraId="0B036AC9" w14:textId="77777777" w:rsidR="005B67AE" w:rsidRPr="00A42303" w:rsidRDefault="00BC3AC8" w:rsidP="009E368F">
            <w:pPr>
              <w:pStyle w:val="TableParagraph"/>
            </w:pPr>
            <w:r w:rsidRPr="00A42303">
              <w:rPr>
                <w:spacing w:val="-2"/>
              </w:rPr>
              <w:t>research</w:t>
            </w:r>
          </w:p>
        </w:tc>
        <w:tc>
          <w:tcPr>
            <w:tcW w:w="1800" w:type="dxa"/>
          </w:tcPr>
          <w:p w14:paraId="0B036ACA" w14:textId="77777777" w:rsidR="005B67AE" w:rsidRPr="00A42303" w:rsidRDefault="00BC3AC8" w:rsidP="009E368F">
            <w:pPr>
              <w:pStyle w:val="TableParagraph"/>
              <w:spacing w:before="2"/>
              <w:ind w:left="104" w:right="426"/>
            </w:pPr>
            <w:r w:rsidRPr="00A42303">
              <w:rPr>
                <w:spacing w:val="-2"/>
              </w:rPr>
              <w:t>Department, College</w:t>
            </w:r>
          </w:p>
        </w:tc>
      </w:tr>
    </w:tbl>
    <w:p w14:paraId="0B036ACC" w14:textId="77777777" w:rsidR="005B67AE" w:rsidRPr="00A42303" w:rsidRDefault="005B67AE" w:rsidP="009E368F">
      <w:pPr>
        <w:pStyle w:val="TableParagraph"/>
        <w:sectPr w:rsidR="005B67AE" w:rsidRPr="00A42303">
          <w:type w:val="continuous"/>
          <w:pgSz w:w="12240" w:h="15840"/>
          <w:pgMar w:top="1420" w:right="1080" w:bottom="940" w:left="1080" w:header="0" w:footer="746"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5309"/>
        <w:gridCol w:w="1800"/>
      </w:tblGrid>
      <w:tr w:rsidR="005B67AE" w:rsidRPr="00A42303" w14:paraId="0B036AD4" w14:textId="77777777">
        <w:trPr>
          <w:trHeight w:val="1979"/>
        </w:trPr>
        <w:tc>
          <w:tcPr>
            <w:tcW w:w="2338" w:type="dxa"/>
          </w:tcPr>
          <w:p w14:paraId="0B036ACD" w14:textId="77777777" w:rsidR="005B67AE" w:rsidRPr="00A42303" w:rsidRDefault="00BC3AC8" w:rsidP="009E368F">
            <w:pPr>
              <w:pStyle w:val="TableParagraph"/>
              <w:ind w:left="107"/>
            </w:pPr>
            <w:bookmarkStart w:id="0" w:name="Recommendations_"/>
            <w:bookmarkStart w:id="1" w:name="Short-term_Recommendations_"/>
            <w:bookmarkEnd w:id="0"/>
            <w:bookmarkEnd w:id="1"/>
            <w:r w:rsidRPr="00A42303">
              <w:lastRenderedPageBreak/>
              <w:t>Gender,</w:t>
            </w:r>
            <w:r w:rsidRPr="00A42303">
              <w:rPr>
                <w:spacing w:val="-14"/>
              </w:rPr>
              <w:t xml:space="preserve"> </w:t>
            </w:r>
            <w:r w:rsidRPr="00A42303">
              <w:t>Race.</w:t>
            </w:r>
            <w:r w:rsidRPr="00A42303">
              <w:rPr>
                <w:spacing w:val="-14"/>
              </w:rPr>
              <w:t xml:space="preserve"> </w:t>
            </w:r>
            <w:r w:rsidRPr="00A42303">
              <w:t>Ethnicity Bias &amp; Disparity</w:t>
            </w:r>
          </w:p>
        </w:tc>
        <w:tc>
          <w:tcPr>
            <w:tcW w:w="5309" w:type="dxa"/>
          </w:tcPr>
          <w:p w14:paraId="0B036ACE" w14:textId="77777777" w:rsidR="005B67AE" w:rsidRPr="00A42303" w:rsidRDefault="00BC3AC8" w:rsidP="009E368F">
            <w:pPr>
              <w:pStyle w:val="TableParagraph"/>
              <w:numPr>
                <w:ilvl w:val="0"/>
                <w:numId w:val="7"/>
              </w:numPr>
              <w:tabs>
                <w:tab w:val="left" w:pos="827"/>
              </w:tabs>
              <w:ind w:right="389"/>
            </w:pPr>
            <w:r w:rsidRPr="00A42303">
              <w:t>Overload</w:t>
            </w:r>
            <w:r w:rsidRPr="00A42303">
              <w:rPr>
                <w:spacing w:val="-5"/>
              </w:rPr>
              <w:t xml:space="preserve"> </w:t>
            </w:r>
            <w:r w:rsidRPr="00A42303">
              <w:t>put</w:t>
            </w:r>
            <w:r w:rsidRPr="00A42303">
              <w:rPr>
                <w:spacing w:val="-7"/>
              </w:rPr>
              <w:t xml:space="preserve"> </w:t>
            </w:r>
            <w:r w:rsidRPr="00A42303">
              <w:t>on</w:t>
            </w:r>
            <w:r w:rsidRPr="00A42303">
              <w:rPr>
                <w:spacing w:val="-5"/>
              </w:rPr>
              <w:t xml:space="preserve"> </w:t>
            </w:r>
            <w:r w:rsidRPr="00A42303">
              <w:t>Women</w:t>
            </w:r>
            <w:r w:rsidRPr="00A42303">
              <w:rPr>
                <w:spacing w:val="-5"/>
              </w:rPr>
              <w:t xml:space="preserve"> </w:t>
            </w:r>
            <w:r w:rsidRPr="00A42303">
              <w:t>and</w:t>
            </w:r>
            <w:r w:rsidRPr="00A42303">
              <w:rPr>
                <w:spacing w:val="-5"/>
              </w:rPr>
              <w:t xml:space="preserve"> </w:t>
            </w:r>
            <w:r w:rsidRPr="00A42303">
              <w:t>BIPOC</w:t>
            </w:r>
            <w:r w:rsidRPr="00A42303">
              <w:rPr>
                <w:spacing w:val="-8"/>
              </w:rPr>
              <w:t xml:space="preserve"> </w:t>
            </w:r>
            <w:r w:rsidRPr="00A42303">
              <w:t>faculty</w:t>
            </w:r>
            <w:r w:rsidRPr="00A42303">
              <w:rPr>
                <w:spacing w:val="-6"/>
              </w:rPr>
              <w:t xml:space="preserve"> </w:t>
            </w:r>
            <w:r w:rsidRPr="00A42303">
              <w:t>to ensure diversity, particularly vis-à-vis service</w:t>
            </w:r>
          </w:p>
          <w:p w14:paraId="0B036ACF" w14:textId="77777777" w:rsidR="005B67AE" w:rsidRPr="00A42303" w:rsidRDefault="00BC3AC8" w:rsidP="009E368F">
            <w:pPr>
              <w:pStyle w:val="TableParagraph"/>
              <w:numPr>
                <w:ilvl w:val="0"/>
                <w:numId w:val="7"/>
              </w:numPr>
              <w:tabs>
                <w:tab w:val="left" w:pos="827"/>
              </w:tabs>
              <w:ind w:right="255" w:hanging="361"/>
            </w:pPr>
            <w:r w:rsidRPr="00A42303">
              <w:t>Biased</w:t>
            </w:r>
            <w:r w:rsidRPr="00A42303">
              <w:rPr>
                <w:spacing w:val="-6"/>
              </w:rPr>
              <w:t xml:space="preserve"> </w:t>
            </w:r>
            <w:r w:rsidRPr="00A42303">
              <w:t>policies</w:t>
            </w:r>
            <w:r w:rsidRPr="00A42303">
              <w:rPr>
                <w:spacing w:val="-6"/>
              </w:rPr>
              <w:t xml:space="preserve"> </w:t>
            </w:r>
            <w:r w:rsidRPr="00A42303">
              <w:t>&amp;</w:t>
            </w:r>
            <w:r w:rsidRPr="00A42303">
              <w:rPr>
                <w:spacing w:val="-7"/>
              </w:rPr>
              <w:t xml:space="preserve"> </w:t>
            </w:r>
            <w:r w:rsidRPr="00A42303">
              <w:t>culture</w:t>
            </w:r>
            <w:r w:rsidRPr="00A42303">
              <w:rPr>
                <w:spacing w:val="-7"/>
              </w:rPr>
              <w:t xml:space="preserve"> </w:t>
            </w:r>
            <w:r w:rsidRPr="00A42303">
              <w:t>and</w:t>
            </w:r>
            <w:r w:rsidRPr="00A42303">
              <w:rPr>
                <w:spacing w:val="-6"/>
              </w:rPr>
              <w:t xml:space="preserve"> </w:t>
            </w:r>
            <w:r w:rsidRPr="00A42303">
              <w:t>environment</w:t>
            </w:r>
            <w:r w:rsidRPr="00A42303">
              <w:rPr>
                <w:spacing w:val="-6"/>
              </w:rPr>
              <w:t xml:space="preserve"> </w:t>
            </w:r>
            <w:r w:rsidRPr="00A42303">
              <w:t xml:space="preserve">within </w:t>
            </w:r>
            <w:r w:rsidRPr="00A42303">
              <w:rPr>
                <w:spacing w:val="-2"/>
              </w:rPr>
              <w:t>colleges</w:t>
            </w:r>
          </w:p>
          <w:p w14:paraId="0B036AD0" w14:textId="77777777" w:rsidR="005B67AE" w:rsidRPr="00A42303" w:rsidRDefault="00BC3AC8" w:rsidP="009E368F">
            <w:pPr>
              <w:pStyle w:val="TableParagraph"/>
              <w:numPr>
                <w:ilvl w:val="0"/>
                <w:numId w:val="7"/>
              </w:numPr>
              <w:tabs>
                <w:tab w:val="left" w:pos="882"/>
              </w:tabs>
              <w:ind w:left="882" w:hanging="415"/>
            </w:pPr>
            <w:r w:rsidRPr="00A42303">
              <w:t>Bias</w:t>
            </w:r>
            <w:r w:rsidRPr="00A42303">
              <w:rPr>
                <w:spacing w:val="-2"/>
              </w:rPr>
              <w:t xml:space="preserve"> </w:t>
            </w:r>
            <w:r w:rsidRPr="00A42303">
              <w:t>among</w:t>
            </w:r>
            <w:r w:rsidRPr="00A42303">
              <w:rPr>
                <w:spacing w:val="-3"/>
              </w:rPr>
              <w:t xml:space="preserve"> </w:t>
            </w:r>
            <w:r w:rsidRPr="00A42303">
              <w:rPr>
                <w:spacing w:val="-2"/>
              </w:rPr>
              <w:t>students</w:t>
            </w:r>
          </w:p>
          <w:p w14:paraId="0B036AD1" w14:textId="77777777" w:rsidR="005B67AE" w:rsidRPr="00A42303" w:rsidRDefault="00BC3AC8" w:rsidP="009E368F">
            <w:pPr>
              <w:pStyle w:val="TableParagraph"/>
              <w:numPr>
                <w:ilvl w:val="0"/>
                <w:numId w:val="7"/>
              </w:numPr>
              <w:tabs>
                <w:tab w:val="left" w:pos="827"/>
              </w:tabs>
              <w:ind w:right="388" w:hanging="361"/>
            </w:pPr>
            <w:r w:rsidRPr="00A42303">
              <w:t>Inconsistent</w:t>
            </w:r>
            <w:r w:rsidRPr="00A42303">
              <w:rPr>
                <w:spacing w:val="-6"/>
              </w:rPr>
              <w:t xml:space="preserve"> </w:t>
            </w:r>
            <w:r w:rsidRPr="00A42303">
              <w:t>and</w:t>
            </w:r>
            <w:r w:rsidRPr="00A42303">
              <w:rPr>
                <w:spacing w:val="-6"/>
              </w:rPr>
              <w:t xml:space="preserve"> </w:t>
            </w:r>
            <w:r w:rsidRPr="00A42303">
              <w:t>problematic</w:t>
            </w:r>
            <w:r w:rsidRPr="00A42303">
              <w:rPr>
                <w:spacing w:val="-7"/>
              </w:rPr>
              <w:t xml:space="preserve"> </w:t>
            </w:r>
            <w:r w:rsidRPr="00A42303">
              <w:t>application</w:t>
            </w:r>
            <w:r w:rsidRPr="00A42303">
              <w:rPr>
                <w:spacing w:val="-6"/>
              </w:rPr>
              <w:t xml:space="preserve"> </w:t>
            </w:r>
            <w:r w:rsidRPr="00A42303">
              <w:t>of</w:t>
            </w:r>
            <w:r w:rsidRPr="00A42303">
              <w:rPr>
                <w:spacing w:val="-8"/>
              </w:rPr>
              <w:t xml:space="preserve"> </w:t>
            </w:r>
            <w:r w:rsidRPr="00A42303">
              <w:t>HR policies</w:t>
            </w:r>
            <w:r w:rsidRPr="00A42303">
              <w:rPr>
                <w:spacing w:val="-5"/>
              </w:rPr>
              <w:t xml:space="preserve"> </w:t>
            </w:r>
            <w:r w:rsidRPr="00A42303">
              <w:t>(e.g.,</w:t>
            </w:r>
            <w:r w:rsidRPr="00A42303">
              <w:rPr>
                <w:spacing w:val="-6"/>
              </w:rPr>
              <w:t xml:space="preserve"> </w:t>
            </w:r>
            <w:r w:rsidRPr="00A42303">
              <w:t>maternity</w:t>
            </w:r>
            <w:r w:rsidRPr="00A42303">
              <w:rPr>
                <w:spacing w:val="-6"/>
              </w:rPr>
              <w:t xml:space="preserve"> </w:t>
            </w:r>
            <w:r w:rsidRPr="00A42303">
              <w:t>leave).</w:t>
            </w:r>
            <w:r w:rsidRPr="00A42303">
              <w:rPr>
                <w:spacing w:val="-6"/>
              </w:rPr>
              <w:t xml:space="preserve"> </w:t>
            </w:r>
            <w:r w:rsidRPr="00A42303">
              <w:t>See</w:t>
            </w:r>
            <w:r w:rsidRPr="00A42303">
              <w:rPr>
                <w:spacing w:val="-7"/>
              </w:rPr>
              <w:t xml:space="preserve"> </w:t>
            </w:r>
            <w:hyperlink r:id="rId8">
              <w:r w:rsidR="005B67AE" w:rsidRPr="00A42303">
                <w:rPr>
                  <w:color w:val="0562C1"/>
                  <w:u w:val="single" w:color="0562C1"/>
                </w:rPr>
                <w:t>Family</w:t>
              </w:r>
              <w:r w:rsidR="005B67AE" w:rsidRPr="00A42303">
                <w:rPr>
                  <w:color w:val="0562C1"/>
                  <w:spacing w:val="-6"/>
                  <w:u w:val="single" w:color="0562C1"/>
                </w:rPr>
                <w:t xml:space="preserve"> </w:t>
              </w:r>
              <w:r w:rsidR="005B67AE" w:rsidRPr="00A42303">
                <w:rPr>
                  <w:color w:val="0562C1"/>
                  <w:u w:val="single" w:color="0562C1"/>
                </w:rPr>
                <w:t>Leave</w:t>
              </w:r>
            </w:hyperlink>
          </w:p>
          <w:p w14:paraId="0B036AD2" w14:textId="77777777" w:rsidR="005B67AE" w:rsidRPr="00A42303" w:rsidRDefault="005B67AE" w:rsidP="009E368F">
            <w:pPr>
              <w:pStyle w:val="TableParagraph"/>
            </w:pPr>
            <w:hyperlink r:id="rId9">
              <w:r w:rsidRPr="00A42303">
                <w:rPr>
                  <w:color w:val="0562C1"/>
                  <w:u w:val="single" w:color="0562C1"/>
                </w:rPr>
                <w:t>Act</w:t>
              </w:r>
              <w:r w:rsidRPr="00A42303">
                <w:rPr>
                  <w:color w:val="0562C1"/>
                  <w:spacing w:val="-2"/>
                  <w:u w:val="single" w:color="0562C1"/>
                </w:rPr>
                <w:t xml:space="preserve"> </w:t>
              </w:r>
              <w:r w:rsidRPr="00A42303">
                <w:rPr>
                  <w:color w:val="0562C1"/>
                  <w:u w:val="single" w:color="0562C1"/>
                </w:rPr>
                <w:t xml:space="preserve">as </w:t>
              </w:r>
              <w:r w:rsidRPr="00A42303">
                <w:rPr>
                  <w:color w:val="0562C1"/>
                  <w:spacing w:val="-2"/>
                  <w:u w:val="single" w:color="0562C1"/>
                </w:rPr>
                <w:t>reference.</w:t>
              </w:r>
            </w:hyperlink>
          </w:p>
        </w:tc>
        <w:tc>
          <w:tcPr>
            <w:tcW w:w="1800" w:type="dxa"/>
          </w:tcPr>
          <w:p w14:paraId="0B036AD3" w14:textId="77777777" w:rsidR="005B67AE" w:rsidRPr="00A42303" w:rsidRDefault="00BC3AC8" w:rsidP="009E368F">
            <w:pPr>
              <w:pStyle w:val="TableParagraph"/>
              <w:ind w:left="104"/>
            </w:pPr>
            <w:r w:rsidRPr="00A42303">
              <w:t>All</w:t>
            </w:r>
            <w:r w:rsidRPr="00A42303">
              <w:rPr>
                <w:spacing w:val="-3"/>
              </w:rPr>
              <w:t xml:space="preserve"> </w:t>
            </w:r>
            <w:r w:rsidRPr="00A42303">
              <w:rPr>
                <w:spacing w:val="-2"/>
              </w:rPr>
              <w:t>levels</w:t>
            </w:r>
          </w:p>
        </w:tc>
      </w:tr>
      <w:tr w:rsidR="005B67AE" w:rsidRPr="00A42303" w14:paraId="0B036ADA" w14:textId="77777777">
        <w:trPr>
          <w:trHeight w:val="743"/>
        </w:trPr>
        <w:tc>
          <w:tcPr>
            <w:tcW w:w="2338" w:type="dxa"/>
          </w:tcPr>
          <w:p w14:paraId="0B036AD5" w14:textId="77777777" w:rsidR="005B67AE" w:rsidRPr="00A42303" w:rsidRDefault="00BC3AC8" w:rsidP="009E368F">
            <w:pPr>
              <w:pStyle w:val="TableParagraph"/>
              <w:ind w:left="107"/>
            </w:pPr>
            <w:r w:rsidRPr="00A42303">
              <w:t>Siloed</w:t>
            </w:r>
            <w:r w:rsidRPr="00A42303">
              <w:rPr>
                <w:spacing w:val="-14"/>
              </w:rPr>
              <w:t xml:space="preserve"> </w:t>
            </w:r>
            <w:r w:rsidRPr="00A42303">
              <w:t>Nature</w:t>
            </w:r>
            <w:r w:rsidRPr="00A42303">
              <w:rPr>
                <w:spacing w:val="-14"/>
              </w:rPr>
              <w:t xml:space="preserve"> </w:t>
            </w:r>
            <w:r w:rsidRPr="00A42303">
              <w:t xml:space="preserve">of </w:t>
            </w:r>
            <w:r w:rsidRPr="00A42303">
              <w:rPr>
                <w:spacing w:val="-2"/>
              </w:rPr>
              <w:t>Organization</w:t>
            </w:r>
          </w:p>
        </w:tc>
        <w:tc>
          <w:tcPr>
            <w:tcW w:w="5309" w:type="dxa"/>
          </w:tcPr>
          <w:p w14:paraId="0B036AD6" w14:textId="77777777" w:rsidR="005B67AE" w:rsidRPr="00A42303" w:rsidRDefault="00BC3AC8" w:rsidP="009E368F">
            <w:pPr>
              <w:pStyle w:val="TableParagraph"/>
              <w:numPr>
                <w:ilvl w:val="0"/>
                <w:numId w:val="6"/>
              </w:numPr>
              <w:tabs>
                <w:tab w:val="left" w:pos="827"/>
              </w:tabs>
            </w:pPr>
            <w:r w:rsidRPr="00A42303">
              <w:t>Lack</w:t>
            </w:r>
            <w:r w:rsidRPr="00A42303">
              <w:rPr>
                <w:spacing w:val="-6"/>
              </w:rPr>
              <w:t xml:space="preserve"> </w:t>
            </w:r>
            <w:r w:rsidRPr="00A42303">
              <w:t>of</w:t>
            </w:r>
            <w:r w:rsidRPr="00A42303">
              <w:rPr>
                <w:spacing w:val="-4"/>
              </w:rPr>
              <w:t xml:space="preserve"> </w:t>
            </w:r>
            <w:r w:rsidRPr="00A42303">
              <w:t>connection/crossover</w:t>
            </w:r>
            <w:r w:rsidRPr="00A42303">
              <w:rPr>
                <w:spacing w:val="-5"/>
              </w:rPr>
              <w:t xml:space="preserve"> </w:t>
            </w:r>
            <w:r w:rsidRPr="00A42303">
              <w:t>among</w:t>
            </w:r>
            <w:r w:rsidRPr="00A42303">
              <w:rPr>
                <w:spacing w:val="-5"/>
              </w:rPr>
              <w:t xml:space="preserve"> </w:t>
            </w:r>
            <w:r w:rsidRPr="00A42303">
              <w:rPr>
                <w:spacing w:val="-2"/>
              </w:rPr>
              <w:t>faculty.</w:t>
            </w:r>
          </w:p>
          <w:p w14:paraId="0B036AD7" w14:textId="77777777" w:rsidR="005B67AE" w:rsidRPr="00A42303" w:rsidRDefault="00BC3AC8" w:rsidP="009E368F">
            <w:pPr>
              <w:pStyle w:val="TableParagraph"/>
              <w:numPr>
                <w:ilvl w:val="0"/>
                <w:numId w:val="6"/>
              </w:numPr>
              <w:tabs>
                <w:tab w:val="left" w:pos="827"/>
              </w:tabs>
            </w:pPr>
            <w:r w:rsidRPr="00A42303">
              <w:t>Barriers</w:t>
            </w:r>
            <w:r w:rsidRPr="00A42303">
              <w:rPr>
                <w:spacing w:val="-7"/>
              </w:rPr>
              <w:t xml:space="preserve"> </w:t>
            </w:r>
            <w:r w:rsidRPr="00A42303">
              <w:t>between</w:t>
            </w:r>
            <w:r w:rsidRPr="00A42303">
              <w:rPr>
                <w:spacing w:val="-4"/>
              </w:rPr>
              <w:t xml:space="preserve"> </w:t>
            </w:r>
            <w:r w:rsidRPr="00A42303">
              <w:t>departments</w:t>
            </w:r>
            <w:r w:rsidRPr="00A42303">
              <w:rPr>
                <w:spacing w:val="-5"/>
              </w:rPr>
              <w:t xml:space="preserve"> </w:t>
            </w:r>
            <w:r w:rsidRPr="00A42303">
              <w:t>and</w:t>
            </w:r>
            <w:r w:rsidRPr="00A42303">
              <w:rPr>
                <w:spacing w:val="-4"/>
              </w:rPr>
              <w:t xml:space="preserve"> </w:t>
            </w:r>
            <w:r w:rsidRPr="00A42303">
              <w:t>colleges</w:t>
            </w:r>
            <w:r w:rsidRPr="00A42303">
              <w:rPr>
                <w:spacing w:val="-4"/>
              </w:rPr>
              <w:t xml:space="preserve"> </w:t>
            </w:r>
            <w:r w:rsidRPr="00A42303">
              <w:rPr>
                <w:spacing w:val="-5"/>
              </w:rPr>
              <w:t>are</w:t>
            </w:r>
          </w:p>
          <w:p w14:paraId="0B036AD8" w14:textId="77777777" w:rsidR="005B67AE" w:rsidRPr="00A42303" w:rsidRDefault="00BC3AC8" w:rsidP="009E368F">
            <w:pPr>
              <w:pStyle w:val="TableParagraph"/>
              <w:spacing w:before="2"/>
            </w:pPr>
            <w:r w:rsidRPr="00A42303">
              <w:t>high,</w:t>
            </w:r>
            <w:r w:rsidRPr="00A42303">
              <w:rPr>
                <w:spacing w:val="-4"/>
              </w:rPr>
              <w:t xml:space="preserve"> </w:t>
            </w:r>
            <w:r w:rsidRPr="00A42303">
              <w:t>resulting</w:t>
            </w:r>
            <w:r w:rsidRPr="00A42303">
              <w:rPr>
                <w:spacing w:val="-4"/>
              </w:rPr>
              <w:t xml:space="preserve"> </w:t>
            </w:r>
            <w:r w:rsidRPr="00A42303">
              <w:t>in</w:t>
            </w:r>
            <w:r w:rsidRPr="00A42303">
              <w:rPr>
                <w:spacing w:val="-3"/>
              </w:rPr>
              <w:t xml:space="preserve"> </w:t>
            </w:r>
            <w:r w:rsidRPr="00A42303">
              <w:t>a</w:t>
            </w:r>
            <w:r w:rsidRPr="00A42303">
              <w:rPr>
                <w:spacing w:val="-4"/>
              </w:rPr>
              <w:t xml:space="preserve"> </w:t>
            </w:r>
            <w:r w:rsidRPr="00A42303">
              <w:t>lack</w:t>
            </w:r>
            <w:r w:rsidRPr="00A42303">
              <w:rPr>
                <w:spacing w:val="-4"/>
              </w:rPr>
              <w:t xml:space="preserve"> </w:t>
            </w:r>
            <w:r w:rsidRPr="00A42303">
              <w:t>of</w:t>
            </w:r>
            <w:r w:rsidRPr="00A42303">
              <w:rPr>
                <w:spacing w:val="-3"/>
              </w:rPr>
              <w:t xml:space="preserve"> </w:t>
            </w:r>
            <w:r w:rsidRPr="00A42303">
              <w:t>intermural</w:t>
            </w:r>
            <w:r w:rsidRPr="00A42303">
              <w:rPr>
                <w:spacing w:val="-3"/>
              </w:rPr>
              <w:t xml:space="preserve"> </w:t>
            </w:r>
            <w:r w:rsidRPr="00A42303">
              <w:rPr>
                <w:spacing w:val="-2"/>
              </w:rPr>
              <w:t>collaboration.</w:t>
            </w:r>
          </w:p>
        </w:tc>
        <w:tc>
          <w:tcPr>
            <w:tcW w:w="1800" w:type="dxa"/>
          </w:tcPr>
          <w:p w14:paraId="0B036AD9" w14:textId="77777777" w:rsidR="005B67AE" w:rsidRPr="00A42303" w:rsidRDefault="00BC3AC8" w:rsidP="009E368F">
            <w:pPr>
              <w:pStyle w:val="TableParagraph"/>
              <w:ind w:left="104"/>
            </w:pPr>
            <w:r w:rsidRPr="00A42303">
              <w:rPr>
                <w:spacing w:val="-2"/>
              </w:rPr>
              <w:t>University</w:t>
            </w:r>
          </w:p>
        </w:tc>
      </w:tr>
      <w:tr w:rsidR="005B67AE" w:rsidRPr="00A42303" w14:paraId="0B036AE0" w14:textId="77777777">
        <w:trPr>
          <w:trHeight w:val="988"/>
        </w:trPr>
        <w:tc>
          <w:tcPr>
            <w:tcW w:w="2338" w:type="dxa"/>
          </w:tcPr>
          <w:p w14:paraId="0B036ADB" w14:textId="77777777" w:rsidR="005B67AE" w:rsidRPr="00A42303" w:rsidRDefault="00BC3AC8" w:rsidP="009E368F">
            <w:pPr>
              <w:pStyle w:val="TableParagraph"/>
              <w:ind w:left="107"/>
            </w:pPr>
            <w:r w:rsidRPr="00A42303">
              <w:rPr>
                <w:spacing w:val="-2"/>
              </w:rPr>
              <w:t>Disciplinary</w:t>
            </w:r>
          </w:p>
        </w:tc>
        <w:tc>
          <w:tcPr>
            <w:tcW w:w="5309" w:type="dxa"/>
          </w:tcPr>
          <w:p w14:paraId="0B036ADC" w14:textId="77777777" w:rsidR="005B67AE" w:rsidRPr="00A42303" w:rsidRDefault="00BC3AC8" w:rsidP="009E368F">
            <w:pPr>
              <w:pStyle w:val="TableParagraph"/>
              <w:numPr>
                <w:ilvl w:val="0"/>
                <w:numId w:val="5"/>
              </w:numPr>
              <w:tabs>
                <w:tab w:val="left" w:pos="827"/>
              </w:tabs>
              <w:ind w:right="530"/>
            </w:pPr>
            <w:r w:rsidRPr="00A42303">
              <w:t>Perceptions</w:t>
            </w:r>
            <w:r w:rsidRPr="00A42303">
              <w:rPr>
                <w:spacing w:val="-3"/>
              </w:rPr>
              <w:t xml:space="preserve"> </w:t>
            </w:r>
            <w:r w:rsidRPr="00A42303">
              <w:t>that</w:t>
            </w:r>
            <w:r w:rsidRPr="00A42303">
              <w:rPr>
                <w:spacing w:val="-6"/>
              </w:rPr>
              <w:t xml:space="preserve"> </w:t>
            </w:r>
            <w:r w:rsidRPr="00A42303">
              <w:t>a</w:t>
            </w:r>
            <w:r w:rsidRPr="00A42303">
              <w:rPr>
                <w:spacing w:val="-5"/>
              </w:rPr>
              <w:t xml:space="preserve"> </w:t>
            </w:r>
            <w:r w:rsidRPr="00A42303">
              <w:t>TD</w:t>
            </w:r>
            <w:r w:rsidRPr="00A42303">
              <w:rPr>
                <w:spacing w:val="-7"/>
              </w:rPr>
              <w:t xml:space="preserve"> </w:t>
            </w:r>
            <w:r w:rsidRPr="00A42303">
              <w:t>focus</w:t>
            </w:r>
            <w:r w:rsidRPr="00A42303">
              <w:rPr>
                <w:spacing w:val="-6"/>
              </w:rPr>
              <w:t xml:space="preserve"> </w:t>
            </w:r>
            <w:r w:rsidRPr="00A42303">
              <w:t>would</w:t>
            </w:r>
            <w:r w:rsidRPr="00A42303">
              <w:rPr>
                <w:spacing w:val="-4"/>
              </w:rPr>
              <w:t xml:space="preserve"> </w:t>
            </w:r>
            <w:r w:rsidRPr="00A42303">
              <w:t>reduce</w:t>
            </w:r>
            <w:r w:rsidRPr="00A42303">
              <w:rPr>
                <w:spacing w:val="-5"/>
              </w:rPr>
              <w:t xml:space="preserve"> </w:t>
            </w:r>
            <w:r w:rsidRPr="00A42303">
              <w:t>the development as an expert in a particular field</w:t>
            </w:r>
          </w:p>
          <w:p w14:paraId="0B036ADD" w14:textId="77777777" w:rsidR="005B67AE" w:rsidRPr="00A42303" w:rsidRDefault="00BC3AC8" w:rsidP="009E368F">
            <w:pPr>
              <w:pStyle w:val="TableParagraph"/>
              <w:numPr>
                <w:ilvl w:val="0"/>
                <w:numId w:val="5"/>
              </w:numPr>
              <w:tabs>
                <w:tab w:val="left" w:pos="827"/>
              </w:tabs>
            </w:pPr>
            <w:r w:rsidRPr="00A42303">
              <w:t>Could</w:t>
            </w:r>
            <w:r w:rsidRPr="00A42303">
              <w:rPr>
                <w:spacing w:val="-5"/>
              </w:rPr>
              <w:t xml:space="preserve"> </w:t>
            </w:r>
            <w:r w:rsidRPr="00A42303">
              <w:t>be</w:t>
            </w:r>
            <w:r w:rsidRPr="00A42303">
              <w:rPr>
                <w:spacing w:val="-5"/>
              </w:rPr>
              <w:t xml:space="preserve"> </w:t>
            </w:r>
            <w:r w:rsidRPr="00A42303">
              <w:t>detrimental</w:t>
            </w:r>
            <w:r w:rsidRPr="00A42303">
              <w:rPr>
                <w:spacing w:val="-4"/>
              </w:rPr>
              <w:t xml:space="preserve"> </w:t>
            </w:r>
            <w:r w:rsidRPr="00A42303">
              <w:t>for</w:t>
            </w:r>
            <w:r w:rsidRPr="00A42303">
              <w:rPr>
                <w:spacing w:val="-4"/>
              </w:rPr>
              <w:t xml:space="preserve"> </w:t>
            </w:r>
            <w:r w:rsidRPr="00A42303">
              <w:t>external</w:t>
            </w:r>
            <w:r w:rsidRPr="00A42303">
              <w:rPr>
                <w:spacing w:val="-4"/>
              </w:rPr>
              <w:t xml:space="preserve"> </w:t>
            </w:r>
            <w:r w:rsidRPr="00A42303">
              <w:t>reviews</w:t>
            </w:r>
            <w:r w:rsidRPr="00A42303">
              <w:rPr>
                <w:spacing w:val="-3"/>
              </w:rPr>
              <w:t xml:space="preserve"> </w:t>
            </w:r>
            <w:r w:rsidRPr="00A42303">
              <w:rPr>
                <w:spacing w:val="-4"/>
              </w:rPr>
              <w:t>(for</w:t>
            </w:r>
          </w:p>
          <w:p w14:paraId="0B036ADE" w14:textId="77777777" w:rsidR="005B67AE" w:rsidRPr="00A42303" w:rsidRDefault="00BC3AC8" w:rsidP="009E368F">
            <w:pPr>
              <w:pStyle w:val="TableParagraph"/>
            </w:pPr>
            <w:r w:rsidRPr="00A42303">
              <w:t>promotion</w:t>
            </w:r>
            <w:r w:rsidRPr="00A42303">
              <w:rPr>
                <w:spacing w:val="-7"/>
              </w:rPr>
              <w:t xml:space="preserve"> </w:t>
            </w:r>
            <w:r w:rsidRPr="00A42303">
              <w:t>to</w:t>
            </w:r>
            <w:r w:rsidRPr="00A42303">
              <w:rPr>
                <w:spacing w:val="-2"/>
              </w:rPr>
              <w:t xml:space="preserve"> </w:t>
            </w:r>
            <w:r w:rsidRPr="00A42303">
              <w:rPr>
                <w:spacing w:val="-4"/>
              </w:rPr>
              <w:t>full)</w:t>
            </w:r>
          </w:p>
        </w:tc>
        <w:tc>
          <w:tcPr>
            <w:tcW w:w="1800" w:type="dxa"/>
          </w:tcPr>
          <w:p w14:paraId="0B036ADF" w14:textId="77777777" w:rsidR="005B67AE" w:rsidRPr="00A42303" w:rsidRDefault="00BC3AC8" w:rsidP="009E368F">
            <w:pPr>
              <w:pStyle w:val="TableParagraph"/>
              <w:ind w:left="104" w:right="426"/>
            </w:pPr>
            <w:r w:rsidRPr="00A42303">
              <w:t>Department</w:t>
            </w:r>
            <w:r w:rsidRPr="00A42303">
              <w:rPr>
                <w:spacing w:val="-14"/>
              </w:rPr>
              <w:t xml:space="preserve"> </w:t>
            </w:r>
            <w:r w:rsidRPr="00A42303">
              <w:t xml:space="preserve">&amp; </w:t>
            </w:r>
            <w:r w:rsidRPr="00A42303">
              <w:rPr>
                <w:spacing w:val="-2"/>
              </w:rPr>
              <w:t>College</w:t>
            </w:r>
          </w:p>
        </w:tc>
      </w:tr>
      <w:tr w:rsidR="005B67AE" w:rsidRPr="00A42303" w14:paraId="0B036AE5" w14:textId="77777777">
        <w:trPr>
          <w:trHeight w:val="743"/>
        </w:trPr>
        <w:tc>
          <w:tcPr>
            <w:tcW w:w="2338" w:type="dxa"/>
          </w:tcPr>
          <w:p w14:paraId="0B036AE1" w14:textId="77777777" w:rsidR="005B67AE" w:rsidRPr="00A42303" w:rsidRDefault="00BC3AC8" w:rsidP="009E368F">
            <w:pPr>
              <w:pStyle w:val="TableParagraph"/>
              <w:spacing w:before="2"/>
              <w:ind w:left="107"/>
            </w:pPr>
            <w:r w:rsidRPr="00A42303">
              <w:t>Lack</w:t>
            </w:r>
            <w:r w:rsidRPr="00A42303">
              <w:rPr>
                <w:spacing w:val="-2"/>
              </w:rPr>
              <w:t xml:space="preserve"> </w:t>
            </w:r>
            <w:r w:rsidRPr="00A42303">
              <w:t>of</w:t>
            </w:r>
            <w:r w:rsidRPr="00A42303">
              <w:rPr>
                <w:spacing w:val="-1"/>
              </w:rPr>
              <w:t xml:space="preserve"> </w:t>
            </w:r>
            <w:r w:rsidRPr="00A42303">
              <w:rPr>
                <w:spacing w:val="-2"/>
              </w:rPr>
              <w:t>Incentives</w:t>
            </w:r>
          </w:p>
        </w:tc>
        <w:tc>
          <w:tcPr>
            <w:tcW w:w="5309" w:type="dxa"/>
          </w:tcPr>
          <w:p w14:paraId="0B036AE2" w14:textId="77777777" w:rsidR="005B67AE" w:rsidRPr="00A42303" w:rsidRDefault="00BC3AC8" w:rsidP="009E368F">
            <w:pPr>
              <w:pStyle w:val="TableParagraph"/>
              <w:numPr>
                <w:ilvl w:val="0"/>
                <w:numId w:val="4"/>
              </w:numPr>
              <w:tabs>
                <w:tab w:val="left" w:pos="827"/>
              </w:tabs>
              <w:spacing w:before="2"/>
              <w:ind w:right="261"/>
            </w:pPr>
            <w:r w:rsidRPr="00A42303">
              <w:t>Due</w:t>
            </w:r>
            <w:r w:rsidRPr="00A42303">
              <w:rPr>
                <w:spacing w:val="-5"/>
              </w:rPr>
              <w:t xml:space="preserve"> </w:t>
            </w:r>
            <w:r w:rsidRPr="00A42303">
              <w:t>to</w:t>
            </w:r>
            <w:r w:rsidRPr="00A42303">
              <w:rPr>
                <w:spacing w:val="-5"/>
              </w:rPr>
              <w:t xml:space="preserve"> </w:t>
            </w:r>
            <w:r w:rsidRPr="00A42303">
              <w:t>both</w:t>
            </w:r>
            <w:r w:rsidRPr="00A42303">
              <w:rPr>
                <w:spacing w:val="-5"/>
              </w:rPr>
              <w:t xml:space="preserve"> </w:t>
            </w:r>
            <w:r w:rsidRPr="00A42303">
              <w:t>cultural</w:t>
            </w:r>
            <w:r w:rsidRPr="00A42303">
              <w:rPr>
                <w:spacing w:val="-5"/>
              </w:rPr>
              <w:t xml:space="preserve"> </w:t>
            </w:r>
            <w:r w:rsidRPr="00A42303">
              <w:t>and</w:t>
            </w:r>
            <w:r w:rsidRPr="00A42303">
              <w:rPr>
                <w:spacing w:val="-5"/>
              </w:rPr>
              <w:t xml:space="preserve"> </w:t>
            </w:r>
            <w:r w:rsidRPr="00A42303">
              <w:t>structural</w:t>
            </w:r>
            <w:r w:rsidRPr="00A42303">
              <w:rPr>
                <w:spacing w:val="-5"/>
              </w:rPr>
              <w:t xml:space="preserve"> </w:t>
            </w:r>
            <w:r w:rsidRPr="00A42303">
              <w:t>barriers,</w:t>
            </w:r>
            <w:r w:rsidRPr="00A42303">
              <w:rPr>
                <w:spacing w:val="-7"/>
              </w:rPr>
              <w:t xml:space="preserve"> </w:t>
            </w:r>
            <w:r w:rsidRPr="00A42303">
              <w:t>there are few incentives for junior faculty, especially to</w:t>
            </w:r>
          </w:p>
          <w:p w14:paraId="0B036AE3" w14:textId="77777777" w:rsidR="005B67AE" w:rsidRPr="00A42303" w:rsidRDefault="00BC3AC8" w:rsidP="009E368F">
            <w:pPr>
              <w:pStyle w:val="TableParagraph"/>
            </w:pPr>
            <w:r w:rsidRPr="00A42303">
              <w:t>engage</w:t>
            </w:r>
            <w:r w:rsidRPr="00A42303">
              <w:rPr>
                <w:spacing w:val="-4"/>
              </w:rPr>
              <w:t xml:space="preserve"> </w:t>
            </w:r>
            <w:r w:rsidRPr="00A42303">
              <w:t>in</w:t>
            </w:r>
            <w:r w:rsidRPr="00A42303">
              <w:rPr>
                <w:spacing w:val="-3"/>
              </w:rPr>
              <w:t xml:space="preserve"> </w:t>
            </w:r>
            <w:r w:rsidRPr="00A42303">
              <w:t>ID/MD/TD</w:t>
            </w:r>
            <w:r w:rsidRPr="00A42303">
              <w:rPr>
                <w:spacing w:val="-3"/>
              </w:rPr>
              <w:t xml:space="preserve"> </w:t>
            </w:r>
            <w:r w:rsidRPr="00A42303">
              <w:rPr>
                <w:spacing w:val="-2"/>
              </w:rPr>
              <w:t>research</w:t>
            </w:r>
          </w:p>
        </w:tc>
        <w:tc>
          <w:tcPr>
            <w:tcW w:w="1800" w:type="dxa"/>
          </w:tcPr>
          <w:p w14:paraId="0B036AE4" w14:textId="77777777" w:rsidR="005B67AE" w:rsidRPr="00A42303" w:rsidRDefault="00BC3AC8" w:rsidP="009E368F">
            <w:pPr>
              <w:pStyle w:val="TableParagraph"/>
              <w:spacing w:before="2"/>
              <w:ind w:left="104"/>
            </w:pPr>
            <w:r w:rsidRPr="00A42303">
              <w:t>All</w:t>
            </w:r>
            <w:r w:rsidRPr="00A42303">
              <w:rPr>
                <w:spacing w:val="-2"/>
              </w:rPr>
              <w:t xml:space="preserve"> Levels</w:t>
            </w:r>
          </w:p>
        </w:tc>
      </w:tr>
    </w:tbl>
    <w:p w14:paraId="0B036AE7" w14:textId="77777777" w:rsidR="005B67AE" w:rsidRPr="00A42303" w:rsidRDefault="005B67AE" w:rsidP="009E368F">
      <w:pPr>
        <w:pStyle w:val="BodyText"/>
        <w:spacing w:before="21"/>
      </w:pPr>
    </w:p>
    <w:p w14:paraId="0B036AE8" w14:textId="77777777" w:rsidR="005B67AE" w:rsidRPr="00A42303" w:rsidRDefault="00BC3AC8" w:rsidP="00456C15">
      <w:pPr>
        <w:pStyle w:val="Heading3"/>
      </w:pPr>
      <w:r w:rsidRPr="00316F45">
        <w:t>Recommendations</w:t>
      </w:r>
    </w:p>
    <w:p w14:paraId="3F7C98F3" w14:textId="36DC4B4B" w:rsidR="00A97943" w:rsidRPr="00C86499" w:rsidRDefault="00BC3AC8" w:rsidP="00C86499">
      <w:pPr>
        <w:spacing w:before="4"/>
        <w:ind w:left="359" w:right="386"/>
        <w:rPr>
          <w:b/>
          <w:i/>
          <w:w w:val="90"/>
          <w:sz w:val="23"/>
        </w:rPr>
      </w:pPr>
      <w:r w:rsidRPr="00A42303">
        <w:t>Below are a set of recommendations to facilitate collaborate research, including transdisciplinary work. We have</w:t>
      </w:r>
      <w:r w:rsidRPr="00A42303">
        <w:rPr>
          <w:spacing w:val="-3"/>
        </w:rPr>
        <w:t xml:space="preserve"> </w:t>
      </w:r>
      <w:r w:rsidRPr="00A42303">
        <w:t>categorized</w:t>
      </w:r>
      <w:r w:rsidRPr="00A42303">
        <w:rPr>
          <w:spacing w:val="-2"/>
        </w:rPr>
        <w:t xml:space="preserve"> </w:t>
      </w:r>
      <w:r w:rsidRPr="00A42303">
        <w:t>them</w:t>
      </w:r>
      <w:r w:rsidRPr="00A42303">
        <w:rPr>
          <w:spacing w:val="-2"/>
        </w:rPr>
        <w:t xml:space="preserve"> </w:t>
      </w:r>
      <w:r w:rsidRPr="00A42303">
        <w:t>in</w:t>
      </w:r>
      <w:r w:rsidRPr="00A42303">
        <w:rPr>
          <w:spacing w:val="-2"/>
        </w:rPr>
        <w:t xml:space="preserve"> </w:t>
      </w:r>
      <w:r w:rsidRPr="00A42303">
        <w:t>terms</w:t>
      </w:r>
      <w:r w:rsidRPr="00A42303">
        <w:rPr>
          <w:spacing w:val="-1"/>
        </w:rPr>
        <w:t xml:space="preserve"> </w:t>
      </w:r>
      <w:r w:rsidRPr="00A42303">
        <w:t>of</w:t>
      </w:r>
      <w:r w:rsidRPr="00A42303">
        <w:rPr>
          <w:spacing w:val="-2"/>
        </w:rPr>
        <w:t xml:space="preserve"> </w:t>
      </w:r>
      <w:r w:rsidRPr="00A42303">
        <w:t>short-,</w:t>
      </w:r>
      <w:r w:rsidRPr="00A42303">
        <w:rPr>
          <w:spacing w:val="-3"/>
        </w:rPr>
        <w:t xml:space="preserve"> </w:t>
      </w:r>
      <w:r w:rsidRPr="00A42303">
        <w:t>medium-,</w:t>
      </w:r>
      <w:r w:rsidRPr="00A42303">
        <w:rPr>
          <w:spacing w:val="-3"/>
        </w:rPr>
        <w:t xml:space="preserve"> </w:t>
      </w:r>
      <w:r w:rsidRPr="00A42303">
        <w:t>and</w:t>
      </w:r>
      <w:r w:rsidRPr="00A42303">
        <w:rPr>
          <w:spacing w:val="-2"/>
        </w:rPr>
        <w:t xml:space="preserve"> </w:t>
      </w:r>
      <w:r w:rsidRPr="00A42303">
        <w:t>long-term,</w:t>
      </w:r>
      <w:r w:rsidRPr="00A42303">
        <w:rPr>
          <w:spacing w:val="-3"/>
        </w:rPr>
        <w:t xml:space="preserve"> </w:t>
      </w:r>
      <w:r w:rsidRPr="00A42303">
        <w:t>primarily</w:t>
      </w:r>
      <w:r w:rsidRPr="00A42303">
        <w:rPr>
          <w:spacing w:val="-3"/>
        </w:rPr>
        <w:t xml:space="preserve"> </w:t>
      </w:r>
      <w:r w:rsidRPr="00A42303">
        <w:t>based</w:t>
      </w:r>
      <w:r w:rsidRPr="00A42303">
        <w:rPr>
          <w:spacing w:val="-5"/>
        </w:rPr>
        <w:t xml:space="preserve"> </w:t>
      </w:r>
      <w:r w:rsidRPr="00A42303">
        <w:t>on</w:t>
      </w:r>
      <w:r w:rsidRPr="00A42303">
        <w:rPr>
          <w:spacing w:val="-2"/>
        </w:rPr>
        <w:t xml:space="preserve"> </w:t>
      </w:r>
      <w:r w:rsidRPr="00A42303">
        <w:t>the</w:t>
      </w:r>
      <w:r w:rsidRPr="00A42303">
        <w:rPr>
          <w:spacing w:val="-3"/>
        </w:rPr>
        <w:t xml:space="preserve"> </w:t>
      </w:r>
      <w:r w:rsidRPr="00A42303">
        <w:t>timing</w:t>
      </w:r>
      <w:r w:rsidRPr="00A42303">
        <w:rPr>
          <w:spacing w:val="-3"/>
        </w:rPr>
        <w:t xml:space="preserve"> </w:t>
      </w:r>
      <w:r w:rsidRPr="00A42303">
        <w:t>of</w:t>
      </w:r>
      <w:r w:rsidRPr="00A42303">
        <w:rPr>
          <w:spacing w:val="-4"/>
        </w:rPr>
        <w:t xml:space="preserve"> </w:t>
      </w:r>
      <w:r w:rsidRPr="00A42303">
        <w:t>the</w:t>
      </w:r>
      <w:r w:rsidRPr="00A42303">
        <w:rPr>
          <w:spacing w:val="-3"/>
        </w:rPr>
        <w:t xml:space="preserve"> </w:t>
      </w:r>
      <w:r w:rsidRPr="00A42303">
        <w:t>steps necessary</w:t>
      </w:r>
      <w:r w:rsidRPr="00A42303">
        <w:rPr>
          <w:spacing w:val="-4"/>
        </w:rPr>
        <w:t xml:space="preserve"> </w:t>
      </w:r>
      <w:r w:rsidRPr="00A42303">
        <w:t>to</w:t>
      </w:r>
      <w:r w:rsidRPr="00A42303">
        <w:rPr>
          <w:spacing w:val="-5"/>
        </w:rPr>
        <w:t xml:space="preserve"> </w:t>
      </w:r>
      <w:r w:rsidRPr="00A42303">
        <w:t>reduce</w:t>
      </w:r>
      <w:r w:rsidRPr="00A42303">
        <w:rPr>
          <w:spacing w:val="-4"/>
        </w:rPr>
        <w:t xml:space="preserve"> </w:t>
      </w:r>
      <w:r w:rsidRPr="00A42303">
        <w:t>the</w:t>
      </w:r>
      <w:r w:rsidRPr="00A42303">
        <w:rPr>
          <w:spacing w:val="-4"/>
        </w:rPr>
        <w:t xml:space="preserve"> </w:t>
      </w:r>
      <w:r w:rsidRPr="00A42303">
        <w:t>critical</w:t>
      </w:r>
      <w:r w:rsidRPr="00A42303">
        <w:rPr>
          <w:spacing w:val="-3"/>
        </w:rPr>
        <w:t xml:space="preserve"> </w:t>
      </w:r>
      <w:r w:rsidRPr="00A42303">
        <w:t>constraints</w:t>
      </w:r>
      <w:r w:rsidRPr="00A42303">
        <w:rPr>
          <w:spacing w:val="-5"/>
        </w:rPr>
        <w:t xml:space="preserve"> </w:t>
      </w:r>
      <w:r w:rsidRPr="00A42303">
        <w:t>for</w:t>
      </w:r>
      <w:r w:rsidRPr="00A42303">
        <w:rPr>
          <w:spacing w:val="-5"/>
        </w:rPr>
        <w:t xml:space="preserve"> </w:t>
      </w:r>
      <w:r w:rsidRPr="00A42303">
        <w:t>this</w:t>
      </w:r>
      <w:r w:rsidRPr="00A42303">
        <w:rPr>
          <w:spacing w:val="-5"/>
        </w:rPr>
        <w:t xml:space="preserve"> </w:t>
      </w:r>
      <w:r w:rsidRPr="00A42303">
        <w:t>type</w:t>
      </w:r>
      <w:r w:rsidRPr="00A42303">
        <w:rPr>
          <w:spacing w:val="-4"/>
        </w:rPr>
        <w:t xml:space="preserve"> </w:t>
      </w:r>
      <w:r w:rsidRPr="00A42303">
        <w:t>of</w:t>
      </w:r>
      <w:r w:rsidRPr="00A42303">
        <w:rPr>
          <w:spacing w:val="-5"/>
        </w:rPr>
        <w:t xml:space="preserve"> </w:t>
      </w:r>
      <w:r w:rsidRPr="00A42303">
        <w:t>research.</w:t>
      </w:r>
      <w:r w:rsidRPr="00A42303">
        <w:rPr>
          <w:spacing w:val="40"/>
        </w:rPr>
        <w:t xml:space="preserve"> </w:t>
      </w:r>
      <w:r w:rsidRPr="00A42303">
        <w:rPr>
          <w:b/>
          <w:i/>
          <w:sz w:val="23"/>
        </w:rPr>
        <w:t>We strongly recommend that</w:t>
      </w:r>
      <w:r w:rsidRPr="00A42303">
        <w:rPr>
          <w:b/>
          <w:i/>
          <w:spacing w:val="-1"/>
          <w:sz w:val="23"/>
        </w:rPr>
        <w:t xml:space="preserve"> </w:t>
      </w:r>
      <w:r w:rsidRPr="00A42303">
        <w:rPr>
          <w:b/>
          <w:i/>
          <w:sz w:val="23"/>
        </w:rPr>
        <w:t>short-</w:t>
      </w:r>
      <w:r w:rsidRPr="00A42303">
        <w:rPr>
          <w:b/>
          <w:i/>
          <w:w w:val="90"/>
          <w:sz w:val="23"/>
        </w:rPr>
        <w:t>term</w:t>
      </w:r>
      <w:r w:rsidRPr="00A42303">
        <w:rPr>
          <w:b/>
          <w:i/>
          <w:spacing w:val="40"/>
          <w:sz w:val="23"/>
        </w:rPr>
        <w:t xml:space="preserve"> </w:t>
      </w:r>
      <w:r w:rsidRPr="00A42303">
        <w:rPr>
          <w:b/>
          <w:i/>
          <w:w w:val="90"/>
          <w:sz w:val="23"/>
        </w:rPr>
        <w:t>recommendations</w:t>
      </w:r>
      <w:r w:rsidRPr="00A42303">
        <w:rPr>
          <w:b/>
          <w:i/>
          <w:spacing w:val="35"/>
          <w:sz w:val="23"/>
        </w:rPr>
        <w:t xml:space="preserve"> </w:t>
      </w:r>
      <w:r w:rsidRPr="00A42303">
        <w:rPr>
          <w:b/>
          <w:i/>
          <w:w w:val="90"/>
          <w:sz w:val="23"/>
        </w:rPr>
        <w:t>be</w:t>
      </w:r>
      <w:r w:rsidRPr="00A42303">
        <w:rPr>
          <w:b/>
          <w:i/>
          <w:spacing w:val="32"/>
          <w:sz w:val="23"/>
        </w:rPr>
        <w:t xml:space="preserve"> </w:t>
      </w:r>
      <w:r w:rsidRPr="00A42303">
        <w:rPr>
          <w:b/>
          <w:i/>
          <w:spacing w:val="9"/>
          <w:w w:val="90"/>
          <w:sz w:val="23"/>
        </w:rPr>
        <w:t>addressed</w:t>
      </w:r>
      <w:r w:rsidRPr="00A42303">
        <w:rPr>
          <w:b/>
          <w:i/>
          <w:spacing w:val="34"/>
          <w:sz w:val="23"/>
        </w:rPr>
        <w:t xml:space="preserve"> </w:t>
      </w:r>
      <w:r w:rsidRPr="00A42303">
        <w:rPr>
          <w:b/>
          <w:i/>
          <w:w w:val="90"/>
          <w:sz w:val="23"/>
        </w:rPr>
        <w:t>first</w:t>
      </w:r>
      <w:r w:rsidRPr="00A42303">
        <w:rPr>
          <w:b/>
          <w:i/>
          <w:spacing w:val="27"/>
          <w:sz w:val="23"/>
        </w:rPr>
        <w:t xml:space="preserve"> </w:t>
      </w:r>
      <w:r w:rsidRPr="00A42303">
        <w:rPr>
          <w:b/>
          <w:i/>
          <w:w w:val="90"/>
          <w:sz w:val="23"/>
        </w:rPr>
        <w:t>prior</w:t>
      </w:r>
      <w:r w:rsidRPr="00A42303">
        <w:rPr>
          <w:b/>
          <w:i/>
          <w:spacing w:val="24"/>
          <w:sz w:val="23"/>
        </w:rPr>
        <w:t xml:space="preserve"> </w:t>
      </w:r>
      <w:r w:rsidRPr="00A42303">
        <w:rPr>
          <w:b/>
          <w:i/>
          <w:w w:val="90"/>
          <w:sz w:val="23"/>
        </w:rPr>
        <w:t>to</w:t>
      </w:r>
      <w:r w:rsidRPr="00A42303">
        <w:rPr>
          <w:b/>
          <w:i/>
          <w:spacing w:val="20"/>
          <w:sz w:val="23"/>
        </w:rPr>
        <w:t xml:space="preserve"> </w:t>
      </w:r>
      <w:r w:rsidRPr="00A42303">
        <w:rPr>
          <w:b/>
          <w:i/>
          <w:w w:val="90"/>
          <w:sz w:val="23"/>
        </w:rPr>
        <w:t>moving</w:t>
      </w:r>
      <w:r w:rsidRPr="00A42303">
        <w:rPr>
          <w:b/>
          <w:i/>
          <w:spacing w:val="40"/>
          <w:sz w:val="23"/>
        </w:rPr>
        <w:t xml:space="preserve"> </w:t>
      </w:r>
      <w:r w:rsidRPr="00A42303">
        <w:rPr>
          <w:b/>
          <w:i/>
          <w:w w:val="90"/>
          <w:sz w:val="23"/>
        </w:rPr>
        <w:t>forward</w:t>
      </w:r>
      <w:r w:rsidRPr="00A42303">
        <w:rPr>
          <w:b/>
          <w:i/>
          <w:spacing w:val="37"/>
          <w:sz w:val="23"/>
        </w:rPr>
        <w:t xml:space="preserve"> </w:t>
      </w:r>
      <w:r w:rsidRPr="00A42303">
        <w:rPr>
          <w:b/>
          <w:i/>
          <w:w w:val="90"/>
          <w:sz w:val="23"/>
        </w:rPr>
        <w:t>with</w:t>
      </w:r>
      <w:r w:rsidRPr="00A42303">
        <w:rPr>
          <w:b/>
          <w:i/>
          <w:spacing w:val="30"/>
          <w:sz w:val="23"/>
        </w:rPr>
        <w:t xml:space="preserve"> </w:t>
      </w:r>
      <w:r w:rsidRPr="00A42303">
        <w:rPr>
          <w:b/>
          <w:i/>
          <w:w w:val="90"/>
          <w:sz w:val="23"/>
        </w:rPr>
        <w:t>the</w:t>
      </w:r>
      <w:r w:rsidRPr="00A42303">
        <w:rPr>
          <w:b/>
          <w:i/>
          <w:spacing w:val="35"/>
          <w:sz w:val="23"/>
        </w:rPr>
        <w:t xml:space="preserve"> </w:t>
      </w:r>
      <w:r w:rsidRPr="00A42303">
        <w:rPr>
          <w:b/>
          <w:i/>
          <w:w w:val="90"/>
          <w:sz w:val="23"/>
        </w:rPr>
        <w:t>other</w:t>
      </w:r>
      <w:r w:rsidRPr="00A42303">
        <w:rPr>
          <w:b/>
          <w:i/>
          <w:spacing w:val="24"/>
          <w:sz w:val="23"/>
        </w:rPr>
        <w:t xml:space="preserve"> </w:t>
      </w:r>
      <w:r w:rsidRPr="00A42303">
        <w:rPr>
          <w:b/>
          <w:i/>
          <w:w w:val="90"/>
          <w:sz w:val="23"/>
        </w:rPr>
        <w:t>recommendations.</w:t>
      </w:r>
    </w:p>
    <w:p w14:paraId="0B036AEB" w14:textId="32150523" w:rsidR="005B67AE" w:rsidRPr="00C86499" w:rsidRDefault="00BC3AC8" w:rsidP="00C86499">
      <w:pPr>
        <w:pStyle w:val="Heading4"/>
      </w:pPr>
      <w:r w:rsidRPr="00456C15">
        <w:t>Short-term Recommendations</w:t>
      </w:r>
    </w:p>
    <w:p w14:paraId="0B036AEC" w14:textId="097C1F69" w:rsidR="005B67AE" w:rsidRPr="00BD46CE" w:rsidRDefault="00BD46CE" w:rsidP="006D0671">
      <w:r>
        <w:tab/>
      </w:r>
      <w:r w:rsidRPr="00BD46CE">
        <w:t>Review</w:t>
      </w:r>
      <w:r w:rsidRPr="00BD46CE">
        <w:rPr>
          <w:spacing w:val="-4"/>
        </w:rPr>
        <w:t xml:space="preserve"> </w:t>
      </w:r>
      <w:r w:rsidRPr="00BD46CE">
        <w:t>the</w:t>
      </w:r>
      <w:r w:rsidRPr="00BD46CE">
        <w:rPr>
          <w:spacing w:val="-4"/>
        </w:rPr>
        <w:t xml:space="preserve"> </w:t>
      </w:r>
      <w:r w:rsidRPr="00BD46CE">
        <w:t>application</w:t>
      </w:r>
      <w:r w:rsidRPr="00BD46CE">
        <w:rPr>
          <w:spacing w:val="-3"/>
        </w:rPr>
        <w:t xml:space="preserve"> </w:t>
      </w:r>
      <w:r w:rsidRPr="00BD46CE">
        <w:t>of</w:t>
      </w:r>
      <w:r w:rsidRPr="00BD46CE">
        <w:rPr>
          <w:spacing w:val="-5"/>
        </w:rPr>
        <w:t xml:space="preserve"> </w:t>
      </w:r>
      <w:r w:rsidRPr="00BD46CE">
        <w:t>NIU</w:t>
      </w:r>
      <w:r w:rsidRPr="00BD46CE">
        <w:rPr>
          <w:spacing w:val="-3"/>
        </w:rPr>
        <w:t xml:space="preserve"> </w:t>
      </w:r>
      <w:r w:rsidRPr="00BD46CE">
        <w:t>Policies</w:t>
      </w:r>
      <w:r w:rsidRPr="00BD46CE">
        <w:rPr>
          <w:spacing w:val="-6"/>
        </w:rPr>
        <w:t xml:space="preserve"> </w:t>
      </w:r>
      <w:r w:rsidRPr="00BD46CE">
        <w:t>&amp;</w:t>
      </w:r>
      <w:r w:rsidRPr="00BD46CE">
        <w:rPr>
          <w:spacing w:val="-2"/>
        </w:rPr>
        <w:t xml:space="preserve"> Procedures</w:t>
      </w:r>
    </w:p>
    <w:p w14:paraId="0B036AED" w14:textId="77777777" w:rsidR="005B67AE" w:rsidRPr="005B7C06" w:rsidRDefault="00BC3AC8" w:rsidP="005B7C06">
      <w:pPr>
        <w:pStyle w:val="ListParagraph"/>
      </w:pPr>
      <w:r w:rsidRPr="005B7C06">
        <w:t>Description: The Provost should initiate a review of the application of NIU policies and procedures to ensure they are applied consistently and are in line with the union contract and NIU mission, vision, and values.</w:t>
      </w:r>
    </w:p>
    <w:p w14:paraId="0B036AEE" w14:textId="77777777" w:rsidR="005B67AE" w:rsidRPr="005B7C06" w:rsidRDefault="00BC3AC8" w:rsidP="005B7C06">
      <w:pPr>
        <w:pStyle w:val="ListParagraph"/>
      </w:pPr>
      <w:r w:rsidRPr="005B7C06">
        <w:t>Rationale: Our research uncovered stories of inconsistent application of policies</w:t>
      </w:r>
    </w:p>
    <w:p w14:paraId="0B036AF0" w14:textId="50243383" w:rsidR="005B67AE" w:rsidRPr="00A42303" w:rsidRDefault="00BC3AC8" w:rsidP="00C86499">
      <w:pPr>
        <w:pStyle w:val="ListParagraph"/>
      </w:pPr>
      <w:r w:rsidRPr="005B7C06">
        <w:t>Responsibility: Provost, Faculty Senate, College Council</w:t>
      </w:r>
    </w:p>
    <w:p w14:paraId="0B036AF1" w14:textId="77777777" w:rsidR="005B67AE" w:rsidRPr="00A42303" w:rsidRDefault="00BC3AC8" w:rsidP="006D0671">
      <w:pPr>
        <w:ind w:firstLine="718"/>
      </w:pPr>
      <w:r w:rsidRPr="00A42303">
        <w:t>R</w:t>
      </w:r>
      <w:r w:rsidRPr="00A42303">
        <w:t>eview</w:t>
      </w:r>
      <w:r w:rsidRPr="00A42303">
        <w:rPr>
          <w:spacing w:val="-4"/>
        </w:rPr>
        <w:t xml:space="preserve"> </w:t>
      </w:r>
      <w:r w:rsidRPr="00A42303">
        <w:t>and</w:t>
      </w:r>
      <w:r w:rsidRPr="00A42303">
        <w:rPr>
          <w:spacing w:val="-2"/>
        </w:rPr>
        <w:t xml:space="preserve"> </w:t>
      </w:r>
      <w:r w:rsidRPr="00A42303">
        <w:t>audit</w:t>
      </w:r>
      <w:r w:rsidRPr="00A42303">
        <w:rPr>
          <w:spacing w:val="-2"/>
        </w:rPr>
        <w:t xml:space="preserve"> </w:t>
      </w:r>
      <w:r w:rsidRPr="00A42303">
        <w:t>of</w:t>
      </w:r>
      <w:r w:rsidRPr="00A42303">
        <w:rPr>
          <w:spacing w:val="-5"/>
        </w:rPr>
        <w:t xml:space="preserve"> </w:t>
      </w:r>
      <w:r w:rsidRPr="00A42303">
        <w:t>the</w:t>
      </w:r>
      <w:r w:rsidRPr="00A42303">
        <w:rPr>
          <w:spacing w:val="-3"/>
        </w:rPr>
        <w:t xml:space="preserve"> </w:t>
      </w:r>
      <w:r w:rsidRPr="00A42303">
        <w:t>T&amp;P</w:t>
      </w:r>
      <w:r w:rsidRPr="00A42303">
        <w:rPr>
          <w:spacing w:val="-4"/>
        </w:rPr>
        <w:t xml:space="preserve"> </w:t>
      </w:r>
      <w:r w:rsidRPr="00A42303">
        <w:t>Policies</w:t>
      </w:r>
      <w:r w:rsidRPr="00A42303">
        <w:rPr>
          <w:spacing w:val="-3"/>
        </w:rPr>
        <w:t xml:space="preserve"> </w:t>
      </w:r>
      <w:r w:rsidRPr="00A42303">
        <w:t>and</w:t>
      </w:r>
      <w:r w:rsidRPr="00A42303">
        <w:rPr>
          <w:spacing w:val="-4"/>
        </w:rPr>
        <w:t xml:space="preserve"> </w:t>
      </w:r>
      <w:r w:rsidRPr="00A42303">
        <w:rPr>
          <w:spacing w:val="-2"/>
        </w:rPr>
        <w:t>Procedures</w:t>
      </w:r>
    </w:p>
    <w:p w14:paraId="0B036AF2" w14:textId="77777777" w:rsidR="005B67AE" w:rsidRPr="006D0671" w:rsidRDefault="00BC3AC8" w:rsidP="005B7C06">
      <w:pPr>
        <w:pStyle w:val="ListParagraph"/>
      </w:pPr>
      <w:r w:rsidRPr="006D0671">
        <w:t>Description: The Provost should ask Deans to initiate a review across campus of how T&amp;P documents hinder Transdisciplinary (as well as multi and inter disciplinary) research. Considerations should be given to how departments might support the strengths of different faculty (e.g., teaching vs research), and how the policies and procedures value the differential types of contributions from various faculty provided to the University.</w:t>
      </w:r>
    </w:p>
    <w:p w14:paraId="0B036AF3" w14:textId="77777777" w:rsidR="005B67AE" w:rsidRPr="006D0671" w:rsidRDefault="00BC3AC8" w:rsidP="005B7C06">
      <w:pPr>
        <w:pStyle w:val="ListParagraph"/>
      </w:pPr>
      <w:r w:rsidRPr="006D0671">
        <w:lastRenderedPageBreak/>
        <w:t>Rationale: Through our interviews and focus groups, it has become clear that one of the major barriers to TD research happens at the department level and is codified in bylaws/T&amp;P documents. If the University wants to promote not just TD research, but research that is new, novel, and impactful, the first barrier to eliminate is the most local, which resides within T&amp;P documents. It should also be noted that supporting an encouraging this type of research without making these changes will disproportionally d</w:t>
      </w:r>
      <w:r w:rsidRPr="006D0671">
        <w:t>isadvantage and stifle Junior Faculty given the current cultural and structural barriers.</w:t>
      </w:r>
    </w:p>
    <w:p w14:paraId="0B036AF4" w14:textId="77777777" w:rsidR="005B67AE" w:rsidRPr="006D0671" w:rsidRDefault="00BC3AC8" w:rsidP="005B7C06">
      <w:pPr>
        <w:pStyle w:val="ListParagraph"/>
      </w:pPr>
      <w:r w:rsidRPr="006D0671">
        <w:t>Responsibility: Provost, Faculty Senate, College Council</w:t>
      </w:r>
    </w:p>
    <w:p w14:paraId="0B036AF6" w14:textId="77777777" w:rsidR="005B67AE" w:rsidRPr="00A42303" w:rsidRDefault="00BC3AC8" w:rsidP="005B7C06">
      <w:pPr>
        <w:ind w:firstLine="718"/>
      </w:pPr>
      <w:bookmarkStart w:id="2" w:name="Medium_Term_"/>
      <w:bookmarkEnd w:id="2"/>
      <w:r w:rsidRPr="00A42303">
        <w:t>Standardize</w:t>
      </w:r>
      <w:r w:rsidRPr="00A42303">
        <w:rPr>
          <w:spacing w:val="-6"/>
        </w:rPr>
        <w:t xml:space="preserve"> </w:t>
      </w:r>
      <w:r w:rsidRPr="00A42303">
        <w:t>and</w:t>
      </w:r>
      <w:r w:rsidRPr="00A42303">
        <w:rPr>
          <w:spacing w:val="-5"/>
        </w:rPr>
        <w:t xml:space="preserve"> </w:t>
      </w:r>
      <w:r w:rsidRPr="00A42303">
        <w:t>centralize</w:t>
      </w:r>
      <w:r w:rsidRPr="00A42303">
        <w:rPr>
          <w:spacing w:val="-6"/>
        </w:rPr>
        <w:t xml:space="preserve"> </w:t>
      </w:r>
      <w:r w:rsidRPr="00A42303">
        <w:t>current</w:t>
      </w:r>
      <w:r w:rsidRPr="00A42303">
        <w:rPr>
          <w:spacing w:val="-7"/>
        </w:rPr>
        <w:t xml:space="preserve"> </w:t>
      </w:r>
      <w:r w:rsidRPr="00A42303">
        <w:t>Joint</w:t>
      </w:r>
      <w:r w:rsidRPr="00A42303">
        <w:rPr>
          <w:spacing w:val="-4"/>
        </w:rPr>
        <w:t xml:space="preserve"> </w:t>
      </w:r>
      <w:r w:rsidRPr="00A42303">
        <w:rPr>
          <w:spacing w:val="-2"/>
        </w:rPr>
        <w:t>Appointments</w:t>
      </w:r>
    </w:p>
    <w:p w14:paraId="0B036AF7" w14:textId="77777777" w:rsidR="005B67AE" w:rsidRPr="005B7C06" w:rsidRDefault="00BC3AC8" w:rsidP="005B7C06">
      <w:pPr>
        <w:pStyle w:val="ListParagraph"/>
      </w:pPr>
      <w:r w:rsidRPr="005B7C06">
        <w:t>Description: The Provost centralize the current joint appointments, including standardizing the process, designating a central home for each one, and streamlining the reporting and communication channels. One recommendation would be to designate a central location under the VP of Academic Affairs. In the long-term, the central location might be a center (see below).</w:t>
      </w:r>
    </w:p>
    <w:p w14:paraId="0B036AF8" w14:textId="77777777" w:rsidR="005B67AE" w:rsidRPr="005B7C06" w:rsidRDefault="00BC3AC8" w:rsidP="005B7C06">
      <w:pPr>
        <w:pStyle w:val="ListParagraph"/>
      </w:pPr>
      <w:r w:rsidRPr="005B7C06">
        <w:t>Rationale: Our research uncovered the confusion, inefficiency, and uncertainty experienced by a joint appointment. Areas of particular concern included: having two bosses and lack of certainty about which was the critical decision maker; multiple and confusing channels of communication; uncertainty around reporting channels; lack of coordination and collaboration across department/center leadership which leads to inconsistent practices around teaching loads/preps; lack of incentives with two “homes” (becaus</w:t>
      </w:r>
      <w:r w:rsidRPr="005B7C06">
        <w:t xml:space="preserve">e one ultimately has a majority of the vote so alignment is there). A central home would remedy these issues by having a single method of communication, consistent expectations, clarification </w:t>
      </w:r>
      <w:r w:rsidRPr="005B7C06">
        <w:t>about the roles &amp; responsibilities of novel appointments (e.g., research professors shared with science labs)</w:t>
      </w:r>
    </w:p>
    <w:p w14:paraId="0B036AFA" w14:textId="500422C2" w:rsidR="005B67AE" w:rsidRPr="00A42303" w:rsidRDefault="00BC3AC8" w:rsidP="00C86499">
      <w:pPr>
        <w:pStyle w:val="ListParagraph"/>
      </w:pPr>
      <w:r w:rsidRPr="005B7C06">
        <w:t>Responsibility: Provost and Deans</w:t>
      </w:r>
    </w:p>
    <w:p w14:paraId="0B036AFB" w14:textId="77777777" w:rsidR="005B67AE" w:rsidRPr="00A42303" w:rsidRDefault="00BC3AC8" w:rsidP="005B7C06">
      <w:pPr>
        <w:ind w:firstLine="718"/>
      </w:pPr>
      <w:r w:rsidRPr="00A42303">
        <w:t>P</w:t>
      </w:r>
      <w:r w:rsidRPr="00A42303">
        <w:t>rovide</w:t>
      </w:r>
      <w:r w:rsidRPr="00A42303">
        <w:rPr>
          <w:spacing w:val="-6"/>
        </w:rPr>
        <w:t xml:space="preserve"> </w:t>
      </w:r>
      <w:r w:rsidRPr="00A42303">
        <w:t>critical</w:t>
      </w:r>
      <w:r w:rsidRPr="00A42303">
        <w:rPr>
          <w:spacing w:val="-5"/>
        </w:rPr>
        <w:t xml:space="preserve"> </w:t>
      </w:r>
      <w:r w:rsidRPr="00A42303">
        <w:t>Resources:</w:t>
      </w:r>
      <w:r w:rsidRPr="00A42303">
        <w:rPr>
          <w:spacing w:val="-5"/>
        </w:rPr>
        <w:t xml:space="preserve"> </w:t>
      </w:r>
      <w:r w:rsidRPr="00A42303">
        <w:t>Time</w:t>
      </w:r>
      <w:r w:rsidRPr="00A42303">
        <w:rPr>
          <w:spacing w:val="-6"/>
        </w:rPr>
        <w:t xml:space="preserve"> </w:t>
      </w:r>
      <w:r w:rsidRPr="00A42303">
        <w:t>and</w:t>
      </w:r>
      <w:r w:rsidRPr="00A42303">
        <w:rPr>
          <w:spacing w:val="-6"/>
        </w:rPr>
        <w:t xml:space="preserve"> </w:t>
      </w:r>
      <w:r w:rsidRPr="00A42303">
        <w:rPr>
          <w:spacing w:val="-2"/>
        </w:rPr>
        <w:t>Funding</w:t>
      </w:r>
    </w:p>
    <w:p w14:paraId="0B036AFC" w14:textId="77777777" w:rsidR="005B67AE" w:rsidRPr="005B7C06" w:rsidRDefault="00BC3AC8" w:rsidP="005B7C06">
      <w:pPr>
        <w:pStyle w:val="ListParagraph"/>
      </w:pPr>
      <w:r w:rsidRPr="005B7C06">
        <w:t>Description: As faculty need additional access to resources (e.g., money and space), RIPs, along with the help of the Provost and the Deans, should review their policies with regards to grants, course release time, external &amp; internal funding, in order to provide the necessary resources to conduct TD research.</w:t>
      </w:r>
    </w:p>
    <w:p w14:paraId="0B036AFD" w14:textId="77777777" w:rsidR="005B67AE" w:rsidRPr="005B7C06" w:rsidRDefault="00BC3AC8" w:rsidP="005B7C06">
      <w:pPr>
        <w:pStyle w:val="ListParagraph"/>
      </w:pPr>
      <w:r w:rsidRPr="005B7C06">
        <w:t xml:space="preserve">Rationale: Time is the single greatest barrier to TD research because TD research, by working across disciplines/campus/silos requires time to develop relationships, methodologies, and questions. It also requires a higher level of “startup” costs. Given that departments have had to slash non-tenure track instructional budgets, there is a barrier to release time for this sort of work. Moreover, the resource poor environment makes it more difficult to engage in this research due to a lack of internal funding </w:t>
      </w:r>
      <w:r w:rsidRPr="005B7C06">
        <w:t>which would then allow for application for external funding.</w:t>
      </w:r>
    </w:p>
    <w:p w14:paraId="0B036AFE" w14:textId="77777777" w:rsidR="005B67AE" w:rsidRPr="005B7C06" w:rsidRDefault="00BC3AC8" w:rsidP="005B7C06">
      <w:pPr>
        <w:pStyle w:val="ListParagraph"/>
      </w:pPr>
      <w:r w:rsidRPr="005B7C06">
        <w:t>Resources that are aligned with clear responsibilities, which might vary between junior or senior, to support truly motivated faculty</w:t>
      </w:r>
    </w:p>
    <w:p w14:paraId="0B036B00" w14:textId="4F8E9F96" w:rsidR="005B67AE" w:rsidRPr="00A42303" w:rsidRDefault="00BC3AC8" w:rsidP="00C86499">
      <w:pPr>
        <w:pStyle w:val="ListParagraph"/>
      </w:pPr>
      <w:r w:rsidRPr="005B7C06">
        <w:t>Responsibility: RIPS, Provost, Deans.</w:t>
      </w:r>
    </w:p>
    <w:p w14:paraId="0B036B01" w14:textId="77777777" w:rsidR="005B67AE" w:rsidRPr="00A42303" w:rsidRDefault="00BC3AC8" w:rsidP="005B7C06">
      <w:pPr>
        <w:ind w:firstLine="718"/>
      </w:pPr>
      <w:r w:rsidRPr="00A42303">
        <w:t>R</w:t>
      </w:r>
      <w:r w:rsidRPr="00A42303">
        <w:t>eview</w:t>
      </w:r>
      <w:r w:rsidRPr="00A42303">
        <w:rPr>
          <w:spacing w:val="-4"/>
        </w:rPr>
        <w:t xml:space="preserve"> </w:t>
      </w:r>
      <w:r w:rsidRPr="00A42303">
        <w:t>the</w:t>
      </w:r>
      <w:r w:rsidRPr="00A42303">
        <w:rPr>
          <w:spacing w:val="-6"/>
        </w:rPr>
        <w:t xml:space="preserve"> </w:t>
      </w:r>
      <w:r w:rsidRPr="00A42303">
        <w:t>policies</w:t>
      </w:r>
      <w:r w:rsidRPr="00A42303">
        <w:rPr>
          <w:spacing w:val="-4"/>
        </w:rPr>
        <w:t xml:space="preserve"> </w:t>
      </w:r>
      <w:r w:rsidRPr="00A42303">
        <w:t>with</w:t>
      </w:r>
      <w:r w:rsidRPr="00A42303">
        <w:rPr>
          <w:spacing w:val="-4"/>
        </w:rPr>
        <w:t xml:space="preserve"> </w:t>
      </w:r>
      <w:r w:rsidRPr="00A42303">
        <w:t>regards</w:t>
      </w:r>
      <w:r w:rsidRPr="00A42303">
        <w:rPr>
          <w:spacing w:val="-6"/>
        </w:rPr>
        <w:t xml:space="preserve"> </w:t>
      </w:r>
      <w:r w:rsidRPr="00A42303">
        <w:t>to</w:t>
      </w:r>
      <w:r w:rsidRPr="00A42303">
        <w:rPr>
          <w:spacing w:val="-3"/>
        </w:rPr>
        <w:t xml:space="preserve"> </w:t>
      </w:r>
      <w:r w:rsidRPr="00A42303">
        <w:t>grant</w:t>
      </w:r>
      <w:r w:rsidRPr="00A42303">
        <w:rPr>
          <w:spacing w:val="-1"/>
        </w:rPr>
        <w:t xml:space="preserve"> </w:t>
      </w:r>
      <w:r w:rsidRPr="00A42303">
        <w:t>funding</w:t>
      </w:r>
      <w:r w:rsidRPr="00A42303">
        <w:rPr>
          <w:spacing w:val="-3"/>
        </w:rPr>
        <w:t xml:space="preserve"> </w:t>
      </w:r>
      <w:r w:rsidRPr="00A42303">
        <w:t>and</w:t>
      </w:r>
      <w:r w:rsidRPr="00A42303">
        <w:rPr>
          <w:spacing w:val="-3"/>
        </w:rPr>
        <w:t xml:space="preserve"> </w:t>
      </w:r>
      <w:r w:rsidRPr="00A42303">
        <w:t>use</w:t>
      </w:r>
      <w:r w:rsidRPr="00A42303">
        <w:rPr>
          <w:spacing w:val="-4"/>
        </w:rPr>
        <w:t xml:space="preserve"> </w:t>
      </w:r>
      <w:r w:rsidRPr="00A42303">
        <w:t>of</w:t>
      </w:r>
      <w:r w:rsidRPr="00A42303">
        <w:rPr>
          <w:spacing w:val="-2"/>
        </w:rPr>
        <w:t xml:space="preserve"> space</w:t>
      </w:r>
    </w:p>
    <w:p w14:paraId="0B036B02" w14:textId="77777777" w:rsidR="005B67AE" w:rsidRPr="005B7C06" w:rsidRDefault="00BC3AC8" w:rsidP="005B7C06">
      <w:pPr>
        <w:pStyle w:val="ListParagraph"/>
      </w:pPr>
      <w:r w:rsidRPr="005B7C06">
        <w:t>Description: The sponsored programs administration (SPA) should review their policies around how funding is reported out and how departments are getting credit. Additionally, SPA should review their policies and procedures around access to lab space is.</w:t>
      </w:r>
    </w:p>
    <w:p w14:paraId="0B036B03" w14:textId="77777777" w:rsidR="005B67AE" w:rsidRPr="005B7C06" w:rsidRDefault="00BC3AC8" w:rsidP="005B7C06">
      <w:pPr>
        <w:pStyle w:val="ListParagraph"/>
      </w:pPr>
      <w:r w:rsidRPr="005B7C06">
        <w:t xml:space="preserve">Rationale: There are concerns with regards to the inconsistent applications of grant reporting and crediting back to the departments and Centers, as well as the flow of funding and access to lab </w:t>
      </w:r>
      <w:r w:rsidRPr="005B7C06">
        <w:lastRenderedPageBreak/>
        <w:t>space. There is a lack of transparency which causes confusion and uncertainty. This is even more complicated when there are multiple PIs and/or PIs with joint appointments on the grant.</w:t>
      </w:r>
    </w:p>
    <w:p w14:paraId="0B036B05" w14:textId="10387281" w:rsidR="005B67AE" w:rsidRPr="00A42303" w:rsidRDefault="00BC3AC8" w:rsidP="00C86499">
      <w:pPr>
        <w:pStyle w:val="ListParagraph"/>
      </w:pPr>
      <w:r w:rsidRPr="005B7C06">
        <w:t>Responsibility: Office of Sponsored Projects, RIPS, Deans</w:t>
      </w:r>
    </w:p>
    <w:p w14:paraId="65F023E4" w14:textId="6D14B6F1" w:rsidR="005B7C06" w:rsidRPr="005B7C06" w:rsidRDefault="00BC3AC8" w:rsidP="00C86499">
      <w:pPr>
        <w:pStyle w:val="Heading4"/>
      </w:pPr>
      <w:r w:rsidRPr="00A42303">
        <w:t>Medium</w:t>
      </w:r>
      <w:r w:rsidR="005B7C06">
        <w:t>-term</w:t>
      </w:r>
    </w:p>
    <w:p w14:paraId="0B036B07" w14:textId="77777777" w:rsidR="005B67AE" w:rsidRPr="00A42303" w:rsidRDefault="00BC3AC8" w:rsidP="005B7C06">
      <w:pPr>
        <w:ind w:firstLine="720"/>
      </w:pPr>
      <w:r w:rsidRPr="00A42303">
        <w:t>R</w:t>
      </w:r>
      <w:r w:rsidRPr="00A42303">
        <w:t>eview</w:t>
      </w:r>
      <w:r w:rsidRPr="00A42303">
        <w:rPr>
          <w:spacing w:val="-8"/>
        </w:rPr>
        <w:t xml:space="preserve"> </w:t>
      </w:r>
      <w:r w:rsidRPr="00A42303">
        <w:t>Capacity</w:t>
      </w:r>
      <w:r w:rsidRPr="00A42303">
        <w:rPr>
          <w:spacing w:val="-8"/>
        </w:rPr>
        <w:t xml:space="preserve"> </w:t>
      </w:r>
      <w:r w:rsidRPr="00A42303">
        <w:t>and</w:t>
      </w:r>
      <w:r w:rsidRPr="00A42303">
        <w:rPr>
          <w:spacing w:val="-6"/>
        </w:rPr>
        <w:t xml:space="preserve"> </w:t>
      </w:r>
      <w:r w:rsidRPr="00A42303">
        <w:t>Expectations</w:t>
      </w:r>
      <w:r w:rsidRPr="00A42303">
        <w:rPr>
          <w:spacing w:val="-6"/>
        </w:rPr>
        <w:t xml:space="preserve"> </w:t>
      </w:r>
      <w:r w:rsidRPr="00A42303">
        <w:t>around</w:t>
      </w:r>
      <w:r w:rsidRPr="00A42303">
        <w:rPr>
          <w:spacing w:val="-5"/>
        </w:rPr>
        <w:t xml:space="preserve"> </w:t>
      </w:r>
      <w:r w:rsidRPr="00A42303">
        <w:t>Research</w:t>
      </w:r>
      <w:r w:rsidRPr="00A42303">
        <w:rPr>
          <w:spacing w:val="-5"/>
        </w:rPr>
        <w:t xml:space="preserve"> </w:t>
      </w:r>
      <w:r w:rsidRPr="00A42303">
        <w:t>and</w:t>
      </w:r>
      <w:r w:rsidRPr="00A42303">
        <w:rPr>
          <w:spacing w:val="-4"/>
        </w:rPr>
        <w:t xml:space="preserve"> </w:t>
      </w:r>
      <w:r w:rsidRPr="00A42303">
        <w:rPr>
          <w:spacing w:val="-2"/>
        </w:rPr>
        <w:t>Teaching.</w:t>
      </w:r>
    </w:p>
    <w:p w14:paraId="0B036B08" w14:textId="77777777" w:rsidR="005B67AE" w:rsidRPr="00A42303" w:rsidRDefault="00BC3AC8" w:rsidP="005B7C06">
      <w:pPr>
        <w:pStyle w:val="ListParagraph"/>
      </w:pPr>
      <w:r w:rsidRPr="00A42303">
        <w:t>Description:</w:t>
      </w:r>
      <w:r w:rsidRPr="00A42303">
        <w:rPr>
          <w:spacing w:val="-5"/>
        </w:rPr>
        <w:t xml:space="preserve"> </w:t>
      </w:r>
      <w:r w:rsidRPr="00A42303">
        <w:t>To</w:t>
      </w:r>
      <w:r w:rsidRPr="00A42303">
        <w:rPr>
          <w:spacing w:val="-2"/>
        </w:rPr>
        <w:t xml:space="preserve"> </w:t>
      </w:r>
      <w:r w:rsidRPr="00A42303">
        <w:t>develop</w:t>
      </w:r>
      <w:r w:rsidRPr="00A42303">
        <w:rPr>
          <w:spacing w:val="-2"/>
        </w:rPr>
        <w:t xml:space="preserve"> </w:t>
      </w:r>
      <w:r w:rsidRPr="00A42303">
        <w:t>policies</w:t>
      </w:r>
      <w:r w:rsidRPr="00A42303">
        <w:rPr>
          <w:spacing w:val="-1"/>
        </w:rPr>
        <w:t xml:space="preserve"> </w:t>
      </w:r>
      <w:r w:rsidRPr="00A42303">
        <w:t>and</w:t>
      </w:r>
      <w:r w:rsidRPr="00A42303">
        <w:rPr>
          <w:spacing w:val="-2"/>
        </w:rPr>
        <w:t xml:space="preserve"> </w:t>
      </w:r>
      <w:r w:rsidRPr="00A42303">
        <w:t>practices</w:t>
      </w:r>
      <w:r w:rsidRPr="00A42303">
        <w:rPr>
          <w:spacing w:val="-4"/>
        </w:rPr>
        <w:t xml:space="preserve"> </w:t>
      </w:r>
      <w:r w:rsidRPr="00A42303">
        <w:t>(included</w:t>
      </w:r>
      <w:r w:rsidRPr="00A42303">
        <w:rPr>
          <w:spacing w:val="-5"/>
        </w:rPr>
        <w:t xml:space="preserve"> </w:t>
      </w:r>
      <w:r w:rsidRPr="00A42303">
        <w:t>hiring)</w:t>
      </w:r>
      <w:r w:rsidRPr="00A42303">
        <w:rPr>
          <w:spacing w:val="-2"/>
        </w:rPr>
        <w:t xml:space="preserve"> </w:t>
      </w:r>
      <w:r w:rsidRPr="00A42303">
        <w:t>which</w:t>
      </w:r>
      <w:r w:rsidRPr="00A42303">
        <w:rPr>
          <w:spacing w:val="-5"/>
        </w:rPr>
        <w:t xml:space="preserve"> </w:t>
      </w:r>
      <w:r w:rsidRPr="00A42303">
        <w:t>support</w:t>
      </w:r>
      <w:r w:rsidRPr="00A42303">
        <w:rPr>
          <w:spacing w:val="-4"/>
        </w:rPr>
        <w:t xml:space="preserve"> </w:t>
      </w:r>
      <w:r w:rsidRPr="00A42303">
        <w:t>a</w:t>
      </w:r>
      <w:r w:rsidRPr="00A42303">
        <w:rPr>
          <w:spacing w:val="-3"/>
        </w:rPr>
        <w:t xml:space="preserve"> </w:t>
      </w:r>
      <w:r w:rsidRPr="00A42303">
        <w:t>consistent</w:t>
      </w:r>
      <w:r w:rsidRPr="00A42303">
        <w:rPr>
          <w:spacing w:val="-2"/>
        </w:rPr>
        <w:t xml:space="preserve"> </w:t>
      </w:r>
      <w:r w:rsidRPr="00A42303">
        <w:t>and achievable balance of research and teaching expectations and capacity.</w:t>
      </w:r>
    </w:p>
    <w:p w14:paraId="0B036B0B" w14:textId="5730404C" w:rsidR="005B67AE" w:rsidRPr="00A42303" w:rsidRDefault="00BC3AC8" w:rsidP="0061618B">
      <w:pPr>
        <w:pStyle w:val="ListParagraph"/>
      </w:pPr>
      <w:r w:rsidRPr="00A42303">
        <w:t>Rationale: There is a fundamental disjoint between increasing research capacity and teaching when it comes</w:t>
      </w:r>
      <w:r w:rsidRPr="00A42303">
        <w:rPr>
          <w:spacing w:val="-1"/>
        </w:rPr>
        <w:t xml:space="preserve"> </w:t>
      </w:r>
      <w:r w:rsidRPr="00A42303">
        <w:t>to</w:t>
      </w:r>
      <w:r w:rsidRPr="00A42303">
        <w:rPr>
          <w:spacing w:val="-5"/>
        </w:rPr>
        <w:t xml:space="preserve"> </w:t>
      </w:r>
      <w:r w:rsidRPr="00A42303">
        <w:t>hiring/staffing/leaves.</w:t>
      </w:r>
      <w:r w:rsidRPr="00A42303">
        <w:rPr>
          <w:spacing w:val="40"/>
        </w:rPr>
        <w:t xml:space="preserve"> </w:t>
      </w:r>
      <w:r w:rsidRPr="00A42303">
        <w:t>We</w:t>
      </w:r>
      <w:r w:rsidRPr="00A42303">
        <w:rPr>
          <w:spacing w:val="-3"/>
        </w:rPr>
        <w:t xml:space="preserve"> </w:t>
      </w:r>
      <w:r w:rsidRPr="00A42303">
        <w:t>found</w:t>
      </w:r>
      <w:r w:rsidRPr="00A42303">
        <w:rPr>
          <w:spacing w:val="-5"/>
        </w:rPr>
        <w:t xml:space="preserve"> </w:t>
      </w:r>
      <w:r w:rsidRPr="00A42303">
        <w:t>multiple</w:t>
      </w:r>
      <w:r w:rsidRPr="00A42303">
        <w:rPr>
          <w:spacing w:val="-5"/>
        </w:rPr>
        <w:t xml:space="preserve"> </w:t>
      </w:r>
      <w:r w:rsidRPr="00A42303">
        <w:t>stories</w:t>
      </w:r>
      <w:r w:rsidRPr="00A42303">
        <w:rPr>
          <w:spacing w:val="-1"/>
        </w:rPr>
        <w:t xml:space="preserve"> </w:t>
      </w:r>
      <w:r w:rsidRPr="00A42303">
        <w:t>where</w:t>
      </w:r>
      <w:r w:rsidRPr="00A42303">
        <w:rPr>
          <w:spacing w:val="-3"/>
        </w:rPr>
        <w:t xml:space="preserve"> </w:t>
      </w:r>
      <w:r w:rsidRPr="00A42303">
        <w:t>faculty</w:t>
      </w:r>
      <w:r w:rsidRPr="00A42303">
        <w:rPr>
          <w:spacing w:val="-3"/>
        </w:rPr>
        <w:t xml:space="preserve"> </w:t>
      </w:r>
      <w:r w:rsidRPr="00A42303">
        <w:t>preparing</w:t>
      </w:r>
      <w:r w:rsidRPr="00A42303">
        <w:rPr>
          <w:spacing w:val="-5"/>
        </w:rPr>
        <w:t xml:space="preserve"> </w:t>
      </w:r>
      <w:r w:rsidRPr="00A42303">
        <w:t>for</w:t>
      </w:r>
      <w:r w:rsidRPr="00A42303">
        <w:rPr>
          <w:spacing w:val="-2"/>
        </w:rPr>
        <w:t xml:space="preserve"> </w:t>
      </w:r>
      <w:r w:rsidRPr="00A42303">
        <w:t>sabbatical</w:t>
      </w:r>
      <w:r w:rsidRPr="00A42303">
        <w:rPr>
          <w:spacing w:val="-3"/>
        </w:rPr>
        <w:t xml:space="preserve"> </w:t>
      </w:r>
      <w:r w:rsidRPr="00A42303">
        <w:t>are told by chairs or Deans that they “can’t afford for them to take a full year because of teaching responsibilities.”</w:t>
      </w:r>
      <w:r w:rsidRPr="00A42303">
        <w:rPr>
          <w:spacing w:val="40"/>
        </w:rPr>
        <w:t xml:space="preserve"> </w:t>
      </w:r>
      <w:r w:rsidRPr="00A42303">
        <w:t>While chairs and deans have never outright told faculty they CAN’T take the full</w:t>
      </w:r>
      <w:bookmarkStart w:id="3" w:name="Long-term:_Center_for_Transdisciplinary_"/>
      <w:bookmarkEnd w:id="3"/>
      <w:r w:rsidR="0061618B">
        <w:t xml:space="preserve"> </w:t>
      </w:r>
      <w:r w:rsidRPr="00A42303">
        <w:t>year, the pressure at that point to only take a semester has been exerted.</w:t>
      </w:r>
      <w:r w:rsidRPr="0061618B">
        <w:rPr>
          <w:spacing w:val="40"/>
        </w:rPr>
        <w:t xml:space="preserve"> </w:t>
      </w:r>
      <w:r w:rsidRPr="00A42303">
        <w:t>Similarly, whenever departments</w:t>
      </w:r>
      <w:r w:rsidRPr="0061618B">
        <w:rPr>
          <w:spacing w:val="-2"/>
        </w:rPr>
        <w:t xml:space="preserve"> </w:t>
      </w:r>
      <w:r w:rsidRPr="00A42303">
        <w:t>think</w:t>
      </w:r>
      <w:r w:rsidRPr="0061618B">
        <w:rPr>
          <w:spacing w:val="-4"/>
        </w:rPr>
        <w:t xml:space="preserve"> </w:t>
      </w:r>
      <w:r w:rsidRPr="00A42303">
        <w:t>about</w:t>
      </w:r>
      <w:r w:rsidRPr="0061618B">
        <w:rPr>
          <w:spacing w:val="-5"/>
        </w:rPr>
        <w:t xml:space="preserve"> </w:t>
      </w:r>
      <w:r w:rsidRPr="00A42303">
        <w:t>hiring,</w:t>
      </w:r>
      <w:r w:rsidRPr="0061618B">
        <w:rPr>
          <w:spacing w:val="-4"/>
        </w:rPr>
        <w:t xml:space="preserve"> </w:t>
      </w:r>
      <w:r w:rsidRPr="00A42303">
        <w:t>they’re</w:t>
      </w:r>
      <w:r w:rsidRPr="0061618B">
        <w:rPr>
          <w:spacing w:val="-4"/>
        </w:rPr>
        <w:t xml:space="preserve"> </w:t>
      </w:r>
      <w:r w:rsidRPr="00A42303">
        <w:t>thinking</w:t>
      </w:r>
      <w:r w:rsidRPr="0061618B">
        <w:rPr>
          <w:spacing w:val="-4"/>
        </w:rPr>
        <w:t xml:space="preserve"> </w:t>
      </w:r>
      <w:r w:rsidRPr="00A42303">
        <w:t>about</w:t>
      </w:r>
      <w:r w:rsidRPr="0061618B">
        <w:rPr>
          <w:spacing w:val="-5"/>
        </w:rPr>
        <w:t xml:space="preserve"> </w:t>
      </w:r>
      <w:r w:rsidRPr="00A42303">
        <w:t>filling</w:t>
      </w:r>
      <w:r w:rsidRPr="0061618B">
        <w:rPr>
          <w:spacing w:val="-4"/>
        </w:rPr>
        <w:t xml:space="preserve"> </w:t>
      </w:r>
      <w:r w:rsidRPr="00A42303">
        <w:t>teaching/curricular</w:t>
      </w:r>
      <w:r w:rsidRPr="0061618B">
        <w:rPr>
          <w:spacing w:val="-3"/>
        </w:rPr>
        <w:t xml:space="preserve"> </w:t>
      </w:r>
      <w:r w:rsidRPr="00A42303">
        <w:t>gaps,</w:t>
      </w:r>
      <w:r w:rsidRPr="0061618B">
        <w:rPr>
          <w:spacing w:val="-4"/>
        </w:rPr>
        <w:t xml:space="preserve"> </w:t>
      </w:r>
      <w:r w:rsidRPr="00A42303">
        <w:t>not</w:t>
      </w:r>
      <w:r w:rsidRPr="0061618B">
        <w:rPr>
          <w:spacing w:val="-3"/>
        </w:rPr>
        <w:t xml:space="preserve"> </w:t>
      </w:r>
      <w:r w:rsidRPr="00A42303">
        <w:t>research areas they want to expand in.</w:t>
      </w:r>
      <w:r w:rsidRPr="0061618B">
        <w:rPr>
          <w:spacing w:val="40"/>
        </w:rPr>
        <w:t xml:space="preserve"> </w:t>
      </w:r>
      <w:r w:rsidRPr="00A42303">
        <w:t>This was true prior to the Rauner budget crises and impacts of COVID.</w:t>
      </w:r>
      <w:r w:rsidRPr="0061618B">
        <w:rPr>
          <w:spacing w:val="40"/>
        </w:rPr>
        <w:t xml:space="preserve"> </w:t>
      </w:r>
      <w:r w:rsidRPr="00A42303">
        <w:t>However, significant cuts to non-Tenure track faculty in the past 5 years, often leads to departments, IF given the chance to hire, thinking purely in teaching terms.</w:t>
      </w:r>
    </w:p>
    <w:p w14:paraId="6C72EF10" w14:textId="33B45C5B" w:rsidR="0002624C" w:rsidRPr="00A42303" w:rsidRDefault="00BC3AC8" w:rsidP="0002624C">
      <w:pPr>
        <w:pStyle w:val="ListParagraph"/>
      </w:pPr>
      <w:r w:rsidRPr="00A42303">
        <w:t>R</w:t>
      </w:r>
      <w:r w:rsidRPr="00A42303">
        <w:t>esponsibility:</w:t>
      </w:r>
      <w:r w:rsidRPr="00A42303">
        <w:rPr>
          <w:spacing w:val="-10"/>
        </w:rPr>
        <w:t xml:space="preserve"> </w:t>
      </w:r>
      <w:r w:rsidRPr="00A42303">
        <w:t>Provost,</w:t>
      </w:r>
      <w:r w:rsidRPr="00A42303">
        <w:rPr>
          <w:spacing w:val="-9"/>
        </w:rPr>
        <w:t xml:space="preserve"> </w:t>
      </w:r>
      <w:r w:rsidRPr="00A42303">
        <w:rPr>
          <w:spacing w:val="-4"/>
        </w:rPr>
        <w:t>RIPs</w:t>
      </w:r>
    </w:p>
    <w:p w14:paraId="0B036B0D" w14:textId="77777777" w:rsidR="005B67AE" w:rsidRPr="00A42303" w:rsidRDefault="00BC3AC8" w:rsidP="0002624C">
      <w:pPr>
        <w:ind w:firstLine="719"/>
      </w:pPr>
      <w:r w:rsidRPr="00A42303">
        <w:t>F</w:t>
      </w:r>
      <w:r w:rsidRPr="00A42303">
        <w:t>or</w:t>
      </w:r>
      <w:r w:rsidRPr="00A42303">
        <w:rPr>
          <w:spacing w:val="-8"/>
        </w:rPr>
        <w:t xml:space="preserve"> </w:t>
      </w:r>
      <w:r w:rsidRPr="00A42303">
        <w:t>future</w:t>
      </w:r>
      <w:r w:rsidRPr="00A42303">
        <w:rPr>
          <w:spacing w:val="-7"/>
        </w:rPr>
        <w:t xml:space="preserve"> </w:t>
      </w:r>
      <w:r w:rsidRPr="00A42303">
        <w:t>hiring,</w:t>
      </w:r>
      <w:r w:rsidRPr="00A42303">
        <w:rPr>
          <w:spacing w:val="-4"/>
        </w:rPr>
        <w:t xml:space="preserve"> </w:t>
      </w:r>
      <w:r w:rsidRPr="00A42303">
        <w:t>consider</w:t>
      </w:r>
      <w:r w:rsidRPr="00A42303">
        <w:rPr>
          <w:spacing w:val="-3"/>
        </w:rPr>
        <w:t xml:space="preserve"> </w:t>
      </w:r>
      <w:r w:rsidRPr="00A42303">
        <w:t>cluster</w:t>
      </w:r>
      <w:r w:rsidRPr="00A42303">
        <w:rPr>
          <w:spacing w:val="-3"/>
        </w:rPr>
        <w:t xml:space="preserve"> </w:t>
      </w:r>
      <w:r w:rsidRPr="00A42303">
        <w:t>hires</w:t>
      </w:r>
      <w:r w:rsidRPr="00A42303">
        <w:rPr>
          <w:spacing w:val="-5"/>
        </w:rPr>
        <w:t xml:space="preserve"> </w:t>
      </w:r>
      <w:r w:rsidRPr="00A42303">
        <w:t>(over</w:t>
      </w:r>
      <w:r w:rsidRPr="00A42303">
        <w:rPr>
          <w:spacing w:val="-3"/>
        </w:rPr>
        <w:t xml:space="preserve"> </w:t>
      </w:r>
      <w:r w:rsidRPr="00A42303">
        <w:t>joint</w:t>
      </w:r>
      <w:r w:rsidRPr="00A42303">
        <w:rPr>
          <w:spacing w:val="-3"/>
        </w:rPr>
        <w:t xml:space="preserve"> </w:t>
      </w:r>
      <w:r w:rsidRPr="00A42303">
        <w:rPr>
          <w:spacing w:val="-2"/>
        </w:rPr>
        <w:t>appointments)</w:t>
      </w:r>
    </w:p>
    <w:p w14:paraId="0B036B0E" w14:textId="77777777" w:rsidR="005B67AE" w:rsidRPr="0002624C" w:rsidRDefault="00BC3AC8" w:rsidP="0002624C">
      <w:pPr>
        <w:pStyle w:val="ListParagraph"/>
      </w:pPr>
      <w:r w:rsidRPr="0002624C">
        <w:t>Description: To support TD research around a specific theme (e.g., climate change, STEM, or AI), the provost should consider cluster hiring.</w:t>
      </w:r>
    </w:p>
    <w:p w14:paraId="0B036B11" w14:textId="16BBD551" w:rsidR="005B67AE" w:rsidRPr="00A42303" w:rsidRDefault="00BC3AC8" w:rsidP="00C86499">
      <w:pPr>
        <w:pStyle w:val="ListParagraph"/>
      </w:pPr>
      <w:r w:rsidRPr="0002624C">
        <w:t>Rationale: Cluster hiring, where individuals are housed in a single department but are hired specifically around a theme or area, would eliminate some of the complications of joint hires (e.g., having two tenure homes, a higher service) which are detrimental to TD research.</w:t>
      </w:r>
    </w:p>
    <w:p w14:paraId="0B036B12" w14:textId="77777777" w:rsidR="005B67AE" w:rsidRPr="00A42303" w:rsidRDefault="00BC3AC8" w:rsidP="0002624C">
      <w:pPr>
        <w:ind w:firstLine="719"/>
      </w:pPr>
      <w:r w:rsidRPr="00A42303">
        <w:t>S</w:t>
      </w:r>
      <w:r w:rsidRPr="00A42303">
        <w:t>tructural</w:t>
      </w:r>
      <w:r w:rsidRPr="00A42303">
        <w:rPr>
          <w:spacing w:val="-9"/>
        </w:rPr>
        <w:t xml:space="preserve"> </w:t>
      </w:r>
      <w:r w:rsidRPr="00A42303">
        <w:t>changes</w:t>
      </w:r>
      <w:r w:rsidRPr="00A42303">
        <w:rPr>
          <w:spacing w:val="-6"/>
        </w:rPr>
        <w:t xml:space="preserve"> </w:t>
      </w:r>
      <w:r w:rsidRPr="00A42303">
        <w:t>to</w:t>
      </w:r>
      <w:r w:rsidRPr="00A42303">
        <w:rPr>
          <w:spacing w:val="-7"/>
        </w:rPr>
        <w:t xml:space="preserve"> </w:t>
      </w:r>
      <w:r w:rsidRPr="00A42303">
        <w:t>enhance</w:t>
      </w:r>
      <w:r w:rsidRPr="00A42303">
        <w:rPr>
          <w:spacing w:val="-6"/>
        </w:rPr>
        <w:t xml:space="preserve"> </w:t>
      </w:r>
      <w:r w:rsidRPr="00A42303">
        <w:t>cross-campus</w:t>
      </w:r>
      <w:r w:rsidRPr="00A42303">
        <w:rPr>
          <w:spacing w:val="-7"/>
        </w:rPr>
        <w:t xml:space="preserve"> </w:t>
      </w:r>
      <w:r w:rsidRPr="00A42303">
        <w:t>communication</w:t>
      </w:r>
      <w:r w:rsidRPr="00A42303">
        <w:rPr>
          <w:spacing w:val="-6"/>
        </w:rPr>
        <w:t xml:space="preserve"> </w:t>
      </w:r>
      <w:r w:rsidRPr="00A42303">
        <w:t>and</w:t>
      </w:r>
      <w:r w:rsidRPr="00A42303">
        <w:rPr>
          <w:spacing w:val="-6"/>
        </w:rPr>
        <w:t xml:space="preserve"> </w:t>
      </w:r>
      <w:r w:rsidRPr="00A42303">
        <w:rPr>
          <w:spacing w:val="-2"/>
        </w:rPr>
        <w:t>collaboration</w:t>
      </w:r>
    </w:p>
    <w:p w14:paraId="0B036B13" w14:textId="77777777" w:rsidR="005B67AE" w:rsidRPr="0002624C" w:rsidRDefault="00BC3AC8" w:rsidP="0002624C">
      <w:pPr>
        <w:pStyle w:val="ListParagraph"/>
      </w:pPr>
      <w:r w:rsidRPr="0002624C">
        <w:t>Description: Faculty need</w:t>
      </w:r>
      <w:r w:rsidRPr="0002624C">
        <w:t xml:space="preserve"> an academic Tinder-like platform (only half-joking), which could be created among the current faculty to facilitate dialogue and encourage ID/MD/TD communication and collaborations. While we are not yet out of the pandemic, we are at least in a place where some faculty could connect physically, or have a hybrid meet ups which would support this work.</w:t>
      </w:r>
    </w:p>
    <w:p w14:paraId="0B036B14" w14:textId="77777777" w:rsidR="005B67AE" w:rsidRPr="0002624C" w:rsidRDefault="00BC3AC8" w:rsidP="0002624C">
      <w:pPr>
        <w:pStyle w:val="ListParagraph"/>
      </w:pPr>
      <w:r w:rsidRPr="0002624C">
        <w:t>Rationale: Currently there is no structural support or ability (beyond organic or happenstance meetings) to connect like-minded faculty around research interests. Mechanisms to support deliberate connection and communication is necessary for TD/MD/ID research.</w:t>
      </w:r>
    </w:p>
    <w:p w14:paraId="0B036B16" w14:textId="49CA3ECF" w:rsidR="005B67AE" w:rsidRPr="00A42303" w:rsidRDefault="00BC3AC8" w:rsidP="00C86499">
      <w:pPr>
        <w:pStyle w:val="ListParagraph"/>
      </w:pPr>
      <w:r w:rsidRPr="0002624C">
        <w:t>Responsibility: RIPS, Deans</w:t>
      </w:r>
    </w:p>
    <w:p w14:paraId="0B036B17" w14:textId="7D3857DC" w:rsidR="005B67AE" w:rsidRPr="00A42303" w:rsidRDefault="00BC3AC8" w:rsidP="0002624C">
      <w:pPr>
        <w:ind w:left="719"/>
      </w:pPr>
      <w:r w:rsidRPr="00A42303">
        <w:t>P</w:t>
      </w:r>
      <w:r w:rsidRPr="00A42303">
        <w:t>roviding</w:t>
      </w:r>
      <w:r w:rsidRPr="00A42303">
        <w:rPr>
          <w:spacing w:val="-3"/>
        </w:rPr>
        <w:t xml:space="preserve"> </w:t>
      </w:r>
      <w:r w:rsidRPr="00A42303">
        <w:t>additional</w:t>
      </w:r>
      <w:r w:rsidRPr="00A42303">
        <w:rPr>
          <w:spacing w:val="-6"/>
        </w:rPr>
        <w:t xml:space="preserve"> </w:t>
      </w:r>
      <w:r w:rsidRPr="00A42303">
        <w:t>resources</w:t>
      </w:r>
      <w:r w:rsidRPr="00A42303">
        <w:rPr>
          <w:spacing w:val="-4"/>
        </w:rPr>
        <w:t xml:space="preserve"> </w:t>
      </w:r>
      <w:r w:rsidRPr="00A42303">
        <w:t>and</w:t>
      </w:r>
      <w:r w:rsidRPr="00A42303">
        <w:rPr>
          <w:spacing w:val="-3"/>
        </w:rPr>
        <w:t xml:space="preserve"> </w:t>
      </w:r>
      <w:r w:rsidRPr="00A42303">
        <w:t>opportunities</w:t>
      </w:r>
      <w:r w:rsidRPr="00A42303">
        <w:rPr>
          <w:spacing w:val="-6"/>
        </w:rPr>
        <w:t xml:space="preserve"> </w:t>
      </w:r>
      <w:r w:rsidRPr="00A42303">
        <w:t>for</w:t>
      </w:r>
      <w:r w:rsidRPr="00A42303">
        <w:rPr>
          <w:spacing w:val="-2"/>
        </w:rPr>
        <w:t xml:space="preserve"> </w:t>
      </w:r>
      <w:r w:rsidRPr="00A42303">
        <w:t>faculty:</w:t>
      </w:r>
      <w:r w:rsidRPr="00A42303">
        <w:rPr>
          <w:spacing w:val="-6"/>
        </w:rPr>
        <w:t xml:space="preserve"> </w:t>
      </w:r>
      <w:r w:rsidRPr="00A42303">
        <w:t>Faculty</w:t>
      </w:r>
      <w:r w:rsidRPr="00A42303">
        <w:rPr>
          <w:spacing w:val="-4"/>
        </w:rPr>
        <w:t xml:space="preserve"> </w:t>
      </w:r>
      <w:r w:rsidRPr="00A42303">
        <w:t>Development Opportunities (optional)</w:t>
      </w:r>
      <w:r w:rsidR="004B535E">
        <w:t xml:space="preserve"> </w:t>
      </w:r>
      <w:r w:rsidRPr="00A42303">
        <w:t>webinar: TD teaching and learning</w:t>
      </w:r>
    </w:p>
    <w:p w14:paraId="0B036B18" w14:textId="77777777" w:rsidR="005B67AE" w:rsidRPr="004B535E" w:rsidRDefault="00BC3AC8" w:rsidP="004B535E">
      <w:pPr>
        <w:pStyle w:val="ListParagraph"/>
      </w:pPr>
      <w:r w:rsidRPr="004B535E">
        <w:t>Description: Additional resources, such as opportunities for professional development, may be provided to support faculty interests in the areas of TD/MD/ID research. Given the time and resource constraints which already exists for faculty, this should be OPTIONAL for faculty.</w:t>
      </w:r>
    </w:p>
    <w:p w14:paraId="0B036B1B" w14:textId="777EBD8D" w:rsidR="005B67AE" w:rsidRPr="00A42303" w:rsidRDefault="00BC3AC8" w:rsidP="00C86499">
      <w:pPr>
        <w:pStyle w:val="ListParagraph"/>
      </w:pPr>
      <w:r w:rsidRPr="004B535E">
        <w:t>Rationale: As stated before, this type of research takes time to understand research from outside one’s field as well as the process necessary for conducting this type of research (e.g., integrating cross-disciplinary concepts and models to develop novel theories and frameworks). Additional resources may provide support for faculty interested in pursuing TD/MD/ID research.</w:t>
      </w:r>
    </w:p>
    <w:p w14:paraId="1112F03C" w14:textId="75D0E4DF" w:rsidR="004B535E" w:rsidRDefault="00BC3AC8" w:rsidP="00C86499">
      <w:pPr>
        <w:pStyle w:val="Heading4"/>
      </w:pPr>
      <w:r w:rsidRPr="004B535E">
        <w:lastRenderedPageBreak/>
        <w:t>Long-term:</w:t>
      </w:r>
      <w:r w:rsidRPr="004B535E">
        <w:rPr>
          <w:spacing w:val="-8"/>
        </w:rPr>
        <w:t xml:space="preserve"> </w:t>
      </w:r>
      <w:r w:rsidRPr="004B535E">
        <w:t>Center</w:t>
      </w:r>
      <w:r w:rsidRPr="004B535E">
        <w:rPr>
          <w:spacing w:val="-6"/>
        </w:rPr>
        <w:t xml:space="preserve"> </w:t>
      </w:r>
      <w:r w:rsidRPr="004B535E">
        <w:t>for</w:t>
      </w:r>
      <w:r w:rsidRPr="004B535E">
        <w:rPr>
          <w:spacing w:val="-6"/>
        </w:rPr>
        <w:t xml:space="preserve"> </w:t>
      </w:r>
      <w:r w:rsidRPr="004B535E">
        <w:t>Transdisciplinary</w:t>
      </w:r>
      <w:r w:rsidRPr="004B535E">
        <w:rPr>
          <w:spacing w:val="-8"/>
        </w:rPr>
        <w:t xml:space="preserve"> </w:t>
      </w:r>
      <w:r w:rsidRPr="004B535E">
        <w:rPr>
          <w:spacing w:val="-2"/>
        </w:rPr>
        <w:t>Research</w:t>
      </w:r>
    </w:p>
    <w:p w14:paraId="0B036B1F" w14:textId="3DAD070D" w:rsidR="005B67AE" w:rsidRPr="00A42303" w:rsidRDefault="00BC3AC8" w:rsidP="00C86499">
      <w:pPr>
        <w:pStyle w:val="BodyText"/>
        <w:ind w:left="360" w:right="153"/>
      </w:pPr>
      <w:r w:rsidRPr="00A42303">
        <w:t>R</w:t>
      </w:r>
      <w:r w:rsidRPr="00A42303">
        <w:t>ecommendation:</w:t>
      </w:r>
      <w:r w:rsidRPr="00A42303">
        <w:rPr>
          <w:spacing w:val="-3"/>
        </w:rPr>
        <w:t xml:space="preserve"> </w:t>
      </w:r>
      <w:r w:rsidRPr="00A42303">
        <w:t>Select</w:t>
      </w:r>
      <w:r w:rsidRPr="00A42303">
        <w:rPr>
          <w:spacing w:val="-2"/>
        </w:rPr>
        <w:t xml:space="preserve"> </w:t>
      </w:r>
      <w:r w:rsidRPr="00A42303">
        <w:t>one</w:t>
      </w:r>
      <w:r w:rsidRPr="00A42303">
        <w:rPr>
          <w:spacing w:val="-4"/>
        </w:rPr>
        <w:t xml:space="preserve"> </w:t>
      </w:r>
      <w:r w:rsidRPr="00A42303">
        <w:t>or</w:t>
      </w:r>
      <w:r w:rsidRPr="00A42303">
        <w:rPr>
          <w:spacing w:val="-2"/>
        </w:rPr>
        <w:t xml:space="preserve"> </w:t>
      </w:r>
      <w:r w:rsidRPr="00A42303">
        <w:t>two</w:t>
      </w:r>
      <w:r w:rsidRPr="00A42303">
        <w:rPr>
          <w:spacing w:val="-5"/>
        </w:rPr>
        <w:t xml:space="preserve"> </w:t>
      </w:r>
      <w:r w:rsidRPr="00A42303">
        <w:t>faculty</w:t>
      </w:r>
      <w:r w:rsidRPr="00A42303">
        <w:rPr>
          <w:spacing w:val="-3"/>
        </w:rPr>
        <w:t xml:space="preserve"> </w:t>
      </w:r>
      <w:r w:rsidRPr="00A42303">
        <w:t>to</w:t>
      </w:r>
      <w:r w:rsidRPr="00A42303">
        <w:rPr>
          <w:spacing w:val="-2"/>
        </w:rPr>
        <w:t xml:space="preserve"> </w:t>
      </w:r>
      <w:r w:rsidRPr="00A42303">
        <w:t>explore</w:t>
      </w:r>
      <w:r w:rsidRPr="00A42303">
        <w:rPr>
          <w:spacing w:val="-3"/>
        </w:rPr>
        <w:t xml:space="preserve"> </w:t>
      </w:r>
      <w:r w:rsidRPr="00A42303">
        <w:t>and</w:t>
      </w:r>
      <w:r w:rsidRPr="00A42303">
        <w:rPr>
          <w:spacing w:val="-2"/>
        </w:rPr>
        <w:t xml:space="preserve"> </w:t>
      </w:r>
      <w:r w:rsidRPr="00A42303">
        <w:t>lead</w:t>
      </w:r>
      <w:r w:rsidRPr="00A42303">
        <w:rPr>
          <w:spacing w:val="-2"/>
        </w:rPr>
        <w:t xml:space="preserve"> </w:t>
      </w:r>
      <w:r w:rsidRPr="00A42303">
        <w:t>the</w:t>
      </w:r>
      <w:r w:rsidRPr="00A42303">
        <w:rPr>
          <w:spacing w:val="-3"/>
        </w:rPr>
        <w:t xml:space="preserve"> </w:t>
      </w:r>
      <w:r w:rsidRPr="00A42303">
        <w:t>efforts</w:t>
      </w:r>
      <w:r w:rsidRPr="00A42303">
        <w:rPr>
          <w:spacing w:val="-1"/>
        </w:rPr>
        <w:t xml:space="preserve"> </w:t>
      </w:r>
      <w:r w:rsidRPr="00A42303">
        <w:t>on</w:t>
      </w:r>
      <w:r w:rsidRPr="00A42303">
        <w:rPr>
          <w:spacing w:val="-2"/>
        </w:rPr>
        <w:t xml:space="preserve"> </w:t>
      </w:r>
      <w:r w:rsidRPr="00A42303">
        <w:t>launching</w:t>
      </w:r>
      <w:r w:rsidRPr="00A42303">
        <w:rPr>
          <w:spacing w:val="-3"/>
        </w:rPr>
        <w:t xml:space="preserve"> </w:t>
      </w:r>
      <w:r w:rsidRPr="00A42303">
        <w:t>a</w:t>
      </w:r>
      <w:r w:rsidRPr="00A42303">
        <w:rPr>
          <w:spacing w:val="-3"/>
        </w:rPr>
        <w:t xml:space="preserve"> </w:t>
      </w:r>
      <w:r w:rsidRPr="00A42303">
        <w:t>center.</w:t>
      </w:r>
      <w:r w:rsidRPr="00A42303">
        <w:rPr>
          <w:spacing w:val="-3"/>
        </w:rPr>
        <w:t xml:space="preserve"> </w:t>
      </w:r>
      <w:r w:rsidRPr="00A42303">
        <w:t>Below</w:t>
      </w:r>
      <w:r w:rsidRPr="00A42303">
        <w:rPr>
          <w:spacing w:val="-3"/>
        </w:rPr>
        <w:t xml:space="preserve"> </w:t>
      </w:r>
      <w:r w:rsidRPr="00A42303">
        <w:t>are some options that we have discussed, based on experience and best practices. More research is needed to determine which model, or a hybrid of the two, would be most effective in the NIU environment.</w:t>
      </w:r>
    </w:p>
    <w:p w14:paraId="6E70DFAB" w14:textId="77777777" w:rsidR="0061618B" w:rsidRDefault="00BC3AC8" w:rsidP="004B535E">
      <w:pPr>
        <w:pStyle w:val="ListParagraph"/>
      </w:pPr>
      <w:r w:rsidRPr="0061618B">
        <w:rPr>
          <w:b/>
          <w:u w:val="single"/>
        </w:rPr>
        <w:t>Interdisciplinary homes for faculty</w:t>
      </w:r>
      <w:r w:rsidRPr="00A42303">
        <w:t>. Similar to many of our current Centers but includes homes for joint faculty. Should include joint appointment policy, clear interdisciplinary emphasis and expectations for</w:t>
      </w:r>
      <w:r w:rsidRPr="0061618B">
        <w:rPr>
          <w:spacing w:val="-4"/>
        </w:rPr>
        <w:t xml:space="preserve"> </w:t>
      </w:r>
      <w:r w:rsidRPr="00A42303">
        <w:t>service</w:t>
      </w:r>
      <w:r w:rsidRPr="0061618B">
        <w:rPr>
          <w:spacing w:val="-3"/>
        </w:rPr>
        <w:t xml:space="preserve"> </w:t>
      </w:r>
      <w:r w:rsidRPr="00A42303">
        <w:t>and</w:t>
      </w:r>
      <w:r w:rsidRPr="0061618B">
        <w:rPr>
          <w:spacing w:val="-2"/>
        </w:rPr>
        <w:t xml:space="preserve"> </w:t>
      </w:r>
      <w:r w:rsidRPr="00A42303">
        <w:t>teaching,</w:t>
      </w:r>
      <w:r w:rsidRPr="0061618B">
        <w:rPr>
          <w:spacing w:val="-3"/>
        </w:rPr>
        <w:t xml:space="preserve"> </w:t>
      </w:r>
      <w:r w:rsidRPr="00A42303">
        <w:t>and</w:t>
      </w:r>
      <w:r w:rsidRPr="0061618B">
        <w:rPr>
          <w:spacing w:val="-5"/>
        </w:rPr>
        <w:t xml:space="preserve"> </w:t>
      </w:r>
      <w:r w:rsidRPr="00A42303">
        <w:t>clear</w:t>
      </w:r>
      <w:r w:rsidRPr="0061618B">
        <w:rPr>
          <w:spacing w:val="-2"/>
        </w:rPr>
        <w:t xml:space="preserve"> </w:t>
      </w:r>
      <w:r w:rsidRPr="00A42303">
        <w:t>description</w:t>
      </w:r>
      <w:r w:rsidRPr="0061618B">
        <w:rPr>
          <w:spacing w:val="-2"/>
        </w:rPr>
        <w:t xml:space="preserve"> </w:t>
      </w:r>
      <w:r w:rsidRPr="00A42303">
        <w:t>of</w:t>
      </w:r>
      <w:r w:rsidRPr="0061618B">
        <w:rPr>
          <w:spacing w:val="-4"/>
        </w:rPr>
        <w:t xml:space="preserve"> </w:t>
      </w:r>
      <w:r w:rsidRPr="00A42303">
        <w:t>the</w:t>
      </w:r>
      <w:r w:rsidRPr="0061618B">
        <w:rPr>
          <w:spacing w:val="-3"/>
        </w:rPr>
        <w:t xml:space="preserve"> </w:t>
      </w:r>
      <w:r w:rsidRPr="00A42303">
        <w:t>merit</w:t>
      </w:r>
      <w:r w:rsidRPr="0061618B">
        <w:rPr>
          <w:spacing w:val="-2"/>
        </w:rPr>
        <w:t xml:space="preserve"> </w:t>
      </w:r>
      <w:r w:rsidRPr="00A42303">
        <w:t>and</w:t>
      </w:r>
      <w:r w:rsidRPr="0061618B">
        <w:rPr>
          <w:spacing w:val="-2"/>
        </w:rPr>
        <w:t xml:space="preserve"> </w:t>
      </w:r>
      <w:r w:rsidRPr="00A42303">
        <w:t>P&amp;T</w:t>
      </w:r>
      <w:r w:rsidRPr="0061618B">
        <w:rPr>
          <w:spacing w:val="-1"/>
        </w:rPr>
        <w:t xml:space="preserve"> </w:t>
      </w:r>
      <w:r w:rsidRPr="00A42303">
        <w:t>review</w:t>
      </w:r>
      <w:r w:rsidRPr="0061618B">
        <w:rPr>
          <w:spacing w:val="-3"/>
        </w:rPr>
        <w:t xml:space="preserve"> </w:t>
      </w:r>
      <w:r w:rsidRPr="00A42303">
        <w:t>process.</w:t>
      </w:r>
      <w:r w:rsidRPr="0061618B">
        <w:rPr>
          <w:spacing w:val="-5"/>
        </w:rPr>
        <w:t xml:space="preserve"> </w:t>
      </w:r>
      <w:r w:rsidRPr="00A42303">
        <w:t>Might</w:t>
      </w:r>
      <w:r w:rsidRPr="0061618B">
        <w:rPr>
          <w:spacing w:val="-2"/>
        </w:rPr>
        <w:t xml:space="preserve"> </w:t>
      </w:r>
      <w:r w:rsidRPr="00A42303">
        <w:t>include</w:t>
      </w:r>
      <w:r w:rsidRPr="0061618B">
        <w:rPr>
          <w:spacing w:val="-3"/>
        </w:rPr>
        <w:t xml:space="preserve"> </w:t>
      </w:r>
      <w:r w:rsidRPr="00A42303">
        <w:t>a</w:t>
      </w:r>
      <w:r w:rsidRPr="0061618B">
        <w:rPr>
          <w:spacing w:val="-5"/>
        </w:rPr>
        <w:t xml:space="preserve"> </w:t>
      </w:r>
      <w:r w:rsidRPr="00A42303">
        <w:t>PhD degree</w:t>
      </w:r>
      <w:r w:rsidRPr="0061618B">
        <w:rPr>
          <w:spacing w:val="-1"/>
        </w:rPr>
        <w:t xml:space="preserve"> </w:t>
      </w:r>
      <w:r w:rsidRPr="00A42303">
        <w:t>and programming</w:t>
      </w:r>
      <w:r w:rsidRPr="0061618B">
        <w:rPr>
          <w:spacing w:val="-1"/>
        </w:rPr>
        <w:t xml:space="preserve"> </w:t>
      </w:r>
      <w:r w:rsidRPr="00A42303">
        <w:t>with Interdisciplinary</w:t>
      </w:r>
      <w:r w:rsidRPr="0061618B">
        <w:rPr>
          <w:spacing w:val="-1"/>
        </w:rPr>
        <w:t xml:space="preserve"> </w:t>
      </w:r>
      <w:r w:rsidRPr="00A42303">
        <w:t>Studies.</w:t>
      </w:r>
      <w:r w:rsidRPr="0061618B">
        <w:rPr>
          <w:spacing w:val="-1"/>
        </w:rPr>
        <w:t xml:space="preserve"> </w:t>
      </w:r>
      <w:r w:rsidRPr="00A42303">
        <w:t>Similar models at:</w:t>
      </w:r>
      <w:r w:rsidRPr="0061618B">
        <w:rPr>
          <w:spacing w:val="-1"/>
        </w:rPr>
        <w:t xml:space="preserve"> </w:t>
      </w:r>
      <w:r w:rsidRPr="00A42303">
        <w:t>Ball</w:t>
      </w:r>
      <w:r w:rsidRPr="0061618B">
        <w:rPr>
          <w:spacing w:val="-1"/>
        </w:rPr>
        <w:t xml:space="preserve"> </w:t>
      </w:r>
      <w:r w:rsidRPr="00A42303">
        <w:t>State</w:t>
      </w:r>
      <w:r w:rsidRPr="0061618B">
        <w:rPr>
          <w:spacing w:val="-1"/>
        </w:rPr>
        <w:t xml:space="preserve"> </w:t>
      </w:r>
      <w:r w:rsidRPr="00A42303">
        <w:t>and Berkeley. Would be responsible for managing the ID/MD/TD communication and collaboration across campus.</w:t>
      </w:r>
    </w:p>
    <w:p w14:paraId="0B036B22" w14:textId="55E28764" w:rsidR="005B67AE" w:rsidRPr="00A42303" w:rsidRDefault="00BC3AC8" w:rsidP="004B535E">
      <w:pPr>
        <w:pStyle w:val="ListParagraph"/>
      </w:pPr>
      <w:r w:rsidRPr="0061618B">
        <w:rPr>
          <w:b/>
          <w:u w:val="single"/>
        </w:rPr>
        <w:t>Center</w:t>
      </w:r>
      <w:r w:rsidRPr="0061618B">
        <w:rPr>
          <w:b/>
          <w:spacing w:val="-3"/>
          <w:u w:val="single"/>
        </w:rPr>
        <w:t xml:space="preserve"> </w:t>
      </w:r>
      <w:r w:rsidRPr="0061618B">
        <w:rPr>
          <w:b/>
          <w:u w:val="single"/>
        </w:rPr>
        <w:t>for Wicked</w:t>
      </w:r>
      <w:r w:rsidRPr="0061618B">
        <w:rPr>
          <w:b/>
          <w:spacing w:val="-3"/>
          <w:u w:val="single"/>
        </w:rPr>
        <w:t xml:space="preserve"> </w:t>
      </w:r>
      <w:r w:rsidRPr="0061618B">
        <w:rPr>
          <w:b/>
          <w:u w:val="single"/>
        </w:rPr>
        <w:t>Problems.</w:t>
      </w:r>
      <w:r w:rsidRPr="0061618B">
        <w:rPr>
          <w:b/>
          <w:spacing w:val="-1"/>
        </w:rPr>
        <w:t xml:space="preserve"> </w:t>
      </w:r>
      <w:r w:rsidRPr="00A42303">
        <w:t>Focus on</w:t>
      </w:r>
      <w:r w:rsidRPr="0061618B">
        <w:rPr>
          <w:spacing w:val="-1"/>
        </w:rPr>
        <w:t xml:space="preserve"> </w:t>
      </w:r>
      <w:r w:rsidRPr="00A42303">
        <w:t>certain</w:t>
      </w:r>
      <w:r w:rsidRPr="0061618B">
        <w:rPr>
          <w:spacing w:val="-1"/>
        </w:rPr>
        <w:t xml:space="preserve"> </w:t>
      </w:r>
      <w:r w:rsidRPr="00A42303">
        <w:t>wicked</w:t>
      </w:r>
      <w:r w:rsidRPr="0061618B">
        <w:rPr>
          <w:spacing w:val="-1"/>
        </w:rPr>
        <w:t xml:space="preserve"> </w:t>
      </w:r>
      <w:r w:rsidRPr="00A42303">
        <w:t>topics at</w:t>
      </w:r>
      <w:r w:rsidRPr="0061618B">
        <w:rPr>
          <w:spacing w:val="-3"/>
        </w:rPr>
        <w:t xml:space="preserve"> </w:t>
      </w:r>
      <w:r w:rsidRPr="00A42303">
        <w:t>any</w:t>
      </w:r>
      <w:r w:rsidRPr="0061618B">
        <w:rPr>
          <w:spacing w:val="-2"/>
        </w:rPr>
        <w:t xml:space="preserve"> </w:t>
      </w:r>
      <w:r w:rsidRPr="00A42303">
        <w:t>given</w:t>
      </w:r>
      <w:r w:rsidRPr="0061618B">
        <w:rPr>
          <w:spacing w:val="-1"/>
        </w:rPr>
        <w:t xml:space="preserve"> </w:t>
      </w:r>
      <w:r w:rsidRPr="00A42303">
        <w:t>time</w:t>
      </w:r>
      <w:r w:rsidRPr="0061618B">
        <w:rPr>
          <w:spacing w:val="-2"/>
        </w:rPr>
        <w:t xml:space="preserve"> </w:t>
      </w:r>
      <w:r w:rsidRPr="00A42303">
        <w:t>(e.g.,</w:t>
      </w:r>
      <w:r w:rsidRPr="0061618B">
        <w:rPr>
          <w:spacing w:val="-2"/>
        </w:rPr>
        <w:t xml:space="preserve"> </w:t>
      </w:r>
      <w:r w:rsidRPr="00A42303">
        <w:t>Climate</w:t>
      </w:r>
      <w:r w:rsidRPr="0061618B">
        <w:rPr>
          <w:spacing w:val="-2"/>
        </w:rPr>
        <w:t xml:space="preserve"> </w:t>
      </w:r>
      <w:r w:rsidRPr="00A42303">
        <w:t>Change, AI). Focus would shift based on interest and relevance of topics to faculty. Open to anyone across campus to collaborate, develop and deliver TD priorities (similar to</w:t>
      </w:r>
      <w:r w:rsidRPr="00A42303">
        <w:t xml:space="preserve"> University of Washington model). Would</w:t>
      </w:r>
      <w:r w:rsidRPr="0061618B">
        <w:rPr>
          <w:spacing w:val="-3"/>
        </w:rPr>
        <w:t xml:space="preserve"> </w:t>
      </w:r>
      <w:r w:rsidRPr="00A42303">
        <w:t>be</w:t>
      </w:r>
      <w:r w:rsidRPr="0061618B">
        <w:rPr>
          <w:spacing w:val="-4"/>
        </w:rPr>
        <w:t xml:space="preserve"> </w:t>
      </w:r>
      <w:r w:rsidRPr="00A42303">
        <w:t>responsible</w:t>
      </w:r>
      <w:r w:rsidRPr="0061618B">
        <w:rPr>
          <w:spacing w:val="-4"/>
        </w:rPr>
        <w:t xml:space="preserve"> </w:t>
      </w:r>
      <w:r w:rsidRPr="00A42303">
        <w:t>for</w:t>
      </w:r>
      <w:r w:rsidRPr="0061618B">
        <w:rPr>
          <w:spacing w:val="-3"/>
        </w:rPr>
        <w:t xml:space="preserve"> </w:t>
      </w:r>
      <w:r w:rsidRPr="00A42303">
        <w:t>managing</w:t>
      </w:r>
      <w:r w:rsidRPr="0061618B">
        <w:rPr>
          <w:spacing w:val="-4"/>
        </w:rPr>
        <w:t xml:space="preserve"> </w:t>
      </w:r>
      <w:r w:rsidRPr="00A42303">
        <w:t>the</w:t>
      </w:r>
      <w:r w:rsidRPr="0061618B">
        <w:rPr>
          <w:spacing w:val="-4"/>
        </w:rPr>
        <w:t xml:space="preserve"> </w:t>
      </w:r>
      <w:r w:rsidRPr="00A42303">
        <w:t>ID/MD/TD</w:t>
      </w:r>
      <w:r w:rsidRPr="0061618B">
        <w:rPr>
          <w:spacing w:val="-6"/>
        </w:rPr>
        <w:t xml:space="preserve"> </w:t>
      </w:r>
      <w:r w:rsidRPr="00A42303">
        <w:t>communication</w:t>
      </w:r>
      <w:r w:rsidRPr="0061618B">
        <w:rPr>
          <w:spacing w:val="-3"/>
        </w:rPr>
        <w:t xml:space="preserve"> </w:t>
      </w:r>
      <w:r w:rsidRPr="00A42303">
        <w:t>and</w:t>
      </w:r>
      <w:r w:rsidRPr="0061618B">
        <w:rPr>
          <w:spacing w:val="-3"/>
        </w:rPr>
        <w:t xml:space="preserve"> </w:t>
      </w:r>
      <w:r w:rsidRPr="00A42303">
        <w:t>collaboration</w:t>
      </w:r>
      <w:r w:rsidRPr="0061618B">
        <w:rPr>
          <w:spacing w:val="-3"/>
        </w:rPr>
        <w:t xml:space="preserve"> </w:t>
      </w:r>
      <w:r w:rsidRPr="00A42303">
        <w:t>across</w:t>
      </w:r>
      <w:r w:rsidRPr="0061618B">
        <w:rPr>
          <w:spacing w:val="-2"/>
        </w:rPr>
        <w:t xml:space="preserve"> </w:t>
      </w:r>
      <w:r w:rsidRPr="00A42303">
        <w:t>campus.</w:t>
      </w:r>
    </w:p>
    <w:p w14:paraId="0B036B24" w14:textId="77777777" w:rsidR="005B67AE" w:rsidRPr="00A42303" w:rsidRDefault="00BC3AC8" w:rsidP="004B535E">
      <w:pPr>
        <w:pStyle w:val="ListParagraph"/>
      </w:pPr>
      <w:r w:rsidRPr="00A42303">
        <w:rPr>
          <w:b/>
          <w:u w:val="single"/>
        </w:rPr>
        <w:t>Center</w:t>
      </w:r>
      <w:r w:rsidRPr="00A42303">
        <w:rPr>
          <w:b/>
          <w:spacing w:val="-1"/>
          <w:u w:val="single"/>
        </w:rPr>
        <w:t xml:space="preserve"> </w:t>
      </w:r>
      <w:r w:rsidRPr="00A42303">
        <w:rPr>
          <w:b/>
          <w:u w:val="single"/>
        </w:rPr>
        <w:t>as</w:t>
      </w:r>
      <w:r w:rsidRPr="00A42303">
        <w:rPr>
          <w:b/>
          <w:spacing w:val="-3"/>
          <w:u w:val="single"/>
        </w:rPr>
        <w:t xml:space="preserve"> </w:t>
      </w:r>
      <w:r w:rsidRPr="00A42303">
        <w:rPr>
          <w:b/>
          <w:u w:val="single"/>
        </w:rPr>
        <w:t>a</w:t>
      </w:r>
      <w:r w:rsidRPr="00A42303">
        <w:rPr>
          <w:b/>
          <w:spacing w:val="-3"/>
          <w:u w:val="single"/>
        </w:rPr>
        <w:t xml:space="preserve"> </w:t>
      </w:r>
      <w:r w:rsidRPr="00A42303">
        <w:rPr>
          <w:b/>
          <w:u w:val="single"/>
        </w:rPr>
        <w:t>Consortium</w:t>
      </w:r>
      <w:r w:rsidRPr="00A42303">
        <w:t>.</w:t>
      </w:r>
      <w:r w:rsidRPr="00A42303">
        <w:rPr>
          <w:spacing w:val="-3"/>
        </w:rPr>
        <w:t xml:space="preserve"> </w:t>
      </w:r>
      <w:r w:rsidRPr="00A42303">
        <w:t>Similar</w:t>
      </w:r>
      <w:r w:rsidRPr="00A42303">
        <w:rPr>
          <w:spacing w:val="-2"/>
        </w:rPr>
        <w:t xml:space="preserve"> </w:t>
      </w:r>
      <w:r w:rsidRPr="00A42303">
        <w:t>to</w:t>
      </w:r>
      <w:r w:rsidRPr="00A42303">
        <w:rPr>
          <w:spacing w:val="-2"/>
        </w:rPr>
        <w:t xml:space="preserve"> </w:t>
      </w:r>
      <w:r w:rsidRPr="00A42303">
        <w:t>the</w:t>
      </w:r>
      <w:r w:rsidRPr="00A42303">
        <w:rPr>
          <w:spacing w:val="-3"/>
        </w:rPr>
        <w:t xml:space="preserve"> </w:t>
      </w:r>
      <w:r w:rsidRPr="00A42303">
        <w:t>CREATE</w:t>
      </w:r>
      <w:r w:rsidRPr="00A42303">
        <w:rPr>
          <w:spacing w:val="-3"/>
        </w:rPr>
        <w:t xml:space="preserve"> </w:t>
      </w:r>
      <w:r w:rsidRPr="00A42303">
        <w:t>center</w:t>
      </w:r>
      <w:r w:rsidRPr="00A42303">
        <w:rPr>
          <w:spacing w:val="-2"/>
        </w:rPr>
        <w:t xml:space="preserve"> </w:t>
      </w:r>
      <w:r w:rsidRPr="00A42303">
        <w:t>currently</w:t>
      </w:r>
      <w:r w:rsidRPr="00A42303">
        <w:rPr>
          <w:spacing w:val="-3"/>
        </w:rPr>
        <w:t xml:space="preserve"> </w:t>
      </w:r>
      <w:r w:rsidRPr="00A42303">
        <w:t>at</w:t>
      </w:r>
      <w:r w:rsidRPr="00A42303">
        <w:rPr>
          <w:spacing w:val="-2"/>
        </w:rPr>
        <w:t xml:space="preserve"> </w:t>
      </w:r>
      <w:r w:rsidRPr="00A42303">
        <w:t>NIU.</w:t>
      </w:r>
      <w:r w:rsidRPr="00A42303">
        <w:rPr>
          <w:spacing w:val="-3"/>
        </w:rPr>
        <w:t xml:space="preserve"> </w:t>
      </w:r>
      <w:r w:rsidRPr="00A42303">
        <w:t>Funded</w:t>
      </w:r>
      <w:r w:rsidRPr="00A42303">
        <w:rPr>
          <w:spacing w:val="-7"/>
        </w:rPr>
        <w:t xml:space="preserve"> </w:t>
      </w:r>
      <w:r w:rsidRPr="00A42303">
        <w:t>by</w:t>
      </w:r>
      <w:r w:rsidRPr="00A42303">
        <w:rPr>
          <w:spacing w:val="-3"/>
        </w:rPr>
        <w:t xml:space="preserve"> </w:t>
      </w:r>
      <w:r w:rsidRPr="00A42303">
        <w:t>endowment</w:t>
      </w:r>
      <w:r w:rsidRPr="00A42303">
        <w:rPr>
          <w:spacing w:val="-4"/>
        </w:rPr>
        <w:t xml:space="preserve"> </w:t>
      </w:r>
      <w:r w:rsidRPr="00A42303">
        <w:t xml:space="preserve">from </w:t>
      </w:r>
      <w:r w:rsidRPr="00A42303">
        <w:rPr>
          <w:spacing w:val="-2"/>
        </w:rPr>
        <w:t>foundation.</w:t>
      </w:r>
    </w:p>
    <w:p w14:paraId="0B036B25" w14:textId="77777777" w:rsidR="005B67AE" w:rsidRPr="00A42303" w:rsidRDefault="005B67AE" w:rsidP="005B7C06">
      <w:pPr>
        <w:pStyle w:val="ListParagraph"/>
        <w:sectPr w:rsidR="005B67AE" w:rsidRPr="00A42303">
          <w:pgSz w:w="12240" w:h="15840"/>
          <w:pgMar w:top="1360" w:right="1080" w:bottom="940" w:left="1080" w:header="0" w:footer="746" w:gutter="0"/>
          <w:cols w:space="720"/>
        </w:sectPr>
      </w:pPr>
    </w:p>
    <w:p w14:paraId="0B036B26" w14:textId="77777777" w:rsidR="005B67AE" w:rsidRPr="004B535E" w:rsidRDefault="00BC3AC8" w:rsidP="004B535E">
      <w:pPr>
        <w:pStyle w:val="Heading1"/>
      </w:pPr>
      <w:bookmarkStart w:id="4" w:name="Appendix_A:_Transdisciplinary_Task_Force"/>
      <w:bookmarkStart w:id="5" w:name="Co-Chairs_"/>
      <w:bookmarkStart w:id="6" w:name="Members__"/>
      <w:bookmarkEnd w:id="4"/>
      <w:bookmarkEnd w:id="5"/>
      <w:bookmarkEnd w:id="6"/>
      <w:r w:rsidRPr="004B535E">
        <w:lastRenderedPageBreak/>
        <w:t>Appendix A: Transdisciplinary Task Force (2021)</w:t>
      </w:r>
    </w:p>
    <w:p w14:paraId="0B036B29" w14:textId="3AD01E4E" w:rsidR="005B67AE" w:rsidRPr="00A42303" w:rsidRDefault="00BC3AC8" w:rsidP="00C86499">
      <w:pPr>
        <w:pStyle w:val="Heading2"/>
      </w:pPr>
      <w:r w:rsidRPr="00A42303">
        <w:t>Listed</w:t>
      </w:r>
      <w:r w:rsidRPr="00A42303">
        <w:rPr>
          <w:spacing w:val="-4"/>
        </w:rPr>
        <w:t xml:space="preserve"> </w:t>
      </w:r>
      <w:r w:rsidRPr="00A42303">
        <w:t>in</w:t>
      </w:r>
      <w:r w:rsidRPr="00A42303">
        <w:rPr>
          <w:spacing w:val="-4"/>
        </w:rPr>
        <w:t xml:space="preserve"> </w:t>
      </w:r>
      <w:r w:rsidRPr="00A42303">
        <w:t>alphabetical</w:t>
      </w:r>
      <w:r w:rsidRPr="00A42303">
        <w:rPr>
          <w:spacing w:val="-3"/>
        </w:rPr>
        <w:t xml:space="preserve"> </w:t>
      </w:r>
      <w:r w:rsidRPr="00A42303">
        <w:rPr>
          <w:spacing w:val="-4"/>
        </w:rPr>
        <w:t>order</w:t>
      </w:r>
    </w:p>
    <w:p w14:paraId="0B036B2A" w14:textId="77777777" w:rsidR="005B67AE" w:rsidRPr="00A42303" w:rsidRDefault="00BC3AC8" w:rsidP="004B535E">
      <w:pPr>
        <w:pStyle w:val="Heading3"/>
      </w:pPr>
      <w:r w:rsidRPr="00A42303">
        <w:t>C</w:t>
      </w:r>
      <w:r w:rsidRPr="00A42303">
        <w:t>o-Chairs</w:t>
      </w:r>
    </w:p>
    <w:p w14:paraId="0B036B2B" w14:textId="77777777" w:rsidR="005B67AE" w:rsidRPr="00A42303" w:rsidRDefault="00BC3AC8" w:rsidP="009E368F">
      <w:pPr>
        <w:pStyle w:val="BodyText"/>
        <w:spacing w:before="2"/>
        <w:ind w:left="360"/>
      </w:pPr>
      <w:r w:rsidRPr="00A42303">
        <w:t>Christine</w:t>
      </w:r>
      <w:r w:rsidRPr="00A42303">
        <w:rPr>
          <w:spacing w:val="-7"/>
        </w:rPr>
        <w:t xml:space="preserve"> </w:t>
      </w:r>
      <w:r w:rsidRPr="00A42303">
        <w:t>Mooney,</w:t>
      </w:r>
      <w:r w:rsidRPr="00A42303">
        <w:rPr>
          <w:spacing w:val="-4"/>
        </w:rPr>
        <w:t xml:space="preserve"> </w:t>
      </w:r>
      <w:r w:rsidRPr="00A42303">
        <w:t>COB</w:t>
      </w:r>
      <w:r w:rsidRPr="00A42303">
        <w:rPr>
          <w:spacing w:val="-2"/>
        </w:rPr>
        <w:t xml:space="preserve"> (Management)</w:t>
      </w:r>
    </w:p>
    <w:p w14:paraId="59743C69" w14:textId="4645AF62" w:rsidR="004B535E" w:rsidRPr="00C86499" w:rsidRDefault="00BC3AC8" w:rsidP="00C86499">
      <w:pPr>
        <w:pStyle w:val="BodyText"/>
        <w:ind w:left="360"/>
        <w:rPr>
          <w:spacing w:val="-2"/>
        </w:rPr>
      </w:pPr>
      <w:r w:rsidRPr="00A42303">
        <w:t>Simon</w:t>
      </w:r>
      <w:r w:rsidRPr="00A42303">
        <w:rPr>
          <w:spacing w:val="-7"/>
        </w:rPr>
        <w:t xml:space="preserve"> </w:t>
      </w:r>
      <w:r w:rsidRPr="00A42303">
        <w:t>Weffer,</w:t>
      </w:r>
      <w:r w:rsidRPr="00A42303">
        <w:rPr>
          <w:spacing w:val="-6"/>
        </w:rPr>
        <w:t xml:space="preserve"> </w:t>
      </w:r>
      <w:r w:rsidRPr="00A42303">
        <w:t>CLAS</w:t>
      </w:r>
      <w:r w:rsidRPr="00A42303">
        <w:rPr>
          <w:spacing w:val="-6"/>
        </w:rPr>
        <w:t xml:space="preserve"> </w:t>
      </w:r>
      <w:r w:rsidRPr="00A42303">
        <w:t>(Sociology)</w:t>
      </w:r>
      <w:r w:rsidRPr="00A42303">
        <w:rPr>
          <w:spacing w:val="-4"/>
        </w:rPr>
        <w:t xml:space="preserve"> </w:t>
      </w:r>
      <w:r w:rsidRPr="00A42303">
        <w:t>&amp;</w:t>
      </w:r>
      <w:r w:rsidRPr="00A42303">
        <w:rPr>
          <w:spacing w:val="-5"/>
        </w:rPr>
        <w:t xml:space="preserve"> </w:t>
      </w:r>
      <w:r w:rsidRPr="00A42303">
        <w:t>Latino</w:t>
      </w:r>
      <w:r w:rsidRPr="00A42303">
        <w:rPr>
          <w:spacing w:val="-5"/>
        </w:rPr>
        <w:t xml:space="preserve"> </w:t>
      </w:r>
      <w:r w:rsidRPr="00A42303">
        <w:t>Studies</w:t>
      </w:r>
      <w:r w:rsidRPr="00A42303">
        <w:rPr>
          <w:spacing w:val="-4"/>
        </w:rPr>
        <w:t xml:space="preserve"> </w:t>
      </w:r>
      <w:r w:rsidRPr="00A42303">
        <w:t>(Joint</w:t>
      </w:r>
      <w:r w:rsidRPr="00A42303">
        <w:rPr>
          <w:spacing w:val="-6"/>
        </w:rPr>
        <w:t xml:space="preserve"> </w:t>
      </w:r>
      <w:r w:rsidRPr="00A42303">
        <w:rPr>
          <w:spacing w:val="-2"/>
        </w:rPr>
        <w:t>Appointment)</w:t>
      </w:r>
    </w:p>
    <w:p w14:paraId="0B036B2D" w14:textId="77777777" w:rsidR="005B67AE" w:rsidRPr="00A42303" w:rsidRDefault="00BC3AC8" w:rsidP="004B535E">
      <w:pPr>
        <w:pStyle w:val="Heading3"/>
      </w:pPr>
      <w:r w:rsidRPr="00A42303">
        <w:t>Members</w:t>
      </w:r>
    </w:p>
    <w:p w14:paraId="0B036B2E" w14:textId="77777777" w:rsidR="005B67AE" w:rsidRPr="00A42303" w:rsidRDefault="00BC3AC8" w:rsidP="009E368F">
      <w:pPr>
        <w:pStyle w:val="BodyText"/>
        <w:ind w:left="359" w:right="4705"/>
      </w:pPr>
      <w:r w:rsidRPr="00A42303">
        <w:t>Pratool</w:t>
      </w:r>
      <w:r w:rsidRPr="00A42303">
        <w:rPr>
          <w:spacing w:val="-8"/>
        </w:rPr>
        <w:t xml:space="preserve"> </w:t>
      </w:r>
      <w:r w:rsidRPr="00A42303">
        <w:t>Bharti,</w:t>
      </w:r>
      <w:r w:rsidRPr="00A42303">
        <w:rPr>
          <w:spacing w:val="-6"/>
        </w:rPr>
        <w:t xml:space="preserve"> </w:t>
      </w:r>
      <w:r w:rsidRPr="00A42303">
        <w:t>Assistant</w:t>
      </w:r>
      <w:r w:rsidRPr="00A42303">
        <w:rPr>
          <w:spacing w:val="-5"/>
        </w:rPr>
        <w:t xml:space="preserve"> </w:t>
      </w:r>
      <w:r w:rsidRPr="00A42303">
        <w:t>Professor,</w:t>
      </w:r>
      <w:r w:rsidRPr="00A42303">
        <w:rPr>
          <w:spacing w:val="-6"/>
        </w:rPr>
        <w:t xml:space="preserve"> </w:t>
      </w:r>
      <w:r w:rsidRPr="00A42303">
        <w:t>CLAS</w:t>
      </w:r>
      <w:r w:rsidRPr="00A42303">
        <w:rPr>
          <w:spacing w:val="-8"/>
        </w:rPr>
        <w:t xml:space="preserve"> </w:t>
      </w:r>
      <w:r w:rsidRPr="00A42303">
        <w:t>(Comp</w:t>
      </w:r>
      <w:r w:rsidRPr="00A42303">
        <w:rPr>
          <w:spacing w:val="-5"/>
        </w:rPr>
        <w:t xml:space="preserve"> </w:t>
      </w:r>
      <w:r w:rsidRPr="00A42303">
        <w:t>Science) Barrie Bode, CLAS (Biology)</w:t>
      </w:r>
    </w:p>
    <w:p w14:paraId="0B036B2F" w14:textId="77777777" w:rsidR="005B67AE" w:rsidRPr="00A42303" w:rsidRDefault="00BC3AC8" w:rsidP="009E368F">
      <w:pPr>
        <w:pStyle w:val="BodyText"/>
        <w:ind w:left="359"/>
      </w:pPr>
      <w:r w:rsidRPr="00A42303">
        <w:t>Shondra</w:t>
      </w:r>
      <w:r w:rsidRPr="00A42303">
        <w:rPr>
          <w:spacing w:val="-6"/>
        </w:rPr>
        <w:t xml:space="preserve"> </w:t>
      </w:r>
      <w:r w:rsidRPr="00A42303">
        <w:t>Clay,</w:t>
      </w:r>
      <w:r w:rsidRPr="00A42303">
        <w:rPr>
          <w:spacing w:val="-5"/>
        </w:rPr>
        <w:t xml:space="preserve"> </w:t>
      </w:r>
      <w:r w:rsidRPr="00A42303">
        <w:t>Assistant</w:t>
      </w:r>
      <w:r w:rsidRPr="00A42303">
        <w:rPr>
          <w:spacing w:val="-5"/>
        </w:rPr>
        <w:t xml:space="preserve"> </w:t>
      </w:r>
      <w:r w:rsidRPr="00A42303">
        <w:t>Professor,</w:t>
      </w:r>
      <w:r w:rsidRPr="00A42303">
        <w:rPr>
          <w:spacing w:val="-5"/>
        </w:rPr>
        <w:t xml:space="preserve"> IHP</w:t>
      </w:r>
    </w:p>
    <w:p w14:paraId="0B036B30" w14:textId="77777777" w:rsidR="005B67AE" w:rsidRPr="00A42303" w:rsidRDefault="00BC3AC8" w:rsidP="009E368F">
      <w:pPr>
        <w:pStyle w:val="BodyText"/>
        <w:ind w:left="359"/>
      </w:pPr>
      <w:r w:rsidRPr="00A42303">
        <w:t>Gibson</w:t>
      </w:r>
      <w:r w:rsidRPr="00A42303">
        <w:rPr>
          <w:spacing w:val="-5"/>
        </w:rPr>
        <w:t xml:space="preserve"> </w:t>
      </w:r>
      <w:r w:rsidRPr="00A42303">
        <w:t>Cima,</w:t>
      </w:r>
      <w:r w:rsidRPr="00A42303">
        <w:rPr>
          <w:spacing w:val="-5"/>
        </w:rPr>
        <w:t xml:space="preserve"> </w:t>
      </w:r>
      <w:r w:rsidRPr="00A42303">
        <w:t>Assistant</w:t>
      </w:r>
      <w:r w:rsidRPr="00A42303">
        <w:rPr>
          <w:spacing w:val="-5"/>
        </w:rPr>
        <w:t xml:space="preserve"> </w:t>
      </w:r>
      <w:r w:rsidRPr="00A42303">
        <w:t>Professor,</w:t>
      </w:r>
      <w:r w:rsidRPr="00A42303">
        <w:rPr>
          <w:spacing w:val="-5"/>
        </w:rPr>
        <w:t xml:space="preserve"> </w:t>
      </w:r>
      <w:r w:rsidRPr="00A42303">
        <w:t>CVPA</w:t>
      </w:r>
      <w:r w:rsidRPr="00A42303">
        <w:rPr>
          <w:spacing w:val="-5"/>
        </w:rPr>
        <w:t xml:space="preserve"> </w:t>
      </w:r>
      <w:r w:rsidRPr="00A42303">
        <w:rPr>
          <w:spacing w:val="-2"/>
        </w:rPr>
        <w:t>(Theater)</w:t>
      </w:r>
    </w:p>
    <w:p w14:paraId="0B036B31" w14:textId="77777777" w:rsidR="005B67AE" w:rsidRPr="00A42303" w:rsidRDefault="00BC3AC8" w:rsidP="009E368F">
      <w:pPr>
        <w:pStyle w:val="BodyText"/>
        <w:spacing w:before="2"/>
        <w:ind w:left="359"/>
      </w:pPr>
      <w:r w:rsidRPr="00A42303">
        <w:t>Courtney</w:t>
      </w:r>
      <w:r w:rsidRPr="00A42303">
        <w:rPr>
          <w:spacing w:val="-7"/>
        </w:rPr>
        <w:t xml:space="preserve"> </w:t>
      </w:r>
      <w:r w:rsidRPr="00A42303">
        <w:t>Gallaher,</w:t>
      </w:r>
      <w:r w:rsidRPr="00A42303">
        <w:rPr>
          <w:spacing w:val="-5"/>
        </w:rPr>
        <w:t xml:space="preserve"> </w:t>
      </w:r>
      <w:r w:rsidRPr="00A42303">
        <w:t>Geography</w:t>
      </w:r>
      <w:r w:rsidRPr="00A42303">
        <w:rPr>
          <w:spacing w:val="-5"/>
        </w:rPr>
        <w:t xml:space="preserve"> </w:t>
      </w:r>
      <w:r w:rsidRPr="00A42303">
        <w:t>and</w:t>
      </w:r>
      <w:r w:rsidRPr="00A42303">
        <w:rPr>
          <w:spacing w:val="-4"/>
        </w:rPr>
        <w:t xml:space="preserve"> </w:t>
      </w:r>
      <w:r w:rsidRPr="00A42303">
        <w:t>Women</w:t>
      </w:r>
      <w:r w:rsidRPr="00A42303">
        <w:rPr>
          <w:spacing w:val="-4"/>
        </w:rPr>
        <w:t xml:space="preserve"> </w:t>
      </w:r>
      <w:r w:rsidRPr="00A42303">
        <w:t>&amp;</w:t>
      </w:r>
      <w:r w:rsidRPr="00A42303">
        <w:rPr>
          <w:spacing w:val="-4"/>
        </w:rPr>
        <w:t xml:space="preserve"> </w:t>
      </w:r>
      <w:r w:rsidRPr="00A42303">
        <w:t>Gender</w:t>
      </w:r>
      <w:r w:rsidRPr="00A42303">
        <w:rPr>
          <w:spacing w:val="-4"/>
        </w:rPr>
        <w:t xml:space="preserve"> </w:t>
      </w:r>
      <w:r w:rsidRPr="00A42303">
        <w:t>Studies</w:t>
      </w:r>
      <w:r w:rsidRPr="00A42303">
        <w:rPr>
          <w:spacing w:val="-3"/>
        </w:rPr>
        <w:t xml:space="preserve"> </w:t>
      </w:r>
      <w:r w:rsidRPr="00A42303">
        <w:t>(Joint</w:t>
      </w:r>
      <w:r w:rsidRPr="00A42303">
        <w:rPr>
          <w:spacing w:val="-4"/>
        </w:rPr>
        <w:t xml:space="preserve"> </w:t>
      </w:r>
      <w:r w:rsidRPr="00A42303">
        <w:rPr>
          <w:spacing w:val="-2"/>
        </w:rPr>
        <w:t>Appointment)</w:t>
      </w:r>
    </w:p>
    <w:p w14:paraId="0B036B32" w14:textId="77777777" w:rsidR="005B67AE" w:rsidRPr="00A42303" w:rsidRDefault="00BC3AC8" w:rsidP="009E368F">
      <w:pPr>
        <w:pStyle w:val="BodyText"/>
        <w:ind w:left="359" w:right="1678"/>
      </w:pPr>
      <w:r w:rsidRPr="00A42303">
        <w:t>Joe</w:t>
      </w:r>
      <w:r w:rsidRPr="00A42303">
        <w:rPr>
          <w:spacing w:val="-4"/>
        </w:rPr>
        <w:t xml:space="preserve"> </w:t>
      </w:r>
      <w:r w:rsidRPr="00A42303">
        <w:t>Insley,</w:t>
      </w:r>
      <w:r w:rsidRPr="00A42303">
        <w:rPr>
          <w:spacing w:val="-4"/>
        </w:rPr>
        <w:t xml:space="preserve"> </w:t>
      </w:r>
      <w:r w:rsidRPr="00A42303">
        <w:t>CVPA</w:t>
      </w:r>
      <w:r w:rsidRPr="00A42303">
        <w:rPr>
          <w:spacing w:val="-4"/>
        </w:rPr>
        <w:t xml:space="preserve"> </w:t>
      </w:r>
      <w:r w:rsidRPr="00A42303">
        <w:t>and</w:t>
      </w:r>
      <w:r w:rsidRPr="00A42303">
        <w:rPr>
          <w:spacing w:val="-4"/>
        </w:rPr>
        <w:t xml:space="preserve"> </w:t>
      </w:r>
      <w:r w:rsidRPr="00A42303">
        <w:t>Argonne</w:t>
      </w:r>
      <w:r w:rsidRPr="00A42303">
        <w:rPr>
          <w:spacing w:val="-4"/>
        </w:rPr>
        <w:t xml:space="preserve"> </w:t>
      </w:r>
      <w:r w:rsidRPr="00A42303">
        <w:t>National</w:t>
      </w:r>
      <w:r w:rsidRPr="00A42303">
        <w:rPr>
          <w:spacing w:val="-3"/>
        </w:rPr>
        <w:t xml:space="preserve"> </w:t>
      </w:r>
      <w:r w:rsidRPr="00A42303">
        <w:t>Laboratory,</w:t>
      </w:r>
      <w:r w:rsidRPr="00A42303">
        <w:rPr>
          <w:spacing w:val="-4"/>
        </w:rPr>
        <w:t xml:space="preserve"> </w:t>
      </w:r>
      <w:r w:rsidRPr="00A42303">
        <w:t>Research</w:t>
      </w:r>
      <w:r w:rsidRPr="00A42303">
        <w:rPr>
          <w:spacing w:val="-3"/>
        </w:rPr>
        <w:t xml:space="preserve"> </w:t>
      </w:r>
      <w:r w:rsidRPr="00A42303">
        <w:t>Professor</w:t>
      </w:r>
      <w:r w:rsidRPr="00A42303">
        <w:rPr>
          <w:spacing w:val="-3"/>
        </w:rPr>
        <w:t xml:space="preserve"> </w:t>
      </w:r>
      <w:r w:rsidRPr="00A42303">
        <w:t>(Joint</w:t>
      </w:r>
      <w:r w:rsidRPr="00A42303">
        <w:rPr>
          <w:spacing w:val="-3"/>
        </w:rPr>
        <w:t xml:space="preserve"> </w:t>
      </w:r>
      <w:r w:rsidRPr="00A42303">
        <w:t>Appointment) Mitch Irwin, CLAS (Anthropology)</w:t>
      </w:r>
    </w:p>
    <w:p w14:paraId="0B036B33" w14:textId="77777777" w:rsidR="005B67AE" w:rsidRPr="00A42303" w:rsidRDefault="00BC3AC8" w:rsidP="009E368F">
      <w:pPr>
        <w:pStyle w:val="BodyText"/>
        <w:ind w:left="359" w:right="4754"/>
      </w:pPr>
      <w:r w:rsidRPr="00A42303">
        <w:t>Jenn</w:t>
      </w:r>
      <w:r w:rsidRPr="00A42303">
        <w:rPr>
          <w:spacing w:val="-7"/>
        </w:rPr>
        <w:t xml:space="preserve"> </w:t>
      </w:r>
      <w:r w:rsidRPr="00A42303">
        <w:t>Jacobs,</w:t>
      </w:r>
      <w:r w:rsidRPr="00A42303">
        <w:rPr>
          <w:spacing w:val="-8"/>
        </w:rPr>
        <w:t xml:space="preserve"> </w:t>
      </w:r>
      <w:r w:rsidRPr="00A42303">
        <w:t>Associate</w:t>
      </w:r>
      <w:r w:rsidRPr="00A42303">
        <w:rPr>
          <w:spacing w:val="-8"/>
        </w:rPr>
        <w:t xml:space="preserve"> </w:t>
      </w:r>
      <w:r w:rsidRPr="00A42303">
        <w:t>Professor,</w:t>
      </w:r>
      <w:r w:rsidRPr="00A42303">
        <w:rPr>
          <w:spacing w:val="-8"/>
        </w:rPr>
        <w:t xml:space="preserve"> </w:t>
      </w:r>
      <w:r w:rsidRPr="00A42303">
        <w:t>CEDU</w:t>
      </w:r>
      <w:r w:rsidRPr="00A42303">
        <w:rPr>
          <w:spacing w:val="-8"/>
        </w:rPr>
        <w:t xml:space="preserve"> </w:t>
      </w:r>
      <w:r w:rsidRPr="00A42303">
        <w:t>(KNPE) Yanghee Kim, Professor, CEDU</w:t>
      </w:r>
    </w:p>
    <w:p w14:paraId="0B036B34" w14:textId="77777777" w:rsidR="005B67AE" w:rsidRPr="00A42303" w:rsidRDefault="00BC3AC8" w:rsidP="009E368F">
      <w:pPr>
        <w:pStyle w:val="BodyText"/>
        <w:ind w:left="359" w:right="1678"/>
      </w:pPr>
      <w:r w:rsidRPr="00A42303">
        <w:t>Colin</w:t>
      </w:r>
      <w:r w:rsidRPr="00A42303">
        <w:rPr>
          <w:spacing w:val="-4"/>
        </w:rPr>
        <w:t xml:space="preserve"> </w:t>
      </w:r>
      <w:r w:rsidRPr="00A42303">
        <w:t>Kuehl,</w:t>
      </w:r>
      <w:r w:rsidRPr="00A42303">
        <w:rPr>
          <w:spacing w:val="-4"/>
        </w:rPr>
        <w:t xml:space="preserve"> </w:t>
      </w:r>
      <w:r w:rsidRPr="00A42303">
        <w:t>Assistant</w:t>
      </w:r>
      <w:r w:rsidRPr="00A42303">
        <w:rPr>
          <w:spacing w:val="-4"/>
        </w:rPr>
        <w:t xml:space="preserve"> </w:t>
      </w:r>
      <w:r w:rsidRPr="00A42303">
        <w:t>Professor,</w:t>
      </w:r>
      <w:r w:rsidRPr="00A42303">
        <w:rPr>
          <w:spacing w:val="-5"/>
        </w:rPr>
        <w:t xml:space="preserve"> </w:t>
      </w:r>
      <w:r w:rsidRPr="00A42303">
        <w:t>CLAS</w:t>
      </w:r>
      <w:r w:rsidRPr="00A42303">
        <w:rPr>
          <w:spacing w:val="-5"/>
        </w:rPr>
        <w:t xml:space="preserve"> </w:t>
      </w:r>
      <w:r w:rsidRPr="00A42303">
        <w:t>(Political</w:t>
      </w:r>
      <w:r w:rsidRPr="00A42303">
        <w:rPr>
          <w:spacing w:val="-5"/>
        </w:rPr>
        <w:t xml:space="preserve"> </w:t>
      </w:r>
      <w:r w:rsidRPr="00A42303">
        <w:t>Science)</w:t>
      </w:r>
      <w:r w:rsidRPr="00A42303">
        <w:rPr>
          <w:spacing w:val="-4"/>
        </w:rPr>
        <w:t xml:space="preserve"> </w:t>
      </w:r>
      <w:r w:rsidRPr="00A42303">
        <w:t>and</w:t>
      </w:r>
      <w:r w:rsidRPr="00A42303">
        <w:rPr>
          <w:spacing w:val="-4"/>
        </w:rPr>
        <w:t xml:space="preserve"> </w:t>
      </w:r>
      <w:r w:rsidRPr="00A42303">
        <w:t>ESE</w:t>
      </w:r>
      <w:r w:rsidRPr="00A42303">
        <w:rPr>
          <w:spacing w:val="-5"/>
        </w:rPr>
        <w:t xml:space="preserve"> </w:t>
      </w:r>
      <w:r w:rsidRPr="00A42303">
        <w:t>(Joint</w:t>
      </w:r>
      <w:r w:rsidRPr="00A42303">
        <w:rPr>
          <w:spacing w:val="-4"/>
        </w:rPr>
        <w:t xml:space="preserve"> </w:t>
      </w:r>
      <w:r w:rsidRPr="00A42303">
        <w:t>Appointment) Kevin Martin, Associate Professor, CEET and ESE (Joint Appointment)</w:t>
      </w:r>
    </w:p>
    <w:p w14:paraId="0B036B35" w14:textId="77777777" w:rsidR="005B67AE" w:rsidRPr="00A42303" w:rsidRDefault="00BC3AC8" w:rsidP="009E368F">
      <w:pPr>
        <w:pStyle w:val="BodyText"/>
        <w:ind w:left="359"/>
      </w:pPr>
      <w:r w:rsidRPr="00A42303">
        <w:t>Jeffrey</w:t>
      </w:r>
      <w:r w:rsidRPr="00A42303">
        <w:rPr>
          <w:spacing w:val="-7"/>
        </w:rPr>
        <w:t xml:space="preserve"> </w:t>
      </w:r>
      <w:r w:rsidRPr="00A42303">
        <w:t>Omari,</w:t>
      </w:r>
      <w:r w:rsidRPr="00A42303">
        <w:rPr>
          <w:spacing w:val="-4"/>
        </w:rPr>
        <w:t xml:space="preserve"> </w:t>
      </w:r>
      <w:r w:rsidRPr="00A42303">
        <w:t>Assistant</w:t>
      </w:r>
      <w:r w:rsidRPr="00A42303">
        <w:rPr>
          <w:spacing w:val="-6"/>
        </w:rPr>
        <w:t xml:space="preserve"> </w:t>
      </w:r>
      <w:r w:rsidRPr="00A42303">
        <w:t>Professor,</w:t>
      </w:r>
      <w:r w:rsidRPr="00A42303">
        <w:rPr>
          <w:spacing w:val="-4"/>
        </w:rPr>
        <w:t xml:space="preserve"> CLAW</w:t>
      </w:r>
    </w:p>
    <w:p w14:paraId="0B036B36" w14:textId="77777777" w:rsidR="005B67AE" w:rsidRPr="00A42303" w:rsidRDefault="00BC3AC8" w:rsidP="009E368F">
      <w:pPr>
        <w:pStyle w:val="BodyText"/>
        <w:spacing w:before="1"/>
        <w:ind w:left="359" w:right="4705"/>
      </w:pPr>
      <w:r w:rsidRPr="00A42303">
        <w:t>Matt</w:t>
      </w:r>
      <w:r w:rsidRPr="00A42303">
        <w:rPr>
          <w:spacing w:val="-7"/>
        </w:rPr>
        <w:t xml:space="preserve"> </w:t>
      </w:r>
      <w:r w:rsidRPr="00A42303">
        <w:t>Pickard,</w:t>
      </w:r>
      <w:r w:rsidRPr="00A42303">
        <w:rPr>
          <w:spacing w:val="-8"/>
        </w:rPr>
        <w:t xml:space="preserve"> </w:t>
      </w:r>
      <w:r w:rsidRPr="00A42303">
        <w:t>Associate</w:t>
      </w:r>
      <w:r w:rsidRPr="00A42303">
        <w:rPr>
          <w:spacing w:val="-8"/>
        </w:rPr>
        <w:t xml:space="preserve"> </w:t>
      </w:r>
      <w:r w:rsidRPr="00A42303">
        <w:t>Professor,</w:t>
      </w:r>
      <w:r w:rsidRPr="00A42303">
        <w:rPr>
          <w:spacing w:val="-8"/>
        </w:rPr>
        <w:t xml:space="preserve"> </w:t>
      </w:r>
      <w:r w:rsidRPr="00A42303">
        <w:t>COB</w:t>
      </w:r>
      <w:r w:rsidRPr="00A42303">
        <w:rPr>
          <w:spacing w:val="-9"/>
        </w:rPr>
        <w:t xml:space="preserve"> </w:t>
      </w:r>
      <w:r w:rsidRPr="00A42303">
        <w:t>(Accounting) Sahar Vahabzadeh, Assistant Professor, CEET</w:t>
      </w:r>
    </w:p>
    <w:p w14:paraId="0B036B37" w14:textId="77777777" w:rsidR="005B67AE" w:rsidRPr="00A42303" w:rsidRDefault="005B67AE" w:rsidP="009E368F">
      <w:pPr>
        <w:pStyle w:val="BodyText"/>
        <w:sectPr w:rsidR="005B67AE" w:rsidRPr="00A42303">
          <w:pgSz w:w="12240" w:h="15840"/>
          <w:pgMar w:top="1360" w:right="1080" w:bottom="940" w:left="1080" w:header="0" w:footer="746" w:gutter="0"/>
          <w:cols w:space="720"/>
        </w:sectPr>
      </w:pPr>
    </w:p>
    <w:p w14:paraId="0B036B39" w14:textId="2E95B890" w:rsidR="005B67AE" w:rsidRPr="00C86499" w:rsidRDefault="00BC3AC8" w:rsidP="00C86499">
      <w:pPr>
        <w:pStyle w:val="Heading1"/>
      </w:pPr>
      <w:bookmarkStart w:id="7" w:name="Appendix_B:_Definitions_and_Explanations"/>
      <w:bookmarkEnd w:id="7"/>
      <w:r w:rsidRPr="004B535E">
        <w:lastRenderedPageBreak/>
        <w:t>Appendix B: Definitions and Explanations of Transdisciplinary Research</w:t>
      </w:r>
    </w:p>
    <w:p w14:paraId="22C6D317" w14:textId="2A05E434" w:rsidR="004B535E" w:rsidRPr="00A42303" w:rsidRDefault="004B535E" w:rsidP="004B535E">
      <w:pPr>
        <w:pStyle w:val="BodyText"/>
        <w:ind w:left="359" w:right="312"/>
      </w:pPr>
      <w:hyperlink r:id="rId10">
        <w:r w:rsidRPr="00A42303">
          <w:rPr>
            <w:color w:val="0562C1"/>
            <w:u w:val="single" w:color="0562C1"/>
          </w:rPr>
          <w:t>Rosenfield (1992)</w:t>
        </w:r>
      </w:hyperlink>
      <w:r w:rsidR="00BC3AC8" w:rsidRPr="00A42303">
        <w:rPr>
          <w:color w:val="0562C1"/>
        </w:rPr>
        <w:t xml:space="preserve"> </w:t>
      </w:r>
      <w:r w:rsidR="00BC3AC8" w:rsidRPr="00A42303">
        <w:t>characterizes transdisciplinary as involving researchers from different disciplines constructing an overarching model that includes but transcends their individual disciplines. Transdisciplinary Research</w:t>
      </w:r>
      <w:r w:rsidR="00BC3AC8" w:rsidRPr="00A42303">
        <w:rPr>
          <w:spacing w:val="-3"/>
        </w:rPr>
        <w:t xml:space="preserve"> </w:t>
      </w:r>
      <w:r w:rsidR="00BC3AC8" w:rsidRPr="00A42303">
        <w:t>is</w:t>
      </w:r>
      <w:r w:rsidR="00BC3AC8" w:rsidRPr="00A42303">
        <w:rPr>
          <w:spacing w:val="-2"/>
        </w:rPr>
        <w:t xml:space="preserve"> </w:t>
      </w:r>
      <w:r w:rsidR="00BC3AC8" w:rsidRPr="00A42303">
        <w:t>defined</w:t>
      </w:r>
      <w:r w:rsidR="00BC3AC8" w:rsidRPr="00A42303">
        <w:rPr>
          <w:spacing w:val="-6"/>
        </w:rPr>
        <w:t xml:space="preserve"> </w:t>
      </w:r>
      <w:r w:rsidR="00BC3AC8" w:rsidRPr="00A42303">
        <w:t>as</w:t>
      </w:r>
      <w:r w:rsidR="00BC3AC8" w:rsidRPr="00A42303">
        <w:rPr>
          <w:spacing w:val="-2"/>
        </w:rPr>
        <w:t xml:space="preserve"> </w:t>
      </w:r>
      <w:r w:rsidR="00BC3AC8" w:rsidRPr="00A42303">
        <w:t>research</w:t>
      </w:r>
      <w:r w:rsidR="00BC3AC8" w:rsidRPr="00A42303">
        <w:rPr>
          <w:spacing w:val="-3"/>
        </w:rPr>
        <w:t xml:space="preserve"> </w:t>
      </w:r>
      <w:r w:rsidR="00BC3AC8" w:rsidRPr="00A42303">
        <w:t>efforts</w:t>
      </w:r>
      <w:r w:rsidR="00BC3AC8" w:rsidRPr="00A42303">
        <w:rPr>
          <w:spacing w:val="-2"/>
        </w:rPr>
        <w:t xml:space="preserve"> </w:t>
      </w:r>
      <w:r w:rsidR="00BC3AC8" w:rsidRPr="00A42303">
        <w:t>conducted</w:t>
      </w:r>
      <w:r w:rsidR="00BC3AC8" w:rsidRPr="00A42303">
        <w:rPr>
          <w:spacing w:val="-3"/>
        </w:rPr>
        <w:t xml:space="preserve"> </w:t>
      </w:r>
      <w:r w:rsidR="00BC3AC8" w:rsidRPr="00A42303">
        <w:t>by</w:t>
      </w:r>
      <w:r w:rsidR="00BC3AC8" w:rsidRPr="00A42303">
        <w:rPr>
          <w:spacing w:val="-4"/>
        </w:rPr>
        <w:t xml:space="preserve"> </w:t>
      </w:r>
      <w:r w:rsidR="00BC3AC8" w:rsidRPr="00A42303">
        <w:t>investigators</w:t>
      </w:r>
      <w:r w:rsidR="00BC3AC8" w:rsidRPr="00A42303">
        <w:rPr>
          <w:spacing w:val="-5"/>
        </w:rPr>
        <w:t xml:space="preserve"> </w:t>
      </w:r>
      <w:r w:rsidR="00BC3AC8" w:rsidRPr="00A42303">
        <w:t>from</w:t>
      </w:r>
      <w:r w:rsidR="00BC3AC8" w:rsidRPr="00A42303">
        <w:rPr>
          <w:spacing w:val="-3"/>
        </w:rPr>
        <w:t xml:space="preserve"> </w:t>
      </w:r>
      <w:r w:rsidR="00BC3AC8" w:rsidRPr="00A42303">
        <w:t>different</w:t>
      </w:r>
      <w:r w:rsidR="00BC3AC8" w:rsidRPr="00A42303">
        <w:rPr>
          <w:spacing w:val="-3"/>
        </w:rPr>
        <w:t xml:space="preserve"> </w:t>
      </w:r>
      <w:r w:rsidR="00BC3AC8" w:rsidRPr="00A42303">
        <w:t>disciplines</w:t>
      </w:r>
      <w:r w:rsidR="00BC3AC8" w:rsidRPr="00A42303">
        <w:rPr>
          <w:spacing w:val="-2"/>
        </w:rPr>
        <w:t xml:space="preserve"> </w:t>
      </w:r>
      <w:r w:rsidR="00BC3AC8" w:rsidRPr="00A42303">
        <w:t>working</w:t>
      </w:r>
      <w:r w:rsidR="00BC3AC8" w:rsidRPr="00A42303">
        <w:rPr>
          <w:spacing w:val="-4"/>
        </w:rPr>
        <w:t xml:space="preserve"> </w:t>
      </w:r>
      <w:r w:rsidR="00BC3AC8" w:rsidRPr="00A42303">
        <w:t>jointly</w:t>
      </w:r>
      <w:r w:rsidR="00BC3AC8" w:rsidRPr="00A42303">
        <w:rPr>
          <w:spacing w:val="-4"/>
        </w:rPr>
        <w:t xml:space="preserve"> </w:t>
      </w:r>
      <w:r w:rsidR="00BC3AC8" w:rsidRPr="00A42303">
        <w:t>to create new conceptual, theoretical, methodological, and translational innovations that integrate and move beyond discipline-specific approaches (Harvard School of Public Health). This type of research is problem-centered, where the common problem is the key driver of the research explorations (Leavy: Essentials of Transdisciplinary Research: Using Problem-Centered Methodologies)</w:t>
      </w:r>
      <w:r>
        <w:br/>
      </w:r>
      <w:r>
        <w:br/>
      </w:r>
      <w:r w:rsidR="00BC3AC8" w:rsidRPr="00A42303">
        <w:t>In</w:t>
      </w:r>
      <w:r w:rsidR="00BC3AC8" w:rsidRPr="00A42303">
        <w:rPr>
          <w:spacing w:val="-6"/>
        </w:rPr>
        <w:t xml:space="preserve"> </w:t>
      </w:r>
      <w:r w:rsidR="00BC3AC8" w:rsidRPr="00A42303">
        <w:t>Rosenfield's</w:t>
      </w:r>
      <w:r w:rsidR="00BC3AC8" w:rsidRPr="00A42303">
        <w:rPr>
          <w:spacing w:val="-2"/>
        </w:rPr>
        <w:t xml:space="preserve"> </w:t>
      </w:r>
      <w:r w:rsidR="00BC3AC8" w:rsidRPr="00A42303">
        <w:t>typology,</w:t>
      </w:r>
      <w:r w:rsidR="00BC3AC8" w:rsidRPr="00A42303">
        <w:rPr>
          <w:spacing w:val="-4"/>
        </w:rPr>
        <w:t xml:space="preserve"> </w:t>
      </w:r>
      <w:r w:rsidR="00BC3AC8" w:rsidRPr="00A42303">
        <w:t>transdisciplinary</w:t>
      </w:r>
      <w:r w:rsidR="00BC3AC8" w:rsidRPr="00A42303">
        <w:rPr>
          <w:spacing w:val="-4"/>
        </w:rPr>
        <w:t xml:space="preserve"> </w:t>
      </w:r>
      <w:r w:rsidR="00BC3AC8" w:rsidRPr="00A42303">
        <w:t>supersedes</w:t>
      </w:r>
      <w:r w:rsidR="00BC3AC8" w:rsidRPr="00A42303">
        <w:rPr>
          <w:spacing w:val="-2"/>
        </w:rPr>
        <w:t xml:space="preserve"> </w:t>
      </w:r>
      <w:r w:rsidR="00BC3AC8" w:rsidRPr="00A42303">
        <w:t>multidisciplinary,</w:t>
      </w:r>
      <w:r w:rsidR="00BC3AC8" w:rsidRPr="00A42303">
        <w:rPr>
          <w:spacing w:val="-4"/>
        </w:rPr>
        <w:t xml:space="preserve"> </w:t>
      </w:r>
      <w:r w:rsidR="00BC3AC8" w:rsidRPr="00A42303">
        <w:t>in</w:t>
      </w:r>
      <w:r w:rsidR="00BC3AC8" w:rsidRPr="00A42303">
        <w:rPr>
          <w:spacing w:val="-3"/>
        </w:rPr>
        <w:t xml:space="preserve"> </w:t>
      </w:r>
      <w:r w:rsidR="00BC3AC8" w:rsidRPr="00A42303">
        <w:t>which</w:t>
      </w:r>
      <w:r w:rsidR="00BC3AC8" w:rsidRPr="00A42303">
        <w:rPr>
          <w:spacing w:val="-3"/>
        </w:rPr>
        <w:t xml:space="preserve"> </w:t>
      </w:r>
      <w:r w:rsidR="00BC3AC8" w:rsidRPr="00A42303">
        <w:t>researchers</w:t>
      </w:r>
      <w:r w:rsidR="00BC3AC8" w:rsidRPr="00A42303">
        <w:rPr>
          <w:spacing w:val="-2"/>
        </w:rPr>
        <w:t xml:space="preserve"> </w:t>
      </w:r>
      <w:r w:rsidR="00BC3AC8" w:rsidRPr="00A42303">
        <w:t>from</w:t>
      </w:r>
      <w:r w:rsidR="00BC3AC8" w:rsidRPr="00A42303">
        <w:rPr>
          <w:spacing w:val="-6"/>
        </w:rPr>
        <w:t xml:space="preserve"> </w:t>
      </w:r>
      <w:r w:rsidR="00BC3AC8" w:rsidRPr="00A42303">
        <w:t>separate disciplines work on the same problem independently with the intention of later combining their findings. Transdisciplinary is also a step further than interdisciplinarity, in which scholars from different disciplines contribute their distinct perspectives to shared work on a common problem.</w:t>
      </w:r>
      <w:r>
        <w:br/>
      </w:r>
    </w:p>
    <w:p w14:paraId="0B036B3D" w14:textId="77777777" w:rsidR="005B67AE" w:rsidRPr="00A42303" w:rsidRDefault="00BC3AC8" w:rsidP="009E368F">
      <w:pPr>
        <w:pStyle w:val="BodyText"/>
        <w:ind w:left="360" w:right="386"/>
      </w:pPr>
      <w:r w:rsidRPr="00A42303">
        <w:t>Based</w:t>
      </w:r>
      <w:r w:rsidRPr="00A42303">
        <w:rPr>
          <w:spacing w:val="-2"/>
        </w:rPr>
        <w:t xml:space="preserve"> </w:t>
      </w:r>
      <w:r w:rsidRPr="00A42303">
        <w:t>on</w:t>
      </w:r>
      <w:r w:rsidRPr="00A42303">
        <w:rPr>
          <w:spacing w:val="-5"/>
        </w:rPr>
        <w:t xml:space="preserve"> </w:t>
      </w:r>
      <w:r w:rsidRPr="00A42303">
        <w:t>a</w:t>
      </w:r>
      <w:r w:rsidRPr="00A42303">
        <w:rPr>
          <w:spacing w:val="-3"/>
        </w:rPr>
        <w:t xml:space="preserve"> </w:t>
      </w:r>
      <w:r w:rsidRPr="00A42303">
        <w:t>critical</w:t>
      </w:r>
      <w:r w:rsidRPr="00A42303">
        <w:rPr>
          <w:spacing w:val="-2"/>
        </w:rPr>
        <w:t xml:space="preserve"> </w:t>
      </w:r>
      <w:r w:rsidRPr="00A42303">
        <w:t>review</w:t>
      </w:r>
      <w:r w:rsidRPr="00A42303">
        <w:rPr>
          <w:spacing w:val="-3"/>
        </w:rPr>
        <w:t xml:space="preserve"> </w:t>
      </w:r>
      <w:r w:rsidRPr="00A42303">
        <w:t>from</w:t>
      </w:r>
      <w:r w:rsidRPr="00A42303">
        <w:rPr>
          <w:spacing w:val="-2"/>
        </w:rPr>
        <w:t xml:space="preserve"> </w:t>
      </w:r>
      <w:r w:rsidRPr="00A42303">
        <w:t>the</w:t>
      </w:r>
      <w:r w:rsidRPr="00A42303">
        <w:rPr>
          <w:spacing w:val="-3"/>
        </w:rPr>
        <w:t xml:space="preserve"> </w:t>
      </w:r>
      <w:r w:rsidRPr="00A42303">
        <w:t>United</w:t>
      </w:r>
      <w:r w:rsidRPr="00A42303">
        <w:rPr>
          <w:spacing w:val="-2"/>
        </w:rPr>
        <w:t xml:space="preserve"> </w:t>
      </w:r>
      <w:r w:rsidRPr="00A42303">
        <w:t>Nations</w:t>
      </w:r>
      <w:r w:rsidRPr="00A42303">
        <w:rPr>
          <w:spacing w:val="-1"/>
        </w:rPr>
        <w:t xml:space="preserve"> </w:t>
      </w:r>
      <w:r w:rsidRPr="00A42303">
        <w:t>Sustainable</w:t>
      </w:r>
      <w:r w:rsidRPr="00A42303">
        <w:rPr>
          <w:spacing w:val="-3"/>
        </w:rPr>
        <w:t xml:space="preserve"> </w:t>
      </w:r>
      <w:r w:rsidRPr="00A42303">
        <w:t>Development</w:t>
      </w:r>
      <w:r w:rsidRPr="00A42303">
        <w:rPr>
          <w:spacing w:val="-2"/>
        </w:rPr>
        <w:t xml:space="preserve"> </w:t>
      </w:r>
      <w:r w:rsidRPr="00A42303">
        <w:t>Goals,</w:t>
      </w:r>
      <w:r w:rsidRPr="00A42303">
        <w:rPr>
          <w:spacing w:val="-5"/>
        </w:rPr>
        <w:t xml:space="preserve"> </w:t>
      </w:r>
      <w:r w:rsidRPr="00A42303">
        <w:t>“Transdisciplinary</w:t>
      </w:r>
      <w:r w:rsidRPr="00A42303">
        <w:rPr>
          <w:spacing w:val="-3"/>
        </w:rPr>
        <w:t xml:space="preserve"> </w:t>
      </w:r>
      <w:r w:rsidRPr="00A42303">
        <w:t>work moves beyond the bridging of divides within academia to engaging directly with the production and use of knowledge outside of the academy.” This approach focuses on societal impact as the central aim of the research. In addition, solutions emerging from the research may put</w:t>
      </w:r>
      <w:r w:rsidRPr="00A42303">
        <w:t xml:space="preserve"> into action with collaboration between the groups involved (Klein 2004). “Integration of multiple disciplines implies an active commitment to inclusion and public service, and that is critical to give meaning and relevance to [the field]” (Gill, 2007).</w:t>
      </w:r>
    </w:p>
    <w:sectPr w:rsidR="005B67AE" w:rsidRPr="00A42303">
      <w:pgSz w:w="12240" w:h="15840"/>
      <w:pgMar w:top="1360" w:right="1080" w:bottom="940" w:left="1080" w:header="0" w:footer="7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7EFA8" w14:textId="77777777" w:rsidR="00BC3AC8" w:rsidRDefault="00BC3AC8">
      <w:r>
        <w:separator/>
      </w:r>
    </w:p>
  </w:endnote>
  <w:endnote w:type="continuationSeparator" w:id="0">
    <w:p w14:paraId="3B544596" w14:textId="77777777" w:rsidR="00BC3AC8" w:rsidRDefault="00BC3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36B3E" w14:textId="77777777" w:rsidR="005B67AE" w:rsidRDefault="00BC3AC8">
    <w:pPr>
      <w:pStyle w:val="BodyText"/>
      <w:spacing w:line="14" w:lineRule="auto"/>
      <w:rPr>
        <w:sz w:val="20"/>
      </w:rPr>
    </w:pPr>
    <w:r>
      <w:rPr>
        <w:noProof/>
        <w:sz w:val="20"/>
      </w:rPr>
      <mc:AlternateContent>
        <mc:Choice Requires="wps">
          <w:drawing>
            <wp:anchor distT="0" distB="0" distL="0" distR="0" simplePos="0" relativeHeight="487363584" behindDoc="1" locked="0" layoutInCell="1" allowOverlap="1" wp14:anchorId="0B036B3F" wp14:editId="0B036B40">
              <wp:simplePos x="0" y="0"/>
              <wp:positionH relativeFrom="page">
                <wp:posOffset>6748271</wp:posOffset>
              </wp:positionH>
              <wp:positionV relativeFrom="page">
                <wp:posOffset>9445243</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0B036B41" w14:textId="77777777" w:rsidR="005B67AE" w:rsidRDefault="00BC3AC8">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0B036B3F" id="_x0000_t202" coordsize="21600,21600" o:spt="202" path="m,l,21600r21600,l21600,xe">
              <v:stroke joinstyle="miter"/>
              <v:path gradientshapeok="t" o:connecttype="rect"/>
            </v:shapetype>
            <v:shape id="Textbox 1" o:spid="_x0000_s1026" type="#_x0000_t202" style="position:absolute;margin-left:531.35pt;margin-top:743.7pt;width:12.6pt;height:13.05pt;z-index:-1595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" filled="f" stroked="f">
              <v:textbox inset="0,0,0,0">
                <w:txbxContent>
                  <w:p w14:paraId="0B036B41" w14:textId="77777777" w:rsidR="005B67AE" w:rsidRDefault="00BC3AC8">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8BC4E" w14:textId="77777777" w:rsidR="00BC3AC8" w:rsidRDefault="00BC3AC8">
      <w:r>
        <w:separator/>
      </w:r>
    </w:p>
  </w:footnote>
  <w:footnote w:type="continuationSeparator" w:id="0">
    <w:p w14:paraId="677C259C" w14:textId="77777777" w:rsidR="00BC3AC8" w:rsidRDefault="00BC3A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63B4"/>
    <w:multiLevelType w:val="hybridMultilevel"/>
    <w:tmpl w:val="865012A2"/>
    <w:lvl w:ilvl="0" w:tplc="1DDCEE44">
      <w:start w:val="1"/>
      <w:numFmt w:val="decimal"/>
      <w:lvlText w:val="%1."/>
      <w:lvlJc w:val="left"/>
      <w:pPr>
        <w:ind w:left="827" w:hanging="360"/>
      </w:pPr>
      <w:rPr>
        <w:rFonts w:ascii="Garamond" w:eastAsia="Garamond" w:hAnsi="Garamond" w:cs="Garamond" w:hint="default"/>
        <w:b w:val="0"/>
        <w:bCs w:val="0"/>
        <w:i w:val="0"/>
        <w:iCs w:val="0"/>
        <w:spacing w:val="-1"/>
        <w:w w:val="100"/>
        <w:sz w:val="22"/>
        <w:szCs w:val="22"/>
        <w:lang w:val="en-US" w:eastAsia="en-US" w:bidi="ar-SA"/>
      </w:rPr>
    </w:lvl>
    <w:lvl w:ilvl="1" w:tplc="50042350">
      <w:numFmt w:val="bullet"/>
      <w:lvlText w:val="•"/>
      <w:lvlJc w:val="left"/>
      <w:pPr>
        <w:ind w:left="1267" w:hanging="360"/>
      </w:pPr>
      <w:rPr>
        <w:rFonts w:hint="default"/>
        <w:lang w:val="en-US" w:eastAsia="en-US" w:bidi="ar-SA"/>
      </w:rPr>
    </w:lvl>
    <w:lvl w:ilvl="2" w:tplc="03F068C6">
      <w:numFmt w:val="bullet"/>
      <w:lvlText w:val="•"/>
      <w:lvlJc w:val="left"/>
      <w:pPr>
        <w:ind w:left="1715" w:hanging="360"/>
      </w:pPr>
      <w:rPr>
        <w:rFonts w:hint="default"/>
        <w:lang w:val="en-US" w:eastAsia="en-US" w:bidi="ar-SA"/>
      </w:rPr>
    </w:lvl>
    <w:lvl w:ilvl="3" w:tplc="124086EE">
      <w:numFmt w:val="bullet"/>
      <w:lvlText w:val="•"/>
      <w:lvlJc w:val="left"/>
      <w:pPr>
        <w:ind w:left="2163" w:hanging="360"/>
      </w:pPr>
      <w:rPr>
        <w:rFonts w:hint="default"/>
        <w:lang w:val="en-US" w:eastAsia="en-US" w:bidi="ar-SA"/>
      </w:rPr>
    </w:lvl>
    <w:lvl w:ilvl="4" w:tplc="ECE81A6C">
      <w:numFmt w:val="bullet"/>
      <w:lvlText w:val="•"/>
      <w:lvlJc w:val="left"/>
      <w:pPr>
        <w:ind w:left="2611" w:hanging="360"/>
      </w:pPr>
      <w:rPr>
        <w:rFonts w:hint="default"/>
        <w:lang w:val="en-US" w:eastAsia="en-US" w:bidi="ar-SA"/>
      </w:rPr>
    </w:lvl>
    <w:lvl w:ilvl="5" w:tplc="FD26321E">
      <w:numFmt w:val="bullet"/>
      <w:lvlText w:val="•"/>
      <w:lvlJc w:val="left"/>
      <w:pPr>
        <w:ind w:left="3059" w:hanging="360"/>
      </w:pPr>
      <w:rPr>
        <w:rFonts w:hint="default"/>
        <w:lang w:val="en-US" w:eastAsia="en-US" w:bidi="ar-SA"/>
      </w:rPr>
    </w:lvl>
    <w:lvl w:ilvl="6" w:tplc="0DB2CBF4">
      <w:numFmt w:val="bullet"/>
      <w:lvlText w:val="•"/>
      <w:lvlJc w:val="left"/>
      <w:pPr>
        <w:ind w:left="3507" w:hanging="360"/>
      </w:pPr>
      <w:rPr>
        <w:rFonts w:hint="default"/>
        <w:lang w:val="en-US" w:eastAsia="en-US" w:bidi="ar-SA"/>
      </w:rPr>
    </w:lvl>
    <w:lvl w:ilvl="7" w:tplc="0C5C96A0">
      <w:numFmt w:val="bullet"/>
      <w:lvlText w:val="•"/>
      <w:lvlJc w:val="left"/>
      <w:pPr>
        <w:ind w:left="3955" w:hanging="360"/>
      </w:pPr>
      <w:rPr>
        <w:rFonts w:hint="default"/>
        <w:lang w:val="en-US" w:eastAsia="en-US" w:bidi="ar-SA"/>
      </w:rPr>
    </w:lvl>
    <w:lvl w:ilvl="8" w:tplc="F3E095FC">
      <w:numFmt w:val="bullet"/>
      <w:lvlText w:val="•"/>
      <w:lvlJc w:val="left"/>
      <w:pPr>
        <w:ind w:left="4403" w:hanging="360"/>
      </w:pPr>
      <w:rPr>
        <w:rFonts w:hint="default"/>
        <w:lang w:val="en-US" w:eastAsia="en-US" w:bidi="ar-SA"/>
      </w:rPr>
    </w:lvl>
  </w:abstractNum>
  <w:abstractNum w:abstractNumId="1" w15:restartNumberingAfterBreak="0">
    <w:nsid w:val="106A55AD"/>
    <w:multiLevelType w:val="hybridMultilevel"/>
    <w:tmpl w:val="500C4E42"/>
    <w:lvl w:ilvl="0" w:tplc="B7ACF306">
      <w:start w:val="1"/>
      <w:numFmt w:val="decimal"/>
      <w:lvlText w:val="%1."/>
      <w:lvlJc w:val="left"/>
      <w:pPr>
        <w:ind w:left="827" w:hanging="360"/>
      </w:pPr>
      <w:rPr>
        <w:rFonts w:ascii="Garamond" w:eastAsia="Garamond" w:hAnsi="Garamond" w:cs="Garamond" w:hint="default"/>
        <w:b w:val="0"/>
        <w:bCs w:val="0"/>
        <w:i w:val="0"/>
        <w:iCs w:val="0"/>
        <w:spacing w:val="-1"/>
        <w:w w:val="100"/>
        <w:sz w:val="22"/>
        <w:szCs w:val="22"/>
        <w:lang w:val="en-US" w:eastAsia="en-US" w:bidi="ar-SA"/>
      </w:rPr>
    </w:lvl>
    <w:lvl w:ilvl="1" w:tplc="C826159A">
      <w:numFmt w:val="bullet"/>
      <w:lvlText w:val="•"/>
      <w:lvlJc w:val="left"/>
      <w:pPr>
        <w:ind w:left="1276" w:hanging="360"/>
      </w:pPr>
      <w:rPr>
        <w:rFonts w:hint="default"/>
        <w:lang w:val="en-US" w:eastAsia="en-US" w:bidi="ar-SA"/>
      </w:rPr>
    </w:lvl>
    <w:lvl w:ilvl="2" w:tplc="13B688D2">
      <w:numFmt w:val="bullet"/>
      <w:lvlText w:val="•"/>
      <w:lvlJc w:val="left"/>
      <w:pPr>
        <w:ind w:left="1733" w:hanging="360"/>
      </w:pPr>
      <w:rPr>
        <w:rFonts w:hint="default"/>
        <w:lang w:val="en-US" w:eastAsia="en-US" w:bidi="ar-SA"/>
      </w:rPr>
    </w:lvl>
    <w:lvl w:ilvl="3" w:tplc="7CE833BE">
      <w:numFmt w:val="bullet"/>
      <w:lvlText w:val="•"/>
      <w:lvlJc w:val="left"/>
      <w:pPr>
        <w:ind w:left="2190" w:hanging="360"/>
      </w:pPr>
      <w:rPr>
        <w:rFonts w:hint="default"/>
        <w:lang w:val="en-US" w:eastAsia="en-US" w:bidi="ar-SA"/>
      </w:rPr>
    </w:lvl>
    <w:lvl w:ilvl="4" w:tplc="4600C102">
      <w:numFmt w:val="bullet"/>
      <w:lvlText w:val="•"/>
      <w:lvlJc w:val="left"/>
      <w:pPr>
        <w:ind w:left="2647" w:hanging="360"/>
      </w:pPr>
      <w:rPr>
        <w:rFonts w:hint="default"/>
        <w:lang w:val="en-US" w:eastAsia="en-US" w:bidi="ar-SA"/>
      </w:rPr>
    </w:lvl>
    <w:lvl w:ilvl="5" w:tplc="1BBA1600">
      <w:numFmt w:val="bullet"/>
      <w:lvlText w:val="•"/>
      <w:lvlJc w:val="left"/>
      <w:pPr>
        <w:ind w:left="3104" w:hanging="360"/>
      </w:pPr>
      <w:rPr>
        <w:rFonts w:hint="default"/>
        <w:lang w:val="en-US" w:eastAsia="en-US" w:bidi="ar-SA"/>
      </w:rPr>
    </w:lvl>
    <w:lvl w:ilvl="6" w:tplc="5FB6218A">
      <w:numFmt w:val="bullet"/>
      <w:lvlText w:val="•"/>
      <w:lvlJc w:val="left"/>
      <w:pPr>
        <w:ind w:left="3560" w:hanging="360"/>
      </w:pPr>
      <w:rPr>
        <w:rFonts w:hint="default"/>
        <w:lang w:val="en-US" w:eastAsia="en-US" w:bidi="ar-SA"/>
      </w:rPr>
    </w:lvl>
    <w:lvl w:ilvl="7" w:tplc="17B26B0C">
      <w:numFmt w:val="bullet"/>
      <w:lvlText w:val="•"/>
      <w:lvlJc w:val="left"/>
      <w:pPr>
        <w:ind w:left="4017" w:hanging="360"/>
      </w:pPr>
      <w:rPr>
        <w:rFonts w:hint="default"/>
        <w:lang w:val="en-US" w:eastAsia="en-US" w:bidi="ar-SA"/>
      </w:rPr>
    </w:lvl>
    <w:lvl w:ilvl="8" w:tplc="1F48718A">
      <w:numFmt w:val="bullet"/>
      <w:lvlText w:val="•"/>
      <w:lvlJc w:val="left"/>
      <w:pPr>
        <w:ind w:left="4474" w:hanging="360"/>
      </w:pPr>
      <w:rPr>
        <w:rFonts w:hint="default"/>
        <w:lang w:val="en-US" w:eastAsia="en-US" w:bidi="ar-SA"/>
      </w:rPr>
    </w:lvl>
  </w:abstractNum>
  <w:abstractNum w:abstractNumId="2" w15:restartNumberingAfterBreak="0">
    <w:nsid w:val="14A820AB"/>
    <w:multiLevelType w:val="hybridMultilevel"/>
    <w:tmpl w:val="021648A6"/>
    <w:lvl w:ilvl="0" w:tplc="72A22186">
      <w:start w:val="1"/>
      <w:numFmt w:val="decimal"/>
      <w:lvlText w:val="%1."/>
      <w:lvlJc w:val="left"/>
      <w:pPr>
        <w:ind w:left="827" w:hanging="360"/>
      </w:pPr>
      <w:rPr>
        <w:rFonts w:ascii="Garamond" w:eastAsia="Garamond" w:hAnsi="Garamond" w:cs="Garamond" w:hint="default"/>
        <w:b w:val="0"/>
        <w:bCs w:val="0"/>
        <w:i w:val="0"/>
        <w:iCs w:val="0"/>
        <w:spacing w:val="-1"/>
        <w:w w:val="100"/>
        <w:sz w:val="22"/>
        <w:szCs w:val="22"/>
        <w:lang w:val="en-US" w:eastAsia="en-US" w:bidi="ar-SA"/>
      </w:rPr>
    </w:lvl>
    <w:lvl w:ilvl="1" w:tplc="7C728D82">
      <w:numFmt w:val="bullet"/>
      <w:lvlText w:val="•"/>
      <w:lvlJc w:val="left"/>
      <w:pPr>
        <w:ind w:left="1267" w:hanging="360"/>
      </w:pPr>
      <w:rPr>
        <w:rFonts w:hint="default"/>
        <w:lang w:val="en-US" w:eastAsia="en-US" w:bidi="ar-SA"/>
      </w:rPr>
    </w:lvl>
    <w:lvl w:ilvl="2" w:tplc="51081ECC">
      <w:numFmt w:val="bullet"/>
      <w:lvlText w:val="•"/>
      <w:lvlJc w:val="left"/>
      <w:pPr>
        <w:ind w:left="1715" w:hanging="360"/>
      </w:pPr>
      <w:rPr>
        <w:rFonts w:hint="default"/>
        <w:lang w:val="en-US" w:eastAsia="en-US" w:bidi="ar-SA"/>
      </w:rPr>
    </w:lvl>
    <w:lvl w:ilvl="3" w:tplc="E14CAC44">
      <w:numFmt w:val="bullet"/>
      <w:lvlText w:val="•"/>
      <w:lvlJc w:val="left"/>
      <w:pPr>
        <w:ind w:left="2163" w:hanging="360"/>
      </w:pPr>
      <w:rPr>
        <w:rFonts w:hint="default"/>
        <w:lang w:val="en-US" w:eastAsia="en-US" w:bidi="ar-SA"/>
      </w:rPr>
    </w:lvl>
    <w:lvl w:ilvl="4" w:tplc="1EA28110">
      <w:numFmt w:val="bullet"/>
      <w:lvlText w:val="•"/>
      <w:lvlJc w:val="left"/>
      <w:pPr>
        <w:ind w:left="2611" w:hanging="360"/>
      </w:pPr>
      <w:rPr>
        <w:rFonts w:hint="default"/>
        <w:lang w:val="en-US" w:eastAsia="en-US" w:bidi="ar-SA"/>
      </w:rPr>
    </w:lvl>
    <w:lvl w:ilvl="5" w:tplc="D9D42256">
      <w:numFmt w:val="bullet"/>
      <w:lvlText w:val="•"/>
      <w:lvlJc w:val="left"/>
      <w:pPr>
        <w:ind w:left="3059" w:hanging="360"/>
      </w:pPr>
      <w:rPr>
        <w:rFonts w:hint="default"/>
        <w:lang w:val="en-US" w:eastAsia="en-US" w:bidi="ar-SA"/>
      </w:rPr>
    </w:lvl>
    <w:lvl w:ilvl="6" w:tplc="9CE0A78C">
      <w:numFmt w:val="bullet"/>
      <w:lvlText w:val="•"/>
      <w:lvlJc w:val="left"/>
      <w:pPr>
        <w:ind w:left="3507" w:hanging="360"/>
      </w:pPr>
      <w:rPr>
        <w:rFonts w:hint="default"/>
        <w:lang w:val="en-US" w:eastAsia="en-US" w:bidi="ar-SA"/>
      </w:rPr>
    </w:lvl>
    <w:lvl w:ilvl="7" w:tplc="52E48EF0">
      <w:numFmt w:val="bullet"/>
      <w:lvlText w:val="•"/>
      <w:lvlJc w:val="left"/>
      <w:pPr>
        <w:ind w:left="3955" w:hanging="360"/>
      </w:pPr>
      <w:rPr>
        <w:rFonts w:hint="default"/>
        <w:lang w:val="en-US" w:eastAsia="en-US" w:bidi="ar-SA"/>
      </w:rPr>
    </w:lvl>
    <w:lvl w:ilvl="8" w:tplc="FF9CB97C">
      <w:numFmt w:val="bullet"/>
      <w:lvlText w:val="•"/>
      <w:lvlJc w:val="left"/>
      <w:pPr>
        <w:ind w:left="4403" w:hanging="360"/>
      </w:pPr>
      <w:rPr>
        <w:rFonts w:hint="default"/>
        <w:lang w:val="en-US" w:eastAsia="en-US" w:bidi="ar-SA"/>
      </w:rPr>
    </w:lvl>
  </w:abstractNum>
  <w:abstractNum w:abstractNumId="3" w15:restartNumberingAfterBreak="0">
    <w:nsid w:val="19C1390D"/>
    <w:multiLevelType w:val="hybridMultilevel"/>
    <w:tmpl w:val="F65CBFA4"/>
    <w:lvl w:ilvl="0" w:tplc="8C8A07B2">
      <w:start w:val="1"/>
      <w:numFmt w:val="bullet"/>
      <w:pStyle w:val="ListParagraph"/>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CDF5B09"/>
    <w:multiLevelType w:val="hybridMultilevel"/>
    <w:tmpl w:val="40740FAA"/>
    <w:lvl w:ilvl="0" w:tplc="49466B62">
      <w:start w:val="1"/>
      <w:numFmt w:val="decimal"/>
      <w:lvlText w:val="%1."/>
      <w:lvlJc w:val="left"/>
      <w:pPr>
        <w:ind w:left="827" w:hanging="360"/>
      </w:pPr>
      <w:rPr>
        <w:rFonts w:ascii="Garamond" w:eastAsia="Garamond" w:hAnsi="Garamond" w:cs="Garamond" w:hint="default"/>
        <w:b w:val="0"/>
        <w:bCs w:val="0"/>
        <w:i w:val="0"/>
        <w:iCs w:val="0"/>
        <w:spacing w:val="-1"/>
        <w:w w:val="100"/>
        <w:sz w:val="22"/>
        <w:szCs w:val="22"/>
        <w:lang w:val="en-US" w:eastAsia="en-US" w:bidi="ar-SA"/>
      </w:rPr>
    </w:lvl>
    <w:lvl w:ilvl="1" w:tplc="116A5974">
      <w:numFmt w:val="bullet"/>
      <w:lvlText w:val="•"/>
      <w:lvlJc w:val="left"/>
      <w:pPr>
        <w:ind w:left="1267" w:hanging="360"/>
      </w:pPr>
      <w:rPr>
        <w:rFonts w:hint="default"/>
        <w:lang w:val="en-US" w:eastAsia="en-US" w:bidi="ar-SA"/>
      </w:rPr>
    </w:lvl>
    <w:lvl w:ilvl="2" w:tplc="1CB0CCF6">
      <w:numFmt w:val="bullet"/>
      <w:lvlText w:val="•"/>
      <w:lvlJc w:val="left"/>
      <w:pPr>
        <w:ind w:left="1715" w:hanging="360"/>
      </w:pPr>
      <w:rPr>
        <w:rFonts w:hint="default"/>
        <w:lang w:val="en-US" w:eastAsia="en-US" w:bidi="ar-SA"/>
      </w:rPr>
    </w:lvl>
    <w:lvl w:ilvl="3" w:tplc="8780C162">
      <w:numFmt w:val="bullet"/>
      <w:lvlText w:val="•"/>
      <w:lvlJc w:val="left"/>
      <w:pPr>
        <w:ind w:left="2163" w:hanging="360"/>
      </w:pPr>
      <w:rPr>
        <w:rFonts w:hint="default"/>
        <w:lang w:val="en-US" w:eastAsia="en-US" w:bidi="ar-SA"/>
      </w:rPr>
    </w:lvl>
    <w:lvl w:ilvl="4" w:tplc="3CD8971C">
      <w:numFmt w:val="bullet"/>
      <w:lvlText w:val="•"/>
      <w:lvlJc w:val="left"/>
      <w:pPr>
        <w:ind w:left="2611" w:hanging="360"/>
      </w:pPr>
      <w:rPr>
        <w:rFonts w:hint="default"/>
        <w:lang w:val="en-US" w:eastAsia="en-US" w:bidi="ar-SA"/>
      </w:rPr>
    </w:lvl>
    <w:lvl w:ilvl="5" w:tplc="7F043D04">
      <w:numFmt w:val="bullet"/>
      <w:lvlText w:val="•"/>
      <w:lvlJc w:val="left"/>
      <w:pPr>
        <w:ind w:left="3059" w:hanging="360"/>
      </w:pPr>
      <w:rPr>
        <w:rFonts w:hint="default"/>
        <w:lang w:val="en-US" w:eastAsia="en-US" w:bidi="ar-SA"/>
      </w:rPr>
    </w:lvl>
    <w:lvl w:ilvl="6" w:tplc="0BDC4746">
      <w:numFmt w:val="bullet"/>
      <w:lvlText w:val="•"/>
      <w:lvlJc w:val="left"/>
      <w:pPr>
        <w:ind w:left="3507" w:hanging="360"/>
      </w:pPr>
      <w:rPr>
        <w:rFonts w:hint="default"/>
        <w:lang w:val="en-US" w:eastAsia="en-US" w:bidi="ar-SA"/>
      </w:rPr>
    </w:lvl>
    <w:lvl w:ilvl="7" w:tplc="BECE76D0">
      <w:numFmt w:val="bullet"/>
      <w:lvlText w:val="•"/>
      <w:lvlJc w:val="left"/>
      <w:pPr>
        <w:ind w:left="3955" w:hanging="360"/>
      </w:pPr>
      <w:rPr>
        <w:rFonts w:hint="default"/>
        <w:lang w:val="en-US" w:eastAsia="en-US" w:bidi="ar-SA"/>
      </w:rPr>
    </w:lvl>
    <w:lvl w:ilvl="8" w:tplc="A20E680E">
      <w:numFmt w:val="bullet"/>
      <w:lvlText w:val="•"/>
      <w:lvlJc w:val="left"/>
      <w:pPr>
        <w:ind w:left="4403" w:hanging="360"/>
      </w:pPr>
      <w:rPr>
        <w:rFonts w:hint="default"/>
        <w:lang w:val="en-US" w:eastAsia="en-US" w:bidi="ar-SA"/>
      </w:rPr>
    </w:lvl>
  </w:abstractNum>
  <w:abstractNum w:abstractNumId="5" w15:restartNumberingAfterBreak="0">
    <w:nsid w:val="1D1265CB"/>
    <w:multiLevelType w:val="hybridMultilevel"/>
    <w:tmpl w:val="D4D802EE"/>
    <w:lvl w:ilvl="0" w:tplc="A000AF7E">
      <w:start w:val="1"/>
      <w:numFmt w:val="upperLetter"/>
      <w:lvlText w:val="%1."/>
      <w:lvlJc w:val="left"/>
      <w:pPr>
        <w:ind w:left="719" w:hanging="360"/>
      </w:pPr>
      <w:rPr>
        <w:rFonts w:ascii="Garamond" w:eastAsia="Garamond" w:hAnsi="Garamond" w:cs="Garamond" w:hint="default"/>
        <w:b w:val="0"/>
        <w:bCs w:val="0"/>
        <w:i w:val="0"/>
        <w:iCs w:val="0"/>
        <w:spacing w:val="-1"/>
        <w:w w:val="100"/>
        <w:sz w:val="22"/>
        <w:szCs w:val="22"/>
        <w:lang w:val="en-US" w:eastAsia="en-US" w:bidi="ar-SA"/>
      </w:rPr>
    </w:lvl>
    <w:lvl w:ilvl="1" w:tplc="E8F238C2">
      <w:numFmt w:val="bullet"/>
      <w:lvlText w:val="•"/>
      <w:lvlJc w:val="left"/>
      <w:pPr>
        <w:ind w:left="1656" w:hanging="360"/>
      </w:pPr>
      <w:rPr>
        <w:rFonts w:hint="default"/>
        <w:lang w:val="en-US" w:eastAsia="en-US" w:bidi="ar-SA"/>
      </w:rPr>
    </w:lvl>
    <w:lvl w:ilvl="2" w:tplc="EFE267CC">
      <w:numFmt w:val="bullet"/>
      <w:lvlText w:val="•"/>
      <w:lvlJc w:val="left"/>
      <w:pPr>
        <w:ind w:left="2592" w:hanging="360"/>
      </w:pPr>
      <w:rPr>
        <w:rFonts w:hint="default"/>
        <w:lang w:val="en-US" w:eastAsia="en-US" w:bidi="ar-SA"/>
      </w:rPr>
    </w:lvl>
    <w:lvl w:ilvl="3" w:tplc="779CFD36">
      <w:numFmt w:val="bullet"/>
      <w:lvlText w:val="•"/>
      <w:lvlJc w:val="left"/>
      <w:pPr>
        <w:ind w:left="3528" w:hanging="360"/>
      </w:pPr>
      <w:rPr>
        <w:rFonts w:hint="default"/>
        <w:lang w:val="en-US" w:eastAsia="en-US" w:bidi="ar-SA"/>
      </w:rPr>
    </w:lvl>
    <w:lvl w:ilvl="4" w:tplc="8702F90C">
      <w:numFmt w:val="bullet"/>
      <w:lvlText w:val="•"/>
      <w:lvlJc w:val="left"/>
      <w:pPr>
        <w:ind w:left="4464" w:hanging="360"/>
      </w:pPr>
      <w:rPr>
        <w:rFonts w:hint="default"/>
        <w:lang w:val="en-US" w:eastAsia="en-US" w:bidi="ar-SA"/>
      </w:rPr>
    </w:lvl>
    <w:lvl w:ilvl="5" w:tplc="E2A69B2E">
      <w:numFmt w:val="bullet"/>
      <w:lvlText w:val="•"/>
      <w:lvlJc w:val="left"/>
      <w:pPr>
        <w:ind w:left="5400" w:hanging="360"/>
      </w:pPr>
      <w:rPr>
        <w:rFonts w:hint="default"/>
        <w:lang w:val="en-US" w:eastAsia="en-US" w:bidi="ar-SA"/>
      </w:rPr>
    </w:lvl>
    <w:lvl w:ilvl="6" w:tplc="B12A3464">
      <w:numFmt w:val="bullet"/>
      <w:lvlText w:val="•"/>
      <w:lvlJc w:val="left"/>
      <w:pPr>
        <w:ind w:left="6336" w:hanging="360"/>
      </w:pPr>
      <w:rPr>
        <w:rFonts w:hint="default"/>
        <w:lang w:val="en-US" w:eastAsia="en-US" w:bidi="ar-SA"/>
      </w:rPr>
    </w:lvl>
    <w:lvl w:ilvl="7" w:tplc="53FC3BD4">
      <w:numFmt w:val="bullet"/>
      <w:lvlText w:val="•"/>
      <w:lvlJc w:val="left"/>
      <w:pPr>
        <w:ind w:left="7272" w:hanging="360"/>
      </w:pPr>
      <w:rPr>
        <w:rFonts w:hint="default"/>
        <w:lang w:val="en-US" w:eastAsia="en-US" w:bidi="ar-SA"/>
      </w:rPr>
    </w:lvl>
    <w:lvl w:ilvl="8" w:tplc="9AC62CAE">
      <w:numFmt w:val="bullet"/>
      <w:lvlText w:val="•"/>
      <w:lvlJc w:val="left"/>
      <w:pPr>
        <w:ind w:left="8208" w:hanging="360"/>
      </w:pPr>
      <w:rPr>
        <w:rFonts w:hint="default"/>
        <w:lang w:val="en-US" w:eastAsia="en-US" w:bidi="ar-SA"/>
      </w:rPr>
    </w:lvl>
  </w:abstractNum>
  <w:abstractNum w:abstractNumId="6" w15:restartNumberingAfterBreak="0">
    <w:nsid w:val="1E6D70E0"/>
    <w:multiLevelType w:val="hybridMultilevel"/>
    <w:tmpl w:val="229892E4"/>
    <w:lvl w:ilvl="0" w:tplc="B2001D74">
      <w:start w:val="1"/>
      <w:numFmt w:val="decimal"/>
      <w:lvlText w:val="%1."/>
      <w:lvlJc w:val="left"/>
      <w:pPr>
        <w:ind w:left="827" w:hanging="360"/>
      </w:pPr>
      <w:rPr>
        <w:rFonts w:ascii="Garamond" w:eastAsia="Garamond" w:hAnsi="Garamond" w:cs="Garamond" w:hint="default"/>
        <w:b w:val="0"/>
        <w:bCs w:val="0"/>
        <w:i w:val="0"/>
        <w:iCs w:val="0"/>
        <w:spacing w:val="-1"/>
        <w:w w:val="100"/>
        <w:sz w:val="22"/>
        <w:szCs w:val="22"/>
        <w:lang w:val="en-US" w:eastAsia="en-US" w:bidi="ar-SA"/>
      </w:rPr>
    </w:lvl>
    <w:lvl w:ilvl="1" w:tplc="6C4AD096">
      <w:numFmt w:val="bullet"/>
      <w:lvlText w:val="•"/>
      <w:lvlJc w:val="left"/>
      <w:pPr>
        <w:ind w:left="1267" w:hanging="360"/>
      </w:pPr>
      <w:rPr>
        <w:rFonts w:hint="default"/>
        <w:lang w:val="en-US" w:eastAsia="en-US" w:bidi="ar-SA"/>
      </w:rPr>
    </w:lvl>
    <w:lvl w:ilvl="2" w:tplc="8AB4AD70">
      <w:numFmt w:val="bullet"/>
      <w:lvlText w:val="•"/>
      <w:lvlJc w:val="left"/>
      <w:pPr>
        <w:ind w:left="1715" w:hanging="360"/>
      </w:pPr>
      <w:rPr>
        <w:rFonts w:hint="default"/>
        <w:lang w:val="en-US" w:eastAsia="en-US" w:bidi="ar-SA"/>
      </w:rPr>
    </w:lvl>
    <w:lvl w:ilvl="3" w:tplc="417EEE1C">
      <w:numFmt w:val="bullet"/>
      <w:lvlText w:val="•"/>
      <w:lvlJc w:val="left"/>
      <w:pPr>
        <w:ind w:left="2163" w:hanging="360"/>
      </w:pPr>
      <w:rPr>
        <w:rFonts w:hint="default"/>
        <w:lang w:val="en-US" w:eastAsia="en-US" w:bidi="ar-SA"/>
      </w:rPr>
    </w:lvl>
    <w:lvl w:ilvl="4" w:tplc="29BC82BE">
      <w:numFmt w:val="bullet"/>
      <w:lvlText w:val="•"/>
      <w:lvlJc w:val="left"/>
      <w:pPr>
        <w:ind w:left="2611" w:hanging="360"/>
      </w:pPr>
      <w:rPr>
        <w:rFonts w:hint="default"/>
        <w:lang w:val="en-US" w:eastAsia="en-US" w:bidi="ar-SA"/>
      </w:rPr>
    </w:lvl>
    <w:lvl w:ilvl="5" w:tplc="36F60DA4">
      <w:numFmt w:val="bullet"/>
      <w:lvlText w:val="•"/>
      <w:lvlJc w:val="left"/>
      <w:pPr>
        <w:ind w:left="3059" w:hanging="360"/>
      </w:pPr>
      <w:rPr>
        <w:rFonts w:hint="default"/>
        <w:lang w:val="en-US" w:eastAsia="en-US" w:bidi="ar-SA"/>
      </w:rPr>
    </w:lvl>
    <w:lvl w:ilvl="6" w:tplc="8848B0AE">
      <w:numFmt w:val="bullet"/>
      <w:lvlText w:val="•"/>
      <w:lvlJc w:val="left"/>
      <w:pPr>
        <w:ind w:left="3507" w:hanging="360"/>
      </w:pPr>
      <w:rPr>
        <w:rFonts w:hint="default"/>
        <w:lang w:val="en-US" w:eastAsia="en-US" w:bidi="ar-SA"/>
      </w:rPr>
    </w:lvl>
    <w:lvl w:ilvl="7" w:tplc="783869C4">
      <w:numFmt w:val="bullet"/>
      <w:lvlText w:val="•"/>
      <w:lvlJc w:val="left"/>
      <w:pPr>
        <w:ind w:left="3955" w:hanging="360"/>
      </w:pPr>
      <w:rPr>
        <w:rFonts w:hint="default"/>
        <w:lang w:val="en-US" w:eastAsia="en-US" w:bidi="ar-SA"/>
      </w:rPr>
    </w:lvl>
    <w:lvl w:ilvl="8" w:tplc="F6107FD4">
      <w:numFmt w:val="bullet"/>
      <w:lvlText w:val="•"/>
      <w:lvlJc w:val="left"/>
      <w:pPr>
        <w:ind w:left="4403" w:hanging="360"/>
      </w:pPr>
      <w:rPr>
        <w:rFonts w:hint="default"/>
        <w:lang w:val="en-US" w:eastAsia="en-US" w:bidi="ar-SA"/>
      </w:rPr>
    </w:lvl>
  </w:abstractNum>
  <w:abstractNum w:abstractNumId="7" w15:restartNumberingAfterBreak="0">
    <w:nsid w:val="234E11FA"/>
    <w:multiLevelType w:val="hybridMultilevel"/>
    <w:tmpl w:val="B31CA61E"/>
    <w:lvl w:ilvl="0" w:tplc="748A5A70">
      <w:start w:val="1"/>
      <w:numFmt w:val="upperLetter"/>
      <w:lvlText w:val="%1."/>
      <w:lvlJc w:val="left"/>
      <w:pPr>
        <w:ind w:left="719" w:hanging="360"/>
      </w:pPr>
      <w:rPr>
        <w:rFonts w:ascii="Garamond" w:eastAsia="Garamond" w:hAnsi="Garamond" w:cs="Garamond" w:hint="default"/>
        <w:b/>
        <w:bCs/>
        <w:i w:val="0"/>
        <w:iCs w:val="0"/>
        <w:spacing w:val="-1"/>
        <w:w w:val="100"/>
        <w:sz w:val="22"/>
        <w:szCs w:val="22"/>
        <w:lang w:val="en-US" w:eastAsia="en-US" w:bidi="ar-SA"/>
      </w:rPr>
    </w:lvl>
    <w:lvl w:ilvl="1" w:tplc="FD66C57E">
      <w:start w:val="1"/>
      <w:numFmt w:val="lowerLetter"/>
      <w:lvlText w:val="%2)"/>
      <w:lvlJc w:val="left"/>
      <w:pPr>
        <w:ind w:left="1079" w:hanging="361"/>
      </w:pPr>
      <w:rPr>
        <w:rFonts w:ascii="Garamond" w:eastAsia="Garamond" w:hAnsi="Garamond" w:cs="Garamond" w:hint="default"/>
        <w:b w:val="0"/>
        <w:bCs w:val="0"/>
        <w:i w:val="0"/>
        <w:iCs w:val="0"/>
        <w:spacing w:val="-1"/>
        <w:w w:val="100"/>
        <w:sz w:val="22"/>
        <w:szCs w:val="22"/>
        <w:lang w:val="en-US" w:eastAsia="en-US" w:bidi="ar-SA"/>
      </w:rPr>
    </w:lvl>
    <w:lvl w:ilvl="2" w:tplc="0AEC7E0E">
      <w:numFmt w:val="bullet"/>
      <w:lvlText w:val="•"/>
      <w:lvlJc w:val="left"/>
      <w:pPr>
        <w:ind w:left="2080" w:hanging="361"/>
      </w:pPr>
      <w:rPr>
        <w:rFonts w:hint="default"/>
        <w:lang w:val="en-US" w:eastAsia="en-US" w:bidi="ar-SA"/>
      </w:rPr>
    </w:lvl>
    <w:lvl w:ilvl="3" w:tplc="74DA2A84">
      <w:numFmt w:val="bullet"/>
      <w:lvlText w:val="•"/>
      <w:lvlJc w:val="left"/>
      <w:pPr>
        <w:ind w:left="3080" w:hanging="361"/>
      </w:pPr>
      <w:rPr>
        <w:rFonts w:hint="default"/>
        <w:lang w:val="en-US" w:eastAsia="en-US" w:bidi="ar-SA"/>
      </w:rPr>
    </w:lvl>
    <w:lvl w:ilvl="4" w:tplc="50646726">
      <w:numFmt w:val="bullet"/>
      <w:lvlText w:val="•"/>
      <w:lvlJc w:val="left"/>
      <w:pPr>
        <w:ind w:left="4080" w:hanging="361"/>
      </w:pPr>
      <w:rPr>
        <w:rFonts w:hint="default"/>
        <w:lang w:val="en-US" w:eastAsia="en-US" w:bidi="ar-SA"/>
      </w:rPr>
    </w:lvl>
    <w:lvl w:ilvl="5" w:tplc="8AF4260A">
      <w:numFmt w:val="bullet"/>
      <w:lvlText w:val="•"/>
      <w:lvlJc w:val="left"/>
      <w:pPr>
        <w:ind w:left="5080" w:hanging="361"/>
      </w:pPr>
      <w:rPr>
        <w:rFonts w:hint="default"/>
        <w:lang w:val="en-US" w:eastAsia="en-US" w:bidi="ar-SA"/>
      </w:rPr>
    </w:lvl>
    <w:lvl w:ilvl="6" w:tplc="B8EE35C0">
      <w:numFmt w:val="bullet"/>
      <w:lvlText w:val="•"/>
      <w:lvlJc w:val="left"/>
      <w:pPr>
        <w:ind w:left="6080" w:hanging="361"/>
      </w:pPr>
      <w:rPr>
        <w:rFonts w:hint="default"/>
        <w:lang w:val="en-US" w:eastAsia="en-US" w:bidi="ar-SA"/>
      </w:rPr>
    </w:lvl>
    <w:lvl w:ilvl="7" w:tplc="8926E07E">
      <w:numFmt w:val="bullet"/>
      <w:lvlText w:val="•"/>
      <w:lvlJc w:val="left"/>
      <w:pPr>
        <w:ind w:left="7080" w:hanging="361"/>
      </w:pPr>
      <w:rPr>
        <w:rFonts w:hint="default"/>
        <w:lang w:val="en-US" w:eastAsia="en-US" w:bidi="ar-SA"/>
      </w:rPr>
    </w:lvl>
    <w:lvl w:ilvl="8" w:tplc="F5127D44">
      <w:numFmt w:val="bullet"/>
      <w:lvlText w:val="•"/>
      <w:lvlJc w:val="left"/>
      <w:pPr>
        <w:ind w:left="8080" w:hanging="361"/>
      </w:pPr>
      <w:rPr>
        <w:rFonts w:hint="default"/>
        <w:lang w:val="en-US" w:eastAsia="en-US" w:bidi="ar-SA"/>
      </w:rPr>
    </w:lvl>
  </w:abstractNum>
  <w:abstractNum w:abstractNumId="8" w15:restartNumberingAfterBreak="0">
    <w:nsid w:val="27E12B9A"/>
    <w:multiLevelType w:val="hybridMultilevel"/>
    <w:tmpl w:val="CD188DA4"/>
    <w:lvl w:ilvl="0" w:tplc="5BCAD834">
      <w:start w:val="1"/>
      <w:numFmt w:val="decimal"/>
      <w:lvlText w:val="%1."/>
      <w:lvlJc w:val="left"/>
      <w:pPr>
        <w:ind w:left="827" w:hanging="360"/>
      </w:pPr>
      <w:rPr>
        <w:rFonts w:ascii="Garamond" w:eastAsia="Garamond" w:hAnsi="Garamond" w:cs="Garamond" w:hint="default"/>
        <w:b w:val="0"/>
        <w:bCs w:val="0"/>
        <w:i w:val="0"/>
        <w:iCs w:val="0"/>
        <w:spacing w:val="-1"/>
        <w:w w:val="100"/>
        <w:sz w:val="22"/>
        <w:szCs w:val="22"/>
        <w:lang w:val="en-US" w:eastAsia="en-US" w:bidi="ar-SA"/>
      </w:rPr>
    </w:lvl>
    <w:lvl w:ilvl="1" w:tplc="BEF2DD0C">
      <w:numFmt w:val="bullet"/>
      <w:lvlText w:val="•"/>
      <w:lvlJc w:val="left"/>
      <w:pPr>
        <w:ind w:left="1267" w:hanging="360"/>
      </w:pPr>
      <w:rPr>
        <w:rFonts w:hint="default"/>
        <w:lang w:val="en-US" w:eastAsia="en-US" w:bidi="ar-SA"/>
      </w:rPr>
    </w:lvl>
    <w:lvl w:ilvl="2" w:tplc="BB54040C">
      <w:numFmt w:val="bullet"/>
      <w:lvlText w:val="•"/>
      <w:lvlJc w:val="left"/>
      <w:pPr>
        <w:ind w:left="1715" w:hanging="360"/>
      </w:pPr>
      <w:rPr>
        <w:rFonts w:hint="default"/>
        <w:lang w:val="en-US" w:eastAsia="en-US" w:bidi="ar-SA"/>
      </w:rPr>
    </w:lvl>
    <w:lvl w:ilvl="3" w:tplc="7CC2B5E4">
      <w:numFmt w:val="bullet"/>
      <w:lvlText w:val="•"/>
      <w:lvlJc w:val="left"/>
      <w:pPr>
        <w:ind w:left="2163" w:hanging="360"/>
      </w:pPr>
      <w:rPr>
        <w:rFonts w:hint="default"/>
        <w:lang w:val="en-US" w:eastAsia="en-US" w:bidi="ar-SA"/>
      </w:rPr>
    </w:lvl>
    <w:lvl w:ilvl="4" w:tplc="8D0EFEB8">
      <w:numFmt w:val="bullet"/>
      <w:lvlText w:val="•"/>
      <w:lvlJc w:val="left"/>
      <w:pPr>
        <w:ind w:left="2611" w:hanging="360"/>
      </w:pPr>
      <w:rPr>
        <w:rFonts w:hint="default"/>
        <w:lang w:val="en-US" w:eastAsia="en-US" w:bidi="ar-SA"/>
      </w:rPr>
    </w:lvl>
    <w:lvl w:ilvl="5" w:tplc="89948340">
      <w:numFmt w:val="bullet"/>
      <w:lvlText w:val="•"/>
      <w:lvlJc w:val="left"/>
      <w:pPr>
        <w:ind w:left="3059" w:hanging="360"/>
      </w:pPr>
      <w:rPr>
        <w:rFonts w:hint="default"/>
        <w:lang w:val="en-US" w:eastAsia="en-US" w:bidi="ar-SA"/>
      </w:rPr>
    </w:lvl>
    <w:lvl w:ilvl="6" w:tplc="A7F848B6">
      <w:numFmt w:val="bullet"/>
      <w:lvlText w:val="•"/>
      <w:lvlJc w:val="left"/>
      <w:pPr>
        <w:ind w:left="3507" w:hanging="360"/>
      </w:pPr>
      <w:rPr>
        <w:rFonts w:hint="default"/>
        <w:lang w:val="en-US" w:eastAsia="en-US" w:bidi="ar-SA"/>
      </w:rPr>
    </w:lvl>
    <w:lvl w:ilvl="7" w:tplc="F9B673D2">
      <w:numFmt w:val="bullet"/>
      <w:lvlText w:val="•"/>
      <w:lvlJc w:val="left"/>
      <w:pPr>
        <w:ind w:left="3955" w:hanging="360"/>
      </w:pPr>
      <w:rPr>
        <w:rFonts w:hint="default"/>
        <w:lang w:val="en-US" w:eastAsia="en-US" w:bidi="ar-SA"/>
      </w:rPr>
    </w:lvl>
    <w:lvl w:ilvl="8" w:tplc="D3FC0230">
      <w:numFmt w:val="bullet"/>
      <w:lvlText w:val="•"/>
      <w:lvlJc w:val="left"/>
      <w:pPr>
        <w:ind w:left="4403" w:hanging="360"/>
      </w:pPr>
      <w:rPr>
        <w:rFonts w:hint="default"/>
        <w:lang w:val="en-US" w:eastAsia="en-US" w:bidi="ar-SA"/>
      </w:rPr>
    </w:lvl>
  </w:abstractNum>
  <w:abstractNum w:abstractNumId="9" w15:restartNumberingAfterBreak="0">
    <w:nsid w:val="324245C2"/>
    <w:multiLevelType w:val="hybridMultilevel"/>
    <w:tmpl w:val="CF0E07DE"/>
    <w:lvl w:ilvl="0" w:tplc="4CA4BCEA">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BD025A9"/>
    <w:multiLevelType w:val="hybridMultilevel"/>
    <w:tmpl w:val="1E841F36"/>
    <w:lvl w:ilvl="0" w:tplc="BEB2594E">
      <w:start w:val="1"/>
      <w:numFmt w:val="decimal"/>
      <w:lvlText w:val="%1."/>
      <w:lvlJc w:val="left"/>
      <w:pPr>
        <w:ind w:left="827" w:hanging="360"/>
      </w:pPr>
      <w:rPr>
        <w:rFonts w:ascii="Garamond" w:eastAsia="Garamond" w:hAnsi="Garamond" w:cs="Garamond" w:hint="default"/>
        <w:b w:val="0"/>
        <w:bCs w:val="0"/>
        <w:i w:val="0"/>
        <w:iCs w:val="0"/>
        <w:spacing w:val="-1"/>
        <w:w w:val="100"/>
        <w:sz w:val="22"/>
        <w:szCs w:val="22"/>
        <w:lang w:val="en-US" w:eastAsia="en-US" w:bidi="ar-SA"/>
      </w:rPr>
    </w:lvl>
    <w:lvl w:ilvl="1" w:tplc="7C8C8E52">
      <w:numFmt w:val="bullet"/>
      <w:lvlText w:val="•"/>
      <w:lvlJc w:val="left"/>
      <w:pPr>
        <w:ind w:left="1267" w:hanging="360"/>
      </w:pPr>
      <w:rPr>
        <w:rFonts w:hint="default"/>
        <w:lang w:val="en-US" w:eastAsia="en-US" w:bidi="ar-SA"/>
      </w:rPr>
    </w:lvl>
    <w:lvl w:ilvl="2" w:tplc="7C80DD18">
      <w:numFmt w:val="bullet"/>
      <w:lvlText w:val="•"/>
      <w:lvlJc w:val="left"/>
      <w:pPr>
        <w:ind w:left="1715" w:hanging="360"/>
      </w:pPr>
      <w:rPr>
        <w:rFonts w:hint="default"/>
        <w:lang w:val="en-US" w:eastAsia="en-US" w:bidi="ar-SA"/>
      </w:rPr>
    </w:lvl>
    <w:lvl w:ilvl="3" w:tplc="9A369886">
      <w:numFmt w:val="bullet"/>
      <w:lvlText w:val="•"/>
      <w:lvlJc w:val="left"/>
      <w:pPr>
        <w:ind w:left="2163" w:hanging="360"/>
      </w:pPr>
      <w:rPr>
        <w:rFonts w:hint="default"/>
        <w:lang w:val="en-US" w:eastAsia="en-US" w:bidi="ar-SA"/>
      </w:rPr>
    </w:lvl>
    <w:lvl w:ilvl="4" w:tplc="E2F2E564">
      <w:numFmt w:val="bullet"/>
      <w:lvlText w:val="•"/>
      <w:lvlJc w:val="left"/>
      <w:pPr>
        <w:ind w:left="2611" w:hanging="360"/>
      </w:pPr>
      <w:rPr>
        <w:rFonts w:hint="default"/>
        <w:lang w:val="en-US" w:eastAsia="en-US" w:bidi="ar-SA"/>
      </w:rPr>
    </w:lvl>
    <w:lvl w:ilvl="5" w:tplc="BA2E1B9E">
      <w:numFmt w:val="bullet"/>
      <w:lvlText w:val="•"/>
      <w:lvlJc w:val="left"/>
      <w:pPr>
        <w:ind w:left="3059" w:hanging="360"/>
      </w:pPr>
      <w:rPr>
        <w:rFonts w:hint="default"/>
        <w:lang w:val="en-US" w:eastAsia="en-US" w:bidi="ar-SA"/>
      </w:rPr>
    </w:lvl>
    <w:lvl w:ilvl="6" w:tplc="F8F67720">
      <w:numFmt w:val="bullet"/>
      <w:lvlText w:val="•"/>
      <w:lvlJc w:val="left"/>
      <w:pPr>
        <w:ind w:left="3507" w:hanging="360"/>
      </w:pPr>
      <w:rPr>
        <w:rFonts w:hint="default"/>
        <w:lang w:val="en-US" w:eastAsia="en-US" w:bidi="ar-SA"/>
      </w:rPr>
    </w:lvl>
    <w:lvl w:ilvl="7" w:tplc="65B41290">
      <w:numFmt w:val="bullet"/>
      <w:lvlText w:val="•"/>
      <w:lvlJc w:val="left"/>
      <w:pPr>
        <w:ind w:left="3955" w:hanging="360"/>
      </w:pPr>
      <w:rPr>
        <w:rFonts w:hint="default"/>
        <w:lang w:val="en-US" w:eastAsia="en-US" w:bidi="ar-SA"/>
      </w:rPr>
    </w:lvl>
    <w:lvl w:ilvl="8" w:tplc="85965FC6">
      <w:numFmt w:val="bullet"/>
      <w:lvlText w:val="•"/>
      <w:lvlJc w:val="left"/>
      <w:pPr>
        <w:ind w:left="4403" w:hanging="360"/>
      </w:pPr>
      <w:rPr>
        <w:rFonts w:hint="default"/>
        <w:lang w:val="en-US" w:eastAsia="en-US" w:bidi="ar-SA"/>
      </w:rPr>
    </w:lvl>
  </w:abstractNum>
  <w:abstractNum w:abstractNumId="11" w15:restartNumberingAfterBreak="0">
    <w:nsid w:val="55CD6628"/>
    <w:multiLevelType w:val="hybridMultilevel"/>
    <w:tmpl w:val="9936353C"/>
    <w:lvl w:ilvl="0" w:tplc="9D042EB2">
      <w:start w:val="1"/>
      <w:numFmt w:val="upperLetter"/>
      <w:lvlText w:val="%1."/>
      <w:lvlJc w:val="left"/>
      <w:pPr>
        <w:ind w:left="719" w:hanging="360"/>
      </w:pPr>
      <w:rPr>
        <w:rFonts w:ascii="Garamond" w:eastAsia="Garamond" w:hAnsi="Garamond" w:cs="Garamond" w:hint="default"/>
        <w:b/>
        <w:bCs/>
        <w:i w:val="0"/>
        <w:iCs w:val="0"/>
        <w:spacing w:val="-1"/>
        <w:w w:val="100"/>
        <w:sz w:val="22"/>
        <w:szCs w:val="22"/>
        <w:lang w:val="en-US" w:eastAsia="en-US" w:bidi="ar-SA"/>
      </w:rPr>
    </w:lvl>
    <w:lvl w:ilvl="1" w:tplc="A7448B92">
      <w:start w:val="1"/>
      <w:numFmt w:val="lowerLetter"/>
      <w:lvlText w:val="%2)"/>
      <w:lvlJc w:val="left"/>
      <w:pPr>
        <w:ind w:left="1080" w:hanging="361"/>
      </w:pPr>
      <w:rPr>
        <w:rFonts w:ascii="Garamond" w:eastAsia="Garamond" w:hAnsi="Garamond" w:cs="Garamond" w:hint="default"/>
        <w:b w:val="0"/>
        <w:bCs w:val="0"/>
        <w:i w:val="0"/>
        <w:iCs w:val="0"/>
        <w:spacing w:val="-1"/>
        <w:w w:val="100"/>
        <w:sz w:val="22"/>
        <w:szCs w:val="22"/>
        <w:lang w:val="en-US" w:eastAsia="en-US" w:bidi="ar-SA"/>
      </w:rPr>
    </w:lvl>
    <w:lvl w:ilvl="2" w:tplc="CA06C7BE">
      <w:numFmt w:val="bullet"/>
      <w:lvlText w:val="•"/>
      <w:lvlJc w:val="left"/>
      <w:pPr>
        <w:ind w:left="2080" w:hanging="361"/>
      </w:pPr>
      <w:rPr>
        <w:rFonts w:hint="default"/>
        <w:lang w:val="en-US" w:eastAsia="en-US" w:bidi="ar-SA"/>
      </w:rPr>
    </w:lvl>
    <w:lvl w:ilvl="3" w:tplc="76D084A0">
      <w:numFmt w:val="bullet"/>
      <w:lvlText w:val="•"/>
      <w:lvlJc w:val="left"/>
      <w:pPr>
        <w:ind w:left="3080" w:hanging="361"/>
      </w:pPr>
      <w:rPr>
        <w:rFonts w:hint="default"/>
        <w:lang w:val="en-US" w:eastAsia="en-US" w:bidi="ar-SA"/>
      </w:rPr>
    </w:lvl>
    <w:lvl w:ilvl="4" w:tplc="6B482E2E">
      <w:numFmt w:val="bullet"/>
      <w:lvlText w:val="•"/>
      <w:lvlJc w:val="left"/>
      <w:pPr>
        <w:ind w:left="4080" w:hanging="361"/>
      </w:pPr>
      <w:rPr>
        <w:rFonts w:hint="default"/>
        <w:lang w:val="en-US" w:eastAsia="en-US" w:bidi="ar-SA"/>
      </w:rPr>
    </w:lvl>
    <w:lvl w:ilvl="5" w:tplc="F044E57A">
      <w:numFmt w:val="bullet"/>
      <w:lvlText w:val="•"/>
      <w:lvlJc w:val="left"/>
      <w:pPr>
        <w:ind w:left="5080" w:hanging="361"/>
      </w:pPr>
      <w:rPr>
        <w:rFonts w:hint="default"/>
        <w:lang w:val="en-US" w:eastAsia="en-US" w:bidi="ar-SA"/>
      </w:rPr>
    </w:lvl>
    <w:lvl w:ilvl="6" w:tplc="0E3C768E">
      <w:numFmt w:val="bullet"/>
      <w:lvlText w:val="•"/>
      <w:lvlJc w:val="left"/>
      <w:pPr>
        <w:ind w:left="6080" w:hanging="361"/>
      </w:pPr>
      <w:rPr>
        <w:rFonts w:hint="default"/>
        <w:lang w:val="en-US" w:eastAsia="en-US" w:bidi="ar-SA"/>
      </w:rPr>
    </w:lvl>
    <w:lvl w:ilvl="7" w:tplc="A2FC0ADE">
      <w:numFmt w:val="bullet"/>
      <w:lvlText w:val="•"/>
      <w:lvlJc w:val="left"/>
      <w:pPr>
        <w:ind w:left="7080" w:hanging="361"/>
      </w:pPr>
      <w:rPr>
        <w:rFonts w:hint="default"/>
        <w:lang w:val="en-US" w:eastAsia="en-US" w:bidi="ar-SA"/>
      </w:rPr>
    </w:lvl>
    <w:lvl w:ilvl="8" w:tplc="218A0178">
      <w:numFmt w:val="bullet"/>
      <w:lvlText w:val="•"/>
      <w:lvlJc w:val="left"/>
      <w:pPr>
        <w:ind w:left="8080" w:hanging="361"/>
      </w:pPr>
      <w:rPr>
        <w:rFonts w:hint="default"/>
        <w:lang w:val="en-US" w:eastAsia="en-US" w:bidi="ar-SA"/>
      </w:rPr>
    </w:lvl>
  </w:abstractNum>
  <w:abstractNum w:abstractNumId="12" w15:restartNumberingAfterBreak="0">
    <w:nsid w:val="5B6E5361"/>
    <w:multiLevelType w:val="hybridMultilevel"/>
    <w:tmpl w:val="E5C8AC34"/>
    <w:lvl w:ilvl="0" w:tplc="B6BA862C">
      <w:start w:val="1"/>
      <w:numFmt w:val="decimal"/>
      <w:lvlText w:val="%1."/>
      <w:lvlJc w:val="left"/>
      <w:pPr>
        <w:ind w:left="827" w:hanging="360"/>
      </w:pPr>
      <w:rPr>
        <w:rFonts w:ascii="Garamond" w:eastAsia="Garamond" w:hAnsi="Garamond" w:cs="Garamond" w:hint="default"/>
        <w:b w:val="0"/>
        <w:bCs w:val="0"/>
        <w:i w:val="0"/>
        <w:iCs w:val="0"/>
        <w:spacing w:val="-1"/>
        <w:w w:val="100"/>
        <w:sz w:val="22"/>
        <w:szCs w:val="22"/>
        <w:lang w:val="en-US" w:eastAsia="en-US" w:bidi="ar-SA"/>
      </w:rPr>
    </w:lvl>
    <w:lvl w:ilvl="1" w:tplc="D46CC878">
      <w:numFmt w:val="bullet"/>
      <w:lvlText w:val="•"/>
      <w:lvlJc w:val="left"/>
      <w:pPr>
        <w:ind w:left="1267" w:hanging="360"/>
      </w:pPr>
      <w:rPr>
        <w:rFonts w:hint="default"/>
        <w:lang w:val="en-US" w:eastAsia="en-US" w:bidi="ar-SA"/>
      </w:rPr>
    </w:lvl>
    <w:lvl w:ilvl="2" w:tplc="1E42267A">
      <w:numFmt w:val="bullet"/>
      <w:lvlText w:val="•"/>
      <w:lvlJc w:val="left"/>
      <w:pPr>
        <w:ind w:left="1715" w:hanging="360"/>
      </w:pPr>
      <w:rPr>
        <w:rFonts w:hint="default"/>
        <w:lang w:val="en-US" w:eastAsia="en-US" w:bidi="ar-SA"/>
      </w:rPr>
    </w:lvl>
    <w:lvl w:ilvl="3" w:tplc="6C3003EA">
      <w:numFmt w:val="bullet"/>
      <w:lvlText w:val="•"/>
      <w:lvlJc w:val="left"/>
      <w:pPr>
        <w:ind w:left="2163" w:hanging="360"/>
      </w:pPr>
      <w:rPr>
        <w:rFonts w:hint="default"/>
        <w:lang w:val="en-US" w:eastAsia="en-US" w:bidi="ar-SA"/>
      </w:rPr>
    </w:lvl>
    <w:lvl w:ilvl="4" w:tplc="74F66528">
      <w:numFmt w:val="bullet"/>
      <w:lvlText w:val="•"/>
      <w:lvlJc w:val="left"/>
      <w:pPr>
        <w:ind w:left="2611" w:hanging="360"/>
      </w:pPr>
      <w:rPr>
        <w:rFonts w:hint="default"/>
        <w:lang w:val="en-US" w:eastAsia="en-US" w:bidi="ar-SA"/>
      </w:rPr>
    </w:lvl>
    <w:lvl w:ilvl="5" w:tplc="0FBCE956">
      <w:numFmt w:val="bullet"/>
      <w:lvlText w:val="•"/>
      <w:lvlJc w:val="left"/>
      <w:pPr>
        <w:ind w:left="3059" w:hanging="360"/>
      </w:pPr>
      <w:rPr>
        <w:rFonts w:hint="default"/>
        <w:lang w:val="en-US" w:eastAsia="en-US" w:bidi="ar-SA"/>
      </w:rPr>
    </w:lvl>
    <w:lvl w:ilvl="6" w:tplc="3CF62E10">
      <w:numFmt w:val="bullet"/>
      <w:lvlText w:val="•"/>
      <w:lvlJc w:val="left"/>
      <w:pPr>
        <w:ind w:left="3507" w:hanging="360"/>
      </w:pPr>
      <w:rPr>
        <w:rFonts w:hint="default"/>
        <w:lang w:val="en-US" w:eastAsia="en-US" w:bidi="ar-SA"/>
      </w:rPr>
    </w:lvl>
    <w:lvl w:ilvl="7" w:tplc="6630CD4A">
      <w:numFmt w:val="bullet"/>
      <w:lvlText w:val="•"/>
      <w:lvlJc w:val="left"/>
      <w:pPr>
        <w:ind w:left="3955" w:hanging="360"/>
      </w:pPr>
      <w:rPr>
        <w:rFonts w:hint="default"/>
        <w:lang w:val="en-US" w:eastAsia="en-US" w:bidi="ar-SA"/>
      </w:rPr>
    </w:lvl>
    <w:lvl w:ilvl="8" w:tplc="03D2CC7A">
      <w:numFmt w:val="bullet"/>
      <w:lvlText w:val="•"/>
      <w:lvlJc w:val="left"/>
      <w:pPr>
        <w:ind w:left="4403" w:hanging="360"/>
      </w:pPr>
      <w:rPr>
        <w:rFonts w:hint="default"/>
        <w:lang w:val="en-US" w:eastAsia="en-US" w:bidi="ar-SA"/>
      </w:rPr>
    </w:lvl>
  </w:abstractNum>
  <w:abstractNum w:abstractNumId="13" w15:restartNumberingAfterBreak="0">
    <w:nsid w:val="5E233853"/>
    <w:multiLevelType w:val="hybridMultilevel"/>
    <w:tmpl w:val="2054786A"/>
    <w:lvl w:ilvl="0" w:tplc="FE92D858">
      <w:start w:val="1"/>
      <w:numFmt w:val="decimal"/>
      <w:lvlText w:val="%1."/>
      <w:lvlJc w:val="left"/>
      <w:pPr>
        <w:ind w:left="827" w:hanging="360"/>
      </w:pPr>
      <w:rPr>
        <w:rFonts w:ascii="Garamond" w:eastAsia="Garamond" w:hAnsi="Garamond" w:cs="Garamond" w:hint="default"/>
        <w:b w:val="0"/>
        <w:bCs w:val="0"/>
        <w:i w:val="0"/>
        <w:iCs w:val="0"/>
        <w:spacing w:val="-1"/>
        <w:w w:val="100"/>
        <w:sz w:val="22"/>
        <w:szCs w:val="22"/>
        <w:lang w:val="en-US" w:eastAsia="en-US" w:bidi="ar-SA"/>
      </w:rPr>
    </w:lvl>
    <w:lvl w:ilvl="1" w:tplc="65029DCE">
      <w:numFmt w:val="bullet"/>
      <w:lvlText w:val="•"/>
      <w:lvlJc w:val="left"/>
      <w:pPr>
        <w:ind w:left="1276" w:hanging="360"/>
      </w:pPr>
      <w:rPr>
        <w:rFonts w:hint="default"/>
        <w:lang w:val="en-US" w:eastAsia="en-US" w:bidi="ar-SA"/>
      </w:rPr>
    </w:lvl>
    <w:lvl w:ilvl="2" w:tplc="7166F464">
      <w:numFmt w:val="bullet"/>
      <w:lvlText w:val="•"/>
      <w:lvlJc w:val="left"/>
      <w:pPr>
        <w:ind w:left="1733" w:hanging="360"/>
      </w:pPr>
      <w:rPr>
        <w:rFonts w:hint="default"/>
        <w:lang w:val="en-US" w:eastAsia="en-US" w:bidi="ar-SA"/>
      </w:rPr>
    </w:lvl>
    <w:lvl w:ilvl="3" w:tplc="63342EF6">
      <w:numFmt w:val="bullet"/>
      <w:lvlText w:val="•"/>
      <w:lvlJc w:val="left"/>
      <w:pPr>
        <w:ind w:left="2190" w:hanging="360"/>
      </w:pPr>
      <w:rPr>
        <w:rFonts w:hint="default"/>
        <w:lang w:val="en-US" w:eastAsia="en-US" w:bidi="ar-SA"/>
      </w:rPr>
    </w:lvl>
    <w:lvl w:ilvl="4" w:tplc="06400648">
      <w:numFmt w:val="bullet"/>
      <w:lvlText w:val="•"/>
      <w:lvlJc w:val="left"/>
      <w:pPr>
        <w:ind w:left="2647" w:hanging="360"/>
      </w:pPr>
      <w:rPr>
        <w:rFonts w:hint="default"/>
        <w:lang w:val="en-US" w:eastAsia="en-US" w:bidi="ar-SA"/>
      </w:rPr>
    </w:lvl>
    <w:lvl w:ilvl="5" w:tplc="67AA8690">
      <w:numFmt w:val="bullet"/>
      <w:lvlText w:val="•"/>
      <w:lvlJc w:val="left"/>
      <w:pPr>
        <w:ind w:left="3104" w:hanging="360"/>
      </w:pPr>
      <w:rPr>
        <w:rFonts w:hint="default"/>
        <w:lang w:val="en-US" w:eastAsia="en-US" w:bidi="ar-SA"/>
      </w:rPr>
    </w:lvl>
    <w:lvl w:ilvl="6" w:tplc="C84A5042">
      <w:numFmt w:val="bullet"/>
      <w:lvlText w:val="•"/>
      <w:lvlJc w:val="left"/>
      <w:pPr>
        <w:ind w:left="3560" w:hanging="360"/>
      </w:pPr>
      <w:rPr>
        <w:rFonts w:hint="default"/>
        <w:lang w:val="en-US" w:eastAsia="en-US" w:bidi="ar-SA"/>
      </w:rPr>
    </w:lvl>
    <w:lvl w:ilvl="7" w:tplc="7586045A">
      <w:numFmt w:val="bullet"/>
      <w:lvlText w:val="•"/>
      <w:lvlJc w:val="left"/>
      <w:pPr>
        <w:ind w:left="4017" w:hanging="360"/>
      </w:pPr>
      <w:rPr>
        <w:rFonts w:hint="default"/>
        <w:lang w:val="en-US" w:eastAsia="en-US" w:bidi="ar-SA"/>
      </w:rPr>
    </w:lvl>
    <w:lvl w:ilvl="8" w:tplc="32927DD0">
      <w:numFmt w:val="bullet"/>
      <w:lvlText w:val="•"/>
      <w:lvlJc w:val="left"/>
      <w:pPr>
        <w:ind w:left="4474" w:hanging="360"/>
      </w:pPr>
      <w:rPr>
        <w:rFonts w:hint="default"/>
        <w:lang w:val="en-US" w:eastAsia="en-US" w:bidi="ar-SA"/>
      </w:rPr>
    </w:lvl>
  </w:abstractNum>
  <w:abstractNum w:abstractNumId="14" w15:restartNumberingAfterBreak="0">
    <w:nsid w:val="5E3E31A4"/>
    <w:multiLevelType w:val="hybridMultilevel"/>
    <w:tmpl w:val="587A9AF8"/>
    <w:lvl w:ilvl="0" w:tplc="C5A4C8BE">
      <w:start w:val="1"/>
      <w:numFmt w:val="decimal"/>
      <w:lvlText w:val="%1."/>
      <w:lvlJc w:val="left"/>
      <w:pPr>
        <w:ind w:left="827" w:hanging="360"/>
      </w:pPr>
      <w:rPr>
        <w:rFonts w:ascii="Garamond" w:eastAsia="Garamond" w:hAnsi="Garamond" w:cs="Garamond" w:hint="default"/>
        <w:b w:val="0"/>
        <w:bCs w:val="0"/>
        <w:i w:val="0"/>
        <w:iCs w:val="0"/>
        <w:spacing w:val="-1"/>
        <w:w w:val="100"/>
        <w:sz w:val="22"/>
        <w:szCs w:val="22"/>
        <w:lang w:val="en-US" w:eastAsia="en-US" w:bidi="ar-SA"/>
      </w:rPr>
    </w:lvl>
    <w:lvl w:ilvl="1" w:tplc="98A6837A">
      <w:numFmt w:val="bullet"/>
      <w:lvlText w:val="•"/>
      <w:lvlJc w:val="left"/>
      <w:pPr>
        <w:ind w:left="1267" w:hanging="360"/>
      </w:pPr>
      <w:rPr>
        <w:rFonts w:hint="default"/>
        <w:lang w:val="en-US" w:eastAsia="en-US" w:bidi="ar-SA"/>
      </w:rPr>
    </w:lvl>
    <w:lvl w:ilvl="2" w:tplc="61D837CA">
      <w:numFmt w:val="bullet"/>
      <w:lvlText w:val="•"/>
      <w:lvlJc w:val="left"/>
      <w:pPr>
        <w:ind w:left="1715" w:hanging="360"/>
      </w:pPr>
      <w:rPr>
        <w:rFonts w:hint="default"/>
        <w:lang w:val="en-US" w:eastAsia="en-US" w:bidi="ar-SA"/>
      </w:rPr>
    </w:lvl>
    <w:lvl w:ilvl="3" w:tplc="B9C667B0">
      <w:numFmt w:val="bullet"/>
      <w:lvlText w:val="•"/>
      <w:lvlJc w:val="left"/>
      <w:pPr>
        <w:ind w:left="2163" w:hanging="360"/>
      </w:pPr>
      <w:rPr>
        <w:rFonts w:hint="default"/>
        <w:lang w:val="en-US" w:eastAsia="en-US" w:bidi="ar-SA"/>
      </w:rPr>
    </w:lvl>
    <w:lvl w:ilvl="4" w:tplc="3E78EBE0">
      <w:numFmt w:val="bullet"/>
      <w:lvlText w:val="•"/>
      <w:lvlJc w:val="left"/>
      <w:pPr>
        <w:ind w:left="2611" w:hanging="360"/>
      </w:pPr>
      <w:rPr>
        <w:rFonts w:hint="default"/>
        <w:lang w:val="en-US" w:eastAsia="en-US" w:bidi="ar-SA"/>
      </w:rPr>
    </w:lvl>
    <w:lvl w:ilvl="5" w:tplc="A7F4CA26">
      <w:numFmt w:val="bullet"/>
      <w:lvlText w:val="•"/>
      <w:lvlJc w:val="left"/>
      <w:pPr>
        <w:ind w:left="3059" w:hanging="360"/>
      </w:pPr>
      <w:rPr>
        <w:rFonts w:hint="default"/>
        <w:lang w:val="en-US" w:eastAsia="en-US" w:bidi="ar-SA"/>
      </w:rPr>
    </w:lvl>
    <w:lvl w:ilvl="6" w:tplc="A6440EBA">
      <w:numFmt w:val="bullet"/>
      <w:lvlText w:val="•"/>
      <w:lvlJc w:val="left"/>
      <w:pPr>
        <w:ind w:left="3507" w:hanging="360"/>
      </w:pPr>
      <w:rPr>
        <w:rFonts w:hint="default"/>
        <w:lang w:val="en-US" w:eastAsia="en-US" w:bidi="ar-SA"/>
      </w:rPr>
    </w:lvl>
    <w:lvl w:ilvl="7" w:tplc="51E67E22">
      <w:numFmt w:val="bullet"/>
      <w:lvlText w:val="•"/>
      <w:lvlJc w:val="left"/>
      <w:pPr>
        <w:ind w:left="3955" w:hanging="360"/>
      </w:pPr>
      <w:rPr>
        <w:rFonts w:hint="default"/>
        <w:lang w:val="en-US" w:eastAsia="en-US" w:bidi="ar-SA"/>
      </w:rPr>
    </w:lvl>
    <w:lvl w:ilvl="8" w:tplc="84100346">
      <w:numFmt w:val="bullet"/>
      <w:lvlText w:val="•"/>
      <w:lvlJc w:val="left"/>
      <w:pPr>
        <w:ind w:left="4403" w:hanging="360"/>
      </w:pPr>
      <w:rPr>
        <w:rFonts w:hint="default"/>
        <w:lang w:val="en-US" w:eastAsia="en-US" w:bidi="ar-SA"/>
      </w:rPr>
    </w:lvl>
  </w:abstractNum>
  <w:abstractNum w:abstractNumId="15" w15:restartNumberingAfterBreak="0">
    <w:nsid w:val="618F687C"/>
    <w:multiLevelType w:val="hybridMultilevel"/>
    <w:tmpl w:val="4FDACDC6"/>
    <w:lvl w:ilvl="0" w:tplc="DFFC7758">
      <w:start w:val="5"/>
      <w:numFmt w:val="decimal"/>
      <w:lvlText w:val="%1."/>
      <w:lvlJc w:val="left"/>
      <w:pPr>
        <w:ind w:left="827" w:hanging="360"/>
      </w:pPr>
      <w:rPr>
        <w:rFonts w:ascii="Garamond" w:eastAsia="Garamond" w:hAnsi="Garamond" w:cs="Garamond" w:hint="default"/>
        <w:b w:val="0"/>
        <w:bCs w:val="0"/>
        <w:i w:val="0"/>
        <w:iCs w:val="0"/>
        <w:spacing w:val="-1"/>
        <w:w w:val="100"/>
        <w:sz w:val="22"/>
        <w:szCs w:val="22"/>
        <w:lang w:val="en-US" w:eastAsia="en-US" w:bidi="ar-SA"/>
      </w:rPr>
    </w:lvl>
    <w:lvl w:ilvl="1" w:tplc="F68E666A">
      <w:numFmt w:val="bullet"/>
      <w:lvlText w:val="•"/>
      <w:lvlJc w:val="left"/>
      <w:pPr>
        <w:ind w:left="1267" w:hanging="360"/>
      </w:pPr>
      <w:rPr>
        <w:rFonts w:hint="default"/>
        <w:lang w:val="en-US" w:eastAsia="en-US" w:bidi="ar-SA"/>
      </w:rPr>
    </w:lvl>
    <w:lvl w:ilvl="2" w:tplc="58948B16">
      <w:numFmt w:val="bullet"/>
      <w:lvlText w:val="•"/>
      <w:lvlJc w:val="left"/>
      <w:pPr>
        <w:ind w:left="1715" w:hanging="360"/>
      </w:pPr>
      <w:rPr>
        <w:rFonts w:hint="default"/>
        <w:lang w:val="en-US" w:eastAsia="en-US" w:bidi="ar-SA"/>
      </w:rPr>
    </w:lvl>
    <w:lvl w:ilvl="3" w:tplc="2DF0C4AE">
      <w:numFmt w:val="bullet"/>
      <w:lvlText w:val="•"/>
      <w:lvlJc w:val="left"/>
      <w:pPr>
        <w:ind w:left="2163" w:hanging="360"/>
      </w:pPr>
      <w:rPr>
        <w:rFonts w:hint="default"/>
        <w:lang w:val="en-US" w:eastAsia="en-US" w:bidi="ar-SA"/>
      </w:rPr>
    </w:lvl>
    <w:lvl w:ilvl="4" w:tplc="DCE85C6E">
      <w:numFmt w:val="bullet"/>
      <w:lvlText w:val="•"/>
      <w:lvlJc w:val="left"/>
      <w:pPr>
        <w:ind w:left="2611" w:hanging="360"/>
      </w:pPr>
      <w:rPr>
        <w:rFonts w:hint="default"/>
        <w:lang w:val="en-US" w:eastAsia="en-US" w:bidi="ar-SA"/>
      </w:rPr>
    </w:lvl>
    <w:lvl w:ilvl="5" w:tplc="521EE10C">
      <w:numFmt w:val="bullet"/>
      <w:lvlText w:val="•"/>
      <w:lvlJc w:val="left"/>
      <w:pPr>
        <w:ind w:left="3059" w:hanging="360"/>
      </w:pPr>
      <w:rPr>
        <w:rFonts w:hint="default"/>
        <w:lang w:val="en-US" w:eastAsia="en-US" w:bidi="ar-SA"/>
      </w:rPr>
    </w:lvl>
    <w:lvl w:ilvl="6" w:tplc="3A3C7E44">
      <w:numFmt w:val="bullet"/>
      <w:lvlText w:val="•"/>
      <w:lvlJc w:val="left"/>
      <w:pPr>
        <w:ind w:left="3507" w:hanging="360"/>
      </w:pPr>
      <w:rPr>
        <w:rFonts w:hint="default"/>
        <w:lang w:val="en-US" w:eastAsia="en-US" w:bidi="ar-SA"/>
      </w:rPr>
    </w:lvl>
    <w:lvl w:ilvl="7" w:tplc="59326D9C">
      <w:numFmt w:val="bullet"/>
      <w:lvlText w:val="•"/>
      <w:lvlJc w:val="left"/>
      <w:pPr>
        <w:ind w:left="3955" w:hanging="360"/>
      </w:pPr>
      <w:rPr>
        <w:rFonts w:hint="default"/>
        <w:lang w:val="en-US" w:eastAsia="en-US" w:bidi="ar-SA"/>
      </w:rPr>
    </w:lvl>
    <w:lvl w:ilvl="8" w:tplc="5FBA0042">
      <w:numFmt w:val="bullet"/>
      <w:lvlText w:val="•"/>
      <w:lvlJc w:val="left"/>
      <w:pPr>
        <w:ind w:left="4403" w:hanging="360"/>
      </w:pPr>
      <w:rPr>
        <w:rFonts w:hint="default"/>
        <w:lang w:val="en-US" w:eastAsia="en-US" w:bidi="ar-SA"/>
      </w:rPr>
    </w:lvl>
  </w:abstractNum>
  <w:abstractNum w:abstractNumId="16" w15:restartNumberingAfterBreak="0">
    <w:nsid w:val="6D330E18"/>
    <w:multiLevelType w:val="hybridMultilevel"/>
    <w:tmpl w:val="AAD67952"/>
    <w:lvl w:ilvl="0" w:tplc="CFF4438E">
      <w:start w:val="1"/>
      <w:numFmt w:val="decimal"/>
      <w:lvlText w:val="%1."/>
      <w:lvlJc w:val="left"/>
      <w:pPr>
        <w:ind w:left="827" w:hanging="360"/>
      </w:pPr>
      <w:rPr>
        <w:rFonts w:ascii="Garamond" w:eastAsia="Garamond" w:hAnsi="Garamond" w:cs="Garamond" w:hint="default"/>
        <w:b w:val="0"/>
        <w:bCs w:val="0"/>
        <w:i w:val="0"/>
        <w:iCs w:val="0"/>
        <w:spacing w:val="-1"/>
        <w:w w:val="100"/>
        <w:sz w:val="22"/>
        <w:szCs w:val="22"/>
        <w:lang w:val="en-US" w:eastAsia="en-US" w:bidi="ar-SA"/>
      </w:rPr>
    </w:lvl>
    <w:lvl w:ilvl="1" w:tplc="FB1C2A8C">
      <w:numFmt w:val="bullet"/>
      <w:lvlText w:val="•"/>
      <w:lvlJc w:val="left"/>
      <w:pPr>
        <w:ind w:left="1267" w:hanging="360"/>
      </w:pPr>
      <w:rPr>
        <w:rFonts w:hint="default"/>
        <w:lang w:val="en-US" w:eastAsia="en-US" w:bidi="ar-SA"/>
      </w:rPr>
    </w:lvl>
    <w:lvl w:ilvl="2" w:tplc="8E2E1B52">
      <w:numFmt w:val="bullet"/>
      <w:lvlText w:val="•"/>
      <w:lvlJc w:val="left"/>
      <w:pPr>
        <w:ind w:left="1715" w:hanging="360"/>
      </w:pPr>
      <w:rPr>
        <w:rFonts w:hint="default"/>
        <w:lang w:val="en-US" w:eastAsia="en-US" w:bidi="ar-SA"/>
      </w:rPr>
    </w:lvl>
    <w:lvl w:ilvl="3" w:tplc="90081B12">
      <w:numFmt w:val="bullet"/>
      <w:lvlText w:val="•"/>
      <w:lvlJc w:val="left"/>
      <w:pPr>
        <w:ind w:left="2163" w:hanging="360"/>
      </w:pPr>
      <w:rPr>
        <w:rFonts w:hint="default"/>
        <w:lang w:val="en-US" w:eastAsia="en-US" w:bidi="ar-SA"/>
      </w:rPr>
    </w:lvl>
    <w:lvl w:ilvl="4" w:tplc="F59C2994">
      <w:numFmt w:val="bullet"/>
      <w:lvlText w:val="•"/>
      <w:lvlJc w:val="left"/>
      <w:pPr>
        <w:ind w:left="2611" w:hanging="360"/>
      </w:pPr>
      <w:rPr>
        <w:rFonts w:hint="default"/>
        <w:lang w:val="en-US" w:eastAsia="en-US" w:bidi="ar-SA"/>
      </w:rPr>
    </w:lvl>
    <w:lvl w:ilvl="5" w:tplc="5B20635A">
      <w:numFmt w:val="bullet"/>
      <w:lvlText w:val="•"/>
      <w:lvlJc w:val="left"/>
      <w:pPr>
        <w:ind w:left="3059" w:hanging="360"/>
      </w:pPr>
      <w:rPr>
        <w:rFonts w:hint="default"/>
        <w:lang w:val="en-US" w:eastAsia="en-US" w:bidi="ar-SA"/>
      </w:rPr>
    </w:lvl>
    <w:lvl w:ilvl="6" w:tplc="FE6ABB44">
      <w:numFmt w:val="bullet"/>
      <w:lvlText w:val="•"/>
      <w:lvlJc w:val="left"/>
      <w:pPr>
        <w:ind w:left="3507" w:hanging="360"/>
      </w:pPr>
      <w:rPr>
        <w:rFonts w:hint="default"/>
        <w:lang w:val="en-US" w:eastAsia="en-US" w:bidi="ar-SA"/>
      </w:rPr>
    </w:lvl>
    <w:lvl w:ilvl="7" w:tplc="A44C741C">
      <w:numFmt w:val="bullet"/>
      <w:lvlText w:val="•"/>
      <w:lvlJc w:val="left"/>
      <w:pPr>
        <w:ind w:left="3955" w:hanging="360"/>
      </w:pPr>
      <w:rPr>
        <w:rFonts w:hint="default"/>
        <w:lang w:val="en-US" w:eastAsia="en-US" w:bidi="ar-SA"/>
      </w:rPr>
    </w:lvl>
    <w:lvl w:ilvl="8" w:tplc="AF1E957E">
      <w:numFmt w:val="bullet"/>
      <w:lvlText w:val="•"/>
      <w:lvlJc w:val="left"/>
      <w:pPr>
        <w:ind w:left="4403" w:hanging="360"/>
      </w:pPr>
      <w:rPr>
        <w:rFonts w:hint="default"/>
        <w:lang w:val="en-US" w:eastAsia="en-US" w:bidi="ar-SA"/>
      </w:rPr>
    </w:lvl>
  </w:abstractNum>
  <w:abstractNum w:abstractNumId="17" w15:restartNumberingAfterBreak="0">
    <w:nsid w:val="6DFA6C6A"/>
    <w:multiLevelType w:val="hybridMultilevel"/>
    <w:tmpl w:val="C61E0E16"/>
    <w:lvl w:ilvl="0" w:tplc="A9BAED9C">
      <w:start w:val="1"/>
      <w:numFmt w:val="decimal"/>
      <w:lvlText w:val="%1."/>
      <w:lvlJc w:val="left"/>
      <w:pPr>
        <w:ind w:left="827" w:hanging="360"/>
      </w:pPr>
      <w:rPr>
        <w:rFonts w:ascii="Garamond" w:eastAsia="Garamond" w:hAnsi="Garamond" w:cs="Garamond" w:hint="default"/>
        <w:b w:val="0"/>
        <w:bCs w:val="0"/>
        <w:i w:val="0"/>
        <w:iCs w:val="0"/>
        <w:spacing w:val="-1"/>
        <w:w w:val="100"/>
        <w:sz w:val="22"/>
        <w:szCs w:val="22"/>
        <w:lang w:val="en-US" w:eastAsia="en-US" w:bidi="ar-SA"/>
      </w:rPr>
    </w:lvl>
    <w:lvl w:ilvl="1" w:tplc="290CFDD4">
      <w:numFmt w:val="bullet"/>
      <w:lvlText w:val="•"/>
      <w:lvlJc w:val="left"/>
      <w:pPr>
        <w:ind w:left="1276" w:hanging="360"/>
      </w:pPr>
      <w:rPr>
        <w:rFonts w:hint="default"/>
        <w:lang w:val="en-US" w:eastAsia="en-US" w:bidi="ar-SA"/>
      </w:rPr>
    </w:lvl>
    <w:lvl w:ilvl="2" w:tplc="4C66541C">
      <w:numFmt w:val="bullet"/>
      <w:lvlText w:val="•"/>
      <w:lvlJc w:val="left"/>
      <w:pPr>
        <w:ind w:left="1733" w:hanging="360"/>
      </w:pPr>
      <w:rPr>
        <w:rFonts w:hint="default"/>
        <w:lang w:val="en-US" w:eastAsia="en-US" w:bidi="ar-SA"/>
      </w:rPr>
    </w:lvl>
    <w:lvl w:ilvl="3" w:tplc="08CAAD8C">
      <w:numFmt w:val="bullet"/>
      <w:lvlText w:val="•"/>
      <w:lvlJc w:val="left"/>
      <w:pPr>
        <w:ind w:left="2190" w:hanging="360"/>
      </w:pPr>
      <w:rPr>
        <w:rFonts w:hint="default"/>
        <w:lang w:val="en-US" w:eastAsia="en-US" w:bidi="ar-SA"/>
      </w:rPr>
    </w:lvl>
    <w:lvl w:ilvl="4" w:tplc="65284F2C">
      <w:numFmt w:val="bullet"/>
      <w:lvlText w:val="•"/>
      <w:lvlJc w:val="left"/>
      <w:pPr>
        <w:ind w:left="2647" w:hanging="360"/>
      </w:pPr>
      <w:rPr>
        <w:rFonts w:hint="default"/>
        <w:lang w:val="en-US" w:eastAsia="en-US" w:bidi="ar-SA"/>
      </w:rPr>
    </w:lvl>
    <w:lvl w:ilvl="5" w:tplc="ACD61CAC">
      <w:numFmt w:val="bullet"/>
      <w:lvlText w:val="•"/>
      <w:lvlJc w:val="left"/>
      <w:pPr>
        <w:ind w:left="3104" w:hanging="360"/>
      </w:pPr>
      <w:rPr>
        <w:rFonts w:hint="default"/>
        <w:lang w:val="en-US" w:eastAsia="en-US" w:bidi="ar-SA"/>
      </w:rPr>
    </w:lvl>
    <w:lvl w:ilvl="6" w:tplc="5BAAF07E">
      <w:numFmt w:val="bullet"/>
      <w:lvlText w:val="•"/>
      <w:lvlJc w:val="left"/>
      <w:pPr>
        <w:ind w:left="3560" w:hanging="360"/>
      </w:pPr>
      <w:rPr>
        <w:rFonts w:hint="default"/>
        <w:lang w:val="en-US" w:eastAsia="en-US" w:bidi="ar-SA"/>
      </w:rPr>
    </w:lvl>
    <w:lvl w:ilvl="7" w:tplc="ACAAA664">
      <w:numFmt w:val="bullet"/>
      <w:lvlText w:val="•"/>
      <w:lvlJc w:val="left"/>
      <w:pPr>
        <w:ind w:left="4017" w:hanging="360"/>
      </w:pPr>
      <w:rPr>
        <w:rFonts w:hint="default"/>
        <w:lang w:val="en-US" w:eastAsia="en-US" w:bidi="ar-SA"/>
      </w:rPr>
    </w:lvl>
    <w:lvl w:ilvl="8" w:tplc="C6BA7858">
      <w:numFmt w:val="bullet"/>
      <w:lvlText w:val="•"/>
      <w:lvlJc w:val="left"/>
      <w:pPr>
        <w:ind w:left="4474" w:hanging="360"/>
      </w:pPr>
      <w:rPr>
        <w:rFonts w:hint="default"/>
        <w:lang w:val="en-US" w:eastAsia="en-US" w:bidi="ar-SA"/>
      </w:rPr>
    </w:lvl>
  </w:abstractNum>
  <w:abstractNum w:abstractNumId="18" w15:restartNumberingAfterBreak="0">
    <w:nsid w:val="701C4180"/>
    <w:multiLevelType w:val="hybridMultilevel"/>
    <w:tmpl w:val="332A6032"/>
    <w:lvl w:ilvl="0" w:tplc="F2EE5046">
      <w:start w:val="1"/>
      <w:numFmt w:val="decimal"/>
      <w:lvlText w:val="%1."/>
      <w:lvlJc w:val="left"/>
      <w:pPr>
        <w:ind w:left="827" w:hanging="360"/>
      </w:pPr>
      <w:rPr>
        <w:rFonts w:ascii="Garamond" w:eastAsia="Garamond" w:hAnsi="Garamond" w:cs="Garamond" w:hint="default"/>
        <w:b w:val="0"/>
        <w:bCs w:val="0"/>
        <w:i w:val="0"/>
        <w:iCs w:val="0"/>
        <w:spacing w:val="-1"/>
        <w:w w:val="100"/>
        <w:sz w:val="22"/>
        <w:szCs w:val="22"/>
        <w:lang w:val="en-US" w:eastAsia="en-US" w:bidi="ar-SA"/>
      </w:rPr>
    </w:lvl>
    <w:lvl w:ilvl="1" w:tplc="E78EF048">
      <w:numFmt w:val="bullet"/>
      <w:lvlText w:val="•"/>
      <w:lvlJc w:val="left"/>
      <w:pPr>
        <w:ind w:left="1276" w:hanging="360"/>
      </w:pPr>
      <w:rPr>
        <w:rFonts w:hint="default"/>
        <w:lang w:val="en-US" w:eastAsia="en-US" w:bidi="ar-SA"/>
      </w:rPr>
    </w:lvl>
    <w:lvl w:ilvl="2" w:tplc="A330DA3E">
      <w:numFmt w:val="bullet"/>
      <w:lvlText w:val="•"/>
      <w:lvlJc w:val="left"/>
      <w:pPr>
        <w:ind w:left="1733" w:hanging="360"/>
      </w:pPr>
      <w:rPr>
        <w:rFonts w:hint="default"/>
        <w:lang w:val="en-US" w:eastAsia="en-US" w:bidi="ar-SA"/>
      </w:rPr>
    </w:lvl>
    <w:lvl w:ilvl="3" w:tplc="0B14397E">
      <w:numFmt w:val="bullet"/>
      <w:lvlText w:val="•"/>
      <w:lvlJc w:val="left"/>
      <w:pPr>
        <w:ind w:left="2190" w:hanging="360"/>
      </w:pPr>
      <w:rPr>
        <w:rFonts w:hint="default"/>
        <w:lang w:val="en-US" w:eastAsia="en-US" w:bidi="ar-SA"/>
      </w:rPr>
    </w:lvl>
    <w:lvl w:ilvl="4" w:tplc="123CFB3C">
      <w:numFmt w:val="bullet"/>
      <w:lvlText w:val="•"/>
      <w:lvlJc w:val="left"/>
      <w:pPr>
        <w:ind w:left="2647" w:hanging="360"/>
      </w:pPr>
      <w:rPr>
        <w:rFonts w:hint="default"/>
        <w:lang w:val="en-US" w:eastAsia="en-US" w:bidi="ar-SA"/>
      </w:rPr>
    </w:lvl>
    <w:lvl w:ilvl="5" w:tplc="D3CA71D0">
      <w:numFmt w:val="bullet"/>
      <w:lvlText w:val="•"/>
      <w:lvlJc w:val="left"/>
      <w:pPr>
        <w:ind w:left="3104" w:hanging="360"/>
      </w:pPr>
      <w:rPr>
        <w:rFonts w:hint="default"/>
        <w:lang w:val="en-US" w:eastAsia="en-US" w:bidi="ar-SA"/>
      </w:rPr>
    </w:lvl>
    <w:lvl w:ilvl="6" w:tplc="9A764028">
      <w:numFmt w:val="bullet"/>
      <w:lvlText w:val="•"/>
      <w:lvlJc w:val="left"/>
      <w:pPr>
        <w:ind w:left="3560" w:hanging="360"/>
      </w:pPr>
      <w:rPr>
        <w:rFonts w:hint="default"/>
        <w:lang w:val="en-US" w:eastAsia="en-US" w:bidi="ar-SA"/>
      </w:rPr>
    </w:lvl>
    <w:lvl w:ilvl="7" w:tplc="96862C78">
      <w:numFmt w:val="bullet"/>
      <w:lvlText w:val="•"/>
      <w:lvlJc w:val="left"/>
      <w:pPr>
        <w:ind w:left="4017" w:hanging="360"/>
      </w:pPr>
      <w:rPr>
        <w:rFonts w:hint="default"/>
        <w:lang w:val="en-US" w:eastAsia="en-US" w:bidi="ar-SA"/>
      </w:rPr>
    </w:lvl>
    <w:lvl w:ilvl="8" w:tplc="710447D0">
      <w:numFmt w:val="bullet"/>
      <w:lvlText w:val="•"/>
      <w:lvlJc w:val="left"/>
      <w:pPr>
        <w:ind w:left="4474" w:hanging="360"/>
      </w:pPr>
      <w:rPr>
        <w:rFonts w:hint="default"/>
        <w:lang w:val="en-US" w:eastAsia="en-US" w:bidi="ar-SA"/>
      </w:rPr>
    </w:lvl>
  </w:abstractNum>
  <w:abstractNum w:abstractNumId="19" w15:restartNumberingAfterBreak="0">
    <w:nsid w:val="7A653F34"/>
    <w:multiLevelType w:val="hybridMultilevel"/>
    <w:tmpl w:val="DF902578"/>
    <w:lvl w:ilvl="0" w:tplc="F40C2A0A">
      <w:start w:val="6"/>
      <w:numFmt w:val="decimal"/>
      <w:lvlText w:val="%1."/>
      <w:lvlJc w:val="left"/>
      <w:pPr>
        <w:ind w:left="827" w:hanging="361"/>
      </w:pPr>
      <w:rPr>
        <w:rFonts w:ascii="Garamond" w:eastAsia="Garamond" w:hAnsi="Garamond" w:cs="Garamond" w:hint="default"/>
        <w:b w:val="0"/>
        <w:bCs w:val="0"/>
        <w:i w:val="0"/>
        <w:iCs w:val="0"/>
        <w:spacing w:val="-1"/>
        <w:w w:val="100"/>
        <w:sz w:val="22"/>
        <w:szCs w:val="22"/>
        <w:lang w:val="en-US" w:eastAsia="en-US" w:bidi="ar-SA"/>
      </w:rPr>
    </w:lvl>
    <w:lvl w:ilvl="1" w:tplc="13A2A8D0">
      <w:numFmt w:val="bullet"/>
      <w:lvlText w:val="•"/>
      <w:lvlJc w:val="left"/>
      <w:pPr>
        <w:ind w:left="1276" w:hanging="361"/>
      </w:pPr>
      <w:rPr>
        <w:rFonts w:hint="default"/>
        <w:lang w:val="en-US" w:eastAsia="en-US" w:bidi="ar-SA"/>
      </w:rPr>
    </w:lvl>
    <w:lvl w:ilvl="2" w:tplc="DF601BDE">
      <w:numFmt w:val="bullet"/>
      <w:lvlText w:val="•"/>
      <w:lvlJc w:val="left"/>
      <w:pPr>
        <w:ind w:left="1733" w:hanging="361"/>
      </w:pPr>
      <w:rPr>
        <w:rFonts w:hint="default"/>
        <w:lang w:val="en-US" w:eastAsia="en-US" w:bidi="ar-SA"/>
      </w:rPr>
    </w:lvl>
    <w:lvl w:ilvl="3" w:tplc="8FE6E320">
      <w:numFmt w:val="bullet"/>
      <w:lvlText w:val="•"/>
      <w:lvlJc w:val="left"/>
      <w:pPr>
        <w:ind w:left="2190" w:hanging="361"/>
      </w:pPr>
      <w:rPr>
        <w:rFonts w:hint="default"/>
        <w:lang w:val="en-US" w:eastAsia="en-US" w:bidi="ar-SA"/>
      </w:rPr>
    </w:lvl>
    <w:lvl w:ilvl="4" w:tplc="BE322632">
      <w:numFmt w:val="bullet"/>
      <w:lvlText w:val="•"/>
      <w:lvlJc w:val="left"/>
      <w:pPr>
        <w:ind w:left="2647" w:hanging="361"/>
      </w:pPr>
      <w:rPr>
        <w:rFonts w:hint="default"/>
        <w:lang w:val="en-US" w:eastAsia="en-US" w:bidi="ar-SA"/>
      </w:rPr>
    </w:lvl>
    <w:lvl w:ilvl="5" w:tplc="C624E60C">
      <w:numFmt w:val="bullet"/>
      <w:lvlText w:val="•"/>
      <w:lvlJc w:val="left"/>
      <w:pPr>
        <w:ind w:left="3104" w:hanging="361"/>
      </w:pPr>
      <w:rPr>
        <w:rFonts w:hint="default"/>
        <w:lang w:val="en-US" w:eastAsia="en-US" w:bidi="ar-SA"/>
      </w:rPr>
    </w:lvl>
    <w:lvl w:ilvl="6" w:tplc="FFCCEDC4">
      <w:numFmt w:val="bullet"/>
      <w:lvlText w:val="•"/>
      <w:lvlJc w:val="left"/>
      <w:pPr>
        <w:ind w:left="3560" w:hanging="361"/>
      </w:pPr>
      <w:rPr>
        <w:rFonts w:hint="default"/>
        <w:lang w:val="en-US" w:eastAsia="en-US" w:bidi="ar-SA"/>
      </w:rPr>
    </w:lvl>
    <w:lvl w:ilvl="7" w:tplc="2C4A7C7C">
      <w:numFmt w:val="bullet"/>
      <w:lvlText w:val="•"/>
      <w:lvlJc w:val="left"/>
      <w:pPr>
        <w:ind w:left="4017" w:hanging="361"/>
      </w:pPr>
      <w:rPr>
        <w:rFonts w:hint="default"/>
        <w:lang w:val="en-US" w:eastAsia="en-US" w:bidi="ar-SA"/>
      </w:rPr>
    </w:lvl>
    <w:lvl w:ilvl="8" w:tplc="01A804D4">
      <w:numFmt w:val="bullet"/>
      <w:lvlText w:val="•"/>
      <w:lvlJc w:val="left"/>
      <w:pPr>
        <w:ind w:left="4474" w:hanging="361"/>
      </w:pPr>
      <w:rPr>
        <w:rFonts w:hint="default"/>
        <w:lang w:val="en-US" w:eastAsia="en-US" w:bidi="ar-SA"/>
      </w:rPr>
    </w:lvl>
  </w:abstractNum>
  <w:abstractNum w:abstractNumId="20" w15:restartNumberingAfterBreak="0">
    <w:nsid w:val="7A6E2927"/>
    <w:multiLevelType w:val="hybridMultilevel"/>
    <w:tmpl w:val="CDCCC64C"/>
    <w:lvl w:ilvl="0" w:tplc="C746498A">
      <w:start w:val="1"/>
      <w:numFmt w:val="decimal"/>
      <w:lvlText w:val="%1."/>
      <w:lvlJc w:val="left"/>
      <w:pPr>
        <w:ind w:left="827" w:hanging="360"/>
      </w:pPr>
      <w:rPr>
        <w:rFonts w:ascii="Garamond" w:eastAsia="Garamond" w:hAnsi="Garamond" w:cs="Garamond" w:hint="default"/>
        <w:b w:val="0"/>
        <w:bCs w:val="0"/>
        <w:i w:val="0"/>
        <w:iCs w:val="0"/>
        <w:spacing w:val="-1"/>
        <w:w w:val="100"/>
        <w:sz w:val="22"/>
        <w:szCs w:val="22"/>
        <w:lang w:val="en-US" w:eastAsia="en-US" w:bidi="ar-SA"/>
      </w:rPr>
    </w:lvl>
    <w:lvl w:ilvl="1" w:tplc="8DDE1DD2">
      <w:numFmt w:val="bullet"/>
      <w:lvlText w:val="•"/>
      <w:lvlJc w:val="left"/>
      <w:pPr>
        <w:ind w:left="1267" w:hanging="360"/>
      </w:pPr>
      <w:rPr>
        <w:rFonts w:hint="default"/>
        <w:lang w:val="en-US" w:eastAsia="en-US" w:bidi="ar-SA"/>
      </w:rPr>
    </w:lvl>
    <w:lvl w:ilvl="2" w:tplc="86C47264">
      <w:numFmt w:val="bullet"/>
      <w:lvlText w:val="•"/>
      <w:lvlJc w:val="left"/>
      <w:pPr>
        <w:ind w:left="1715" w:hanging="360"/>
      </w:pPr>
      <w:rPr>
        <w:rFonts w:hint="default"/>
        <w:lang w:val="en-US" w:eastAsia="en-US" w:bidi="ar-SA"/>
      </w:rPr>
    </w:lvl>
    <w:lvl w:ilvl="3" w:tplc="F7CE3828">
      <w:numFmt w:val="bullet"/>
      <w:lvlText w:val="•"/>
      <w:lvlJc w:val="left"/>
      <w:pPr>
        <w:ind w:left="2163" w:hanging="360"/>
      </w:pPr>
      <w:rPr>
        <w:rFonts w:hint="default"/>
        <w:lang w:val="en-US" w:eastAsia="en-US" w:bidi="ar-SA"/>
      </w:rPr>
    </w:lvl>
    <w:lvl w:ilvl="4" w:tplc="B512FA48">
      <w:numFmt w:val="bullet"/>
      <w:lvlText w:val="•"/>
      <w:lvlJc w:val="left"/>
      <w:pPr>
        <w:ind w:left="2611" w:hanging="360"/>
      </w:pPr>
      <w:rPr>
        <w:rFonts w:hint="default"/>
        <w:lang w:val="en-US" w:eastAsia="en-US" w:bidi="ar-SA"/>
      </w:rPr>
    </w:lvl>
    <w:lvl w:ilvl="5" w:tplc="2294F420">
      <w:numFmt w:val="bullet"/>
      <w:lvlText w:val="•"/>
      <w:lvlJc w:val="left"/>
      <w:pPr>
        <w:ind w:left="3059" w:hanging="360"/>
      </w:pPr>
      <w:rPr>
        <w:rFonts w:hint="default"/>
        <w:lang w:val="en-US" w:eastAsia="en-US" w:bidi="ar-SA"/>
      </w:rPr>
    </w:lvl>
    <w:lvl w:ilvl="6" w:tplc="009CD2AC">
      <w:numFmt w:val="bullet"/>
      <w:lvlText w:val="•"/>
      <w:lvlJc w:val="left"/>
      <w:pPr>
        <w:ind w:left="3507" w:hanging="360"/>
      </w:pPr>
      <w:rPr>
        <w:rFonts w:hint="default"/>
        <w:lang w:val="en-US" w:eastAsia="en-US" w:bidi="ar-SA"/>
      </w:rPr>
    </w:lvl>
    <w:lvl w:ilvl="7" w:tplc="C4269546">
      <w:numFmt w:val="bullet"/>
      <w:lvlText w:val="•"/>
      <w:lvlJc w:val="left"/>
      <w:pPr>
        <w:ind w:left="3955" w:hanging="360"/>
      </w:pPr>
      <w:rPr>
        <w:rFonts w:hint="default"/>
        <w:lang w:val="en-US" w:eastAsia="en-US" w:bidi="ar-SA"/>
      </w:rPr>
    </w:lvl>
    <w:lvl w:ilvl="8" w:tplc="3D682800">
      <w:numFmt w:val="bullet"/>
      <w:lvlText w:val="•"/>
      <w:lvlJc w:val="left"/>
      <w:pPr>
        <w:ind w:left="4403" w:hanging="360"/>
      </w:pPr>
      <w:rPr>
        <w:rFonts w:hint="default"/>
        <w:lang w:val="en-US" w:eastAsia="en-US" w:bidi="ar-SA"/>
      </w:rPr>
    </w:lvl>
  </w:abstractNum>
  <w:abstractNum w:abstractNumId="21" w15:restartNumberingAfterBreak="0">
    <w:nsid w:val="7B391B2D"/>
    <w:multiLevelType w:val="hybridMultilevel"/>
    <w:tmpl w:val="7618039A"/>
    <w:lvl w:ilvl="0" w:tplc="9B442E6A">
      <w:start w:val="1"/>
      <w:numFmt w:val="decimal"/>
      <w:lvlText w:val="%1."/>
      <w:lvlJc w:val="left"/>
      <w:pPr>
        <w:ind w:left="827" w:hanging="360"/>
      </w:pPr>
      <w:rPr>
        <w:rFonts w:ascii="Garamond" w:eastAsia="Garamond" w:hAnsi="Garamond" w:cs="Garamond" w:hint="default"/>
        <w:b w:val="0"/>
        <w:bCs w:val="0"/>
        <w:i w:val="0"/>
        <w:iCs w:val="0"/>
        <w:spacing w:val="-1"/>
        <w:w w:val="100"/>
        <w:sz w:val="22"/>
        <w:szCs w:val="22"/>
        <w:lang w:val="en-US" w:eastAsia="en-US" w:bidi="ar-SA"/>
      </w:rPr>
    </w:lvl>
    <w:lvl w:ilvl="1" w:tplc="F776FF52">
      <w:numFmt w:val="bullet"/>
      <w:lvlText w:val="•"/>
      <w:lvlJc w:val="left"/>
      <w:pPr>
        <w:ind w:left="1267" w:hanging="360"/>
      </w:pPr>
      <w:rPr>
        <w:rFonts w:hint="default"/>
        <w:lang w:val="en-US" w:eastAsia="en-US" w:bidi="ar-SA"/>
      </w:rPr>
    </w:lvl>
    <w:lvl w:ilvl="2" w:tplc="8B7A3600">
      <w:numFmt w:val="bullet"/>
      <w:lvlText w:val="•"/>
      <w:lvlJc w:val="left"/>
      <w:pPr>
        <w:ind w:left="1715" w:hanging="360"/>
      </w:pPr>
      <w:rPr>
        <w:rFonts w:hint="default"/>
        <w:lang w:val="en-US" w:eastAsia="en-US" w:bidi="ar-SA"/>
      </w:rPr>
    </w:lvl>
    <w:lvl w:ilvl="3" w:tplc="2F789CDE">
      <w:numFmt w:val="bullet"/>
      <w:lvlText w:val="•"/>
      <w:lvlJc w:val="left"/>
      <w:pPr>
        <w:ind w:left="2163" w:hanging="360"/>
      </w:pPr>
      <w:rPr>
        <w:rFonts w:hint="default"/>
        <w:lang w:val="en-US" w:eastAsia="en-US" w:bidi="ar-SA"/>
      </w:rPr>
    </w:lvl>
    <w:lvl w:ilvl="4" w:tplc="72A0FFB4">
      <w:numFmt w:val="bullet"/>
      <w:lvlText w:val="•"/>
      <w:lvlJc w:val="left"/>
      <w:pPr>
        <w:ind w:left="2611" w:hanging="360"/>
      </w:pPr>
      <w:rPr>
        <w:rFonts w:hint="default"/>
        <w:lang w:val="en-US" w:eastAsia="en-US" w:bidi="ar-SA"/>
      </w:rPr>
    </w:lvl>
    <w:lvl w:ilvl="5" w:tplc="26002CD8">
      <w:numFmt w:val="bullet"/>
      <w:lvlText w:val="•"/>
      <w:lvlJc w:val="left"/>
      <w:pPr>
        <w:ind w:left="3059" w:hanging="360"/>
      </w:pPr>
      <w:rPr>
        <w:rFonts w:hint="default"/>
        <w:lang w:val="en-US" w:eastAsia="en-US" w:bidi="ar-SA"/>
      </w:rPr>
    </w:lvl>
    <w:lvl w:ilvl="6" w:tplc="D62CFDBC">
      <w:numFmt w:val="bullet"/>
      <w:lvlText w:val="•"/>
      <w:lvlJc w:val="left"/>
      <w:pPr>
        <w:ind w:left="3507" w:hanging="360"/>
      </w:pPr>
      <w:rPr>
        <w:rFonts w:hint="default"/>
        <w:lang w:val="en-US" w:eastAsia="en-US" w:bidi="ar-SA"/>
      </w:rPr>
    </w:lvl>
    <w:lvl w:ilvl="7" w:tplc="AE466320">
      <w:numFmt w:val="bullet"/>
      <w:lvlText w:val="•"/>
      <w:lvlJc w:val="left"/>
      <w:pPr>
        <w:ind w:left="3955" w:hanging="360"/>
      </w:pPr>
      <w:rPr>
        <w:rFonts w:hint="default"/>
        <w:lang w:val="en-US" w:eastAsia="en-US" w:bidi="ar-SA"/>
      </w:rPr>
    </w:lvl>
    <w:lvl w:ilvl="8" w:tplc="19CC150C">
      <w:numFmt w:val="bullet"/>
      <w:lvlText w:val="•"/>
      <w:lvlJc w:val="left"/>
      <w:pPr>
        <w:ind w:left="4403" w:hanging="360"/>
      </w:pPr>
      <w:rPr>
        <w:rFonts w:hint="default"/>
        <w:lang w:val="en-US" w:eastAsia="en-US" w:bidi="ar-SA"/>
      </w:rPr>
    </w:lvl>
  </w:abstractNum>
  <w:num w:numId="1" w16cid:durableId="2134051822">
    <w:abstractNumId w:val="5"/>
  </w:num>
  <w:num w:numId="2" w16cid:durableId="1301231187">
    <w:abstractNumId w:val="11"/>
  </w:num>
  <w:num w:numId="3" w16cid:durableId="671614127">
    <w:abstractNumId w:val="7"/>
  </w:num>
  <w:num w:numId="4" w16cid:durableId="1794520417">
    <w:abstractNumId w:val="2"/>
  </w:num>
  <w:num w:numId="5" w16cid:durableId="823665131">
    <w:abstractNumId w:val="14"/>
  </w:num>
  <w:num w:numId="6" w16cid:durableId="1129208760">
    <w:abstractNumId w:val="8"/>
  </w:num>
  <w:num w:numId="7" w16cid:durableId="868490559">
    <w:abstractNumId w:val="10"/>
  </w:num>
  <w:num w:numId="8" w16cid:durableId="1934822321">
    <w:abstractNumId w:val="6"/>
  </w:num>
  <w:num w:numId="9" w16cid:durableId="571086977">
    <w:abstractNumId w:val="21"/>
  </w:num>
  <w:num w:numId="10" w16cid:durableId="1568686871">
    <w:abstractNumId w:val="16"/>
  </w:num>
  <w:num w:numId="11" w16cid:durableId="1282687851">
    <w:abstractNumId w:val="4"/>
  </w:num>
  <w:num w:numId="12" w16cid:durableId="1415080229">
    <w:abstractNumId w:val="15"/>
  </w:num>
  <w:num w:numId="13" w16cid:durableId="1116025547">
    <w:abstractNumId w:val="20"/>
  </w:num>
  <w:num w:numId="14" w16cid:durableId="1045789466">
    <w:abstractNumId w:val="0"/>
  </w:num>
  <w:num w:numId="15" w16cid:durableId="385839422">
    <w:abstractNumId w:val="12"/>
  </w:num>
  <w:num w:numId="16" w16cid:durableId="421804095">
    <w:abstractNumId w:val="17"/>
  </w:num>
  <w:num w:numId="17" w16cid:durableId="1418943710">
    <w:abstractNumId w:val="13"/>
  </w:num>
  <w:num w:numId="18" w16cid:durableId="1668089374">
    <w:abstractNumId w:val="19"/>
  </w:num>
  <w:num w:numId="19" w16cid:durableId="2121336731">
    <w:abstractNumId w:val="1"/>
  </w:num>
  <w:num w:numId="20" w16cid:durableId="273482014">
    <w:abstractNumId w:val="18"/>
  </w:num>
  <w:num w:numId="21" w16cid:durableId="482894515">
    <w:abstractNumId w:val="9"/>
  </w:num>
  <w:num w:numId="22" w16cid:durableId="14401028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B67AE"/>
    <w:rsid w:val="0002624C"/>
    <w:rsid w:val="00316F45"/>
    <w:rsid w:val="003224B4"/>
    <w:rsid w:val="004359B2"/>
    <w:rsid w:val="00456C15"/>
    <w:rsid w:val="004B535E"/>
    <w:rsid w:val="005B67AE"/>
    <w:rsid w:val="005B7C06"/>
    <w:rsid w:val="005F30A8"/>
    <w:rsid w:val="0061618B"/>
    <w:rsid w:val="006D0671"/>
    <w:rsid w:val="009545AB"/>
    <w:rsid w:val="009E368F"/>
    <w:rsid w:val="00A42303"/>
    <w:rsid w:val="00A97943"/>
    <w:rsid w:val="00B03330"/>
    <w:rsid w:val="00BC3AC8"/>
    <w:rsid w:val="00BD46CE"/>
    <w:rsid w:val="00C16751"/>
    <w:rsid w:val="00C86499"/>
    <w:rsid w:val="00D01336"/>
    <w:rsid w:val="00E72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36A51"/>
  <w15:docId w15:val="{7E1C5A8B-BD8C-47F8-B7FD-21C256447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499"/>
    <w:pPr>
      <w:spacing w:after="160"/>
    </w:pPr>
    <w:rPr>
      <w:rFonts w:ascii="Garamond" w:eastAsia="Garamond" w:hAnsi="Garamond" w:cs="Garamond"/>
    </w:rPr>
  </w:style>
  <w:style w:type="paragraph" w:styleId="Heading1">
    <w:name w:val="heading 1"/>
    <w:basedOn w:val="Normal"/>
    <w:uiPriority w:val="9"/>
    <w:qFormat/>
    <w:rsid w:val="00D01336"/>
    <w:pPr>
      <w:ind w:left="360"/>
      <w:outlineLvl w:val="0"/>
    </w:pPr>
    <w:rPr>
      <w:b/>
      <w:bCs/>
      <w:sz w:val="40"/>
      <w:szCs w:val="40"/>
    </w:rPr>
  </w:style>
  <w:style w:type="paragraph" w:styleId="Heading2">
    <w:name w:val="heading 2"/>
    <w:basedOn w:val="Normal"/>
    <w:next w:val="Normal"/>
    <w:link w:val="Heading2Char"/>
    <w:uiPriority w:val="9"/>
    <w:unhideWhenUsed/>
    <w:qFormat/>
    <w:rsid w:val="00456C15"/>
    <w:pPr>
      <w:keepNext/>
      <w:keepLines/>
      <w:spacing w:before="40"/>
      <w:ind w:firstLine="359"/>
      <w:outlineLvl w:val="1"/>
    </w:pPr>
    <w:rPr>
      <w:rFonts w:eastAsiaTheme="majorEastAsia" w:cstheme="majorBidi"/>
      <w:sz w:val="32"/>
      <w:szCs w:val="32"/>
    </w:rPr>
  </w:style>
  <w:style w:type="paragraph" w:styleId="Heading3">
    <w:name w:val="heading 3"/>
    <w:basedOn w:val="Normal"/>
    <w:next w:val="Normal"/>
    <w:link w:val="Heading3Char"/>
    <w:uiPriority w:val="9"/>
    <w:unhideWhenUsed/>
    <w:qFormat/>
    <w:rsid w:val="00C86499"/>
    <w:pPr>
      <w:keepNext/>
      <w:keepLines/>
      <w:spacing w:before="120" w:after="120"/>
      <w:ind w:firstLine="360"/>
      <w:outlineLvl w:val="2"/>
    </w:pPr>
    <w:rPr>
      <w:rFonts w:eastAsiaTheme="majorEastAsia" w:cstheme="majorBidi"/>
      <w:b/>
      <w:bCs/>
      <w:sz w:val="28"/>
      <w:szCs w:val="28"/>
    </w:rPr>
  </w:style>
  <w:style w:type="paragraph" w:styleId="Heading4">
    <w:name w:val="heading 4"/>
    <w:basedOn w:val="Normal"/>
    <w:next w:val="Normal"/>
    <w:link w:val="Heading4Char"/>
    <w:uiPriority w:val="9"/>
    <w:unhideWhenUsed/>
    <w:qFormat/>
    <w:rsid w:val="00C86499"/>
    <w:pPr>
      <w:keepNext/>
      <w:keepLines/>
      <w:spacing w:before="40"/>
      <w:ind w:firstLine="360"/>
      <w:outlineLvl w:val="3"/>
    </w:pPr>
    <w:rPr>
      <w:rFonts w:eastAsiaTheme="majorEastAsia" w:cstheme="maj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rsid w:val="005B7C06"/>
    <w:pPr>
      <w:numPr>
        <w:numId w:val="22"/>
      </w:numPr>
      <w:tabs>
        <w:tab w:val="left" w:pos="1079"/>
      </w:tabs>
      <w:spacing w:before="21"/>
      <w:ind w:right="502"/>
    </w:pPr>
  </w:style>
  <w:style w:type="paragraph" w:customStyle="1" w:styleId="TableParagraph">
    <w:name w:val="Table Paragraph"/>
    <w:basedOn w:val="Normal"/>
    <w:uiPriority w:val="1"/>
    <w:qFormat/>
    <w:pPr>
      <w:ind w:left="827"/>
    </w:pPr>
  </w:style>
  <w:style w:type="character" w:customStyle="1" w:styleId="Heading2Char">
    <w:name w:val="Heading 2 Char"/>
    <w:basedOn w:val="DefaultParagraphFont"/>
    <w:link w:val="Heading2"/>
    <w:uiPriority w:val="9"/>
    <w:rsid w:val="00456C15"/>
    <w:rPr>
      <w:rFonts w:ascii="Garamond" w:eastAsiaTheme="majorEastAsia" w:hAnsi="Garamond" w:cstheme="majorBidi"/>
      <w:sz w:val="32"/>
      <w:szCs w:val="32"/>
    </w:rPr>
  </w:style>
  <w:style w:type="character" w:customStyle="1" w:styleId="Heading3Char">
    <w:name w:val="Heading 3 Char"/>
    <w:basedOn w:val="DefaultParagraphFont"/>
    <w:link w:val="Heading3"/>
    <w:uiPriority w:val="9"/>
    <w:rsid w:val="00C86499"/>
    <w:rPr>
      <w:rFonts w:ascii="Garamond" w:eastAsiaTheme="majorEastAsia" w:hAnsi="Garamond" w:cstheme="majorBidi"/>
      <w:b/>
      <w:bCs/>
      <w:sz w:val="28"/>
      <w:szCs w:val="28"/>
    </w:rPr>
  </w:style>
  <w:style w:type="character" w:customStyle="1" w:styleId="Heading4Char">
    <w:name w:val="Heading 4 Char"/>
    <w:basedOn w:val="DefaultParagraphFont"/>
    <w:link w:val="Heading4"/>
    <w:uiPriority w:val="9"/>
    <w:rsid w:val="00C86499"/>
    <w:rPr>
      <w:rFonts w:ascii="Garamond" w:eastAsiaTheme="majorEastAsia" w:hAnsi="Garamond"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niu.edu/president/_pdf/niu-family-leave-policies-practices-pcsw-research-report.pdf"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ncbi.nlm.nih.gov/books/NBK184361/" TargetMode="External"/><Relationship Id="rId4" Type="http://schemas.openxmlformats.org/officeDocument/2006/relationships/webSettings" Target="webSettings.xml"/><Relationship Id="rId9" Type="http://schemas.openxmlformats.org/officeDocument/2006/relationships/hyperlink" Target="https://www.niu.edu/president/_pdf/niu-family-leave-policies-practices-pcsw-research-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11</Pages>
  <Words>3130</Words>
  <Characters>17844</Characters>
  <Application>Microsoft Office Word</Application>
  <DocSecurity>0</DocSecurity>
  <Lines>148</Lines>
  <Paragraphs>41</Paragraphs>
  <ScaleCrop>false</ScaleCrop>
  <Company/>
  <LinksUpToDate>false</LinksUpToDate>
  <CharactersWithSpaces>20933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Holly Nicholson</cp:lastModifiedBy>
  <cp:revision>18</cp:revision>
  <dcterms:created xsi:type="dcterms:W3CDTF">2026-08-27T19:51:00Z</dcterms:created>
  <dcterms:modified xsi:type="dcterms:W3CDTF">2026-08-28T18:02:00Z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2026-08-27T00:00:00Z</vt:filetime>
  </property>
  <property fmtid="{D5CDD505-2E9C-101B-9397-08002B2CF9AE}" pid="3" name="LastSaved">
    <vt:filetime>2026-08-27T00:00:00Z</vt:filetime>
  </property>
</Properties>
</file>