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05F9" w14:textId="77777777" w:rsidR="005E16D8" w:rsidRPr="00B01CC3" w:rsidRDefault="0076025E" w:rsidP="11ADA97F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  <w:b/>
          <w:bCs/>
        </w:rPr>
        <w:t xml:space="preserve"> </w:t>
      </w:r>
      <w:r w:rsidR="005E16D8" w:rsidRPr="11ADA97F">
        <w:rPr>
          <w:rFonts w:asciiTheme="minorHAnsi" w:eastAsiaTheme="minorEastAsia" w:hAnsiTheme="minorHAnsi" w:cstheme="minorBidi"/>
          <w:b/>
          <w:bCs/>
        </w:rPr>
        <w:t>Minutes</w:t>
      </w:r>
    </w:p>
    <w:p w14:paraId="2F4B30B7" w14:textId="77777777" w:rsidR="005E16D8" w:rsidRPr="00B01CC3" w:rsidRDefault="005E16D8" w:rsidP="11ADA97F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  <w:b/>
          <w:bCs/>
        </w:rPr>
        <w:t>Operating Staff Council</w:t>
      </w:r>
    </w:p>
    <w:p w14:paraId="01A26A9D" w14:textId="5B3E9961" w:rsidR="005E16D8" w:rsidRPr="00B01CC3" w:rsidRDefault="5579D159" w:rsidP="7611033B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>September</w:t>
      </w:r>
      <w:r w:rsidR="2D590D90" w:rsidRPr="7611033B">
        <w:rPr>
          <w:rFonts w:asciiTheme="minorHAnsi" w:eastAsiaTheme="minorEastAsia" w:hAnsiTheme="minorHAnsi" w:cstheme="minorBidi"/>
        </w:rPr>
        <w:t xml:space="preserve"> </w:t>
      </w:r>
      <w:r w:rsidR="41CE8269" w:rsidRPr="7611033B">
        <w:rPr>
          <w:rFonts w:asciiTheme="minorHAnsi" w:eastAsiaTheme="minorEastAsia" w:hAnsiTheme="minorHAnsi" w:cstheme="minorBidi"/>
        </w:rPr>
        <w:t>5</w:t>
      </w:r>
      <w:r w:rsidR="0DBC4378" w:rsidRPr="7611033B">
        <w:rPr>
          <w:rFonts w:asciiTheme="minorHAnsi" w:eastAsiaTheme="minorEastAsia" w:hAnsiTheme="minorHAnsi" w:cstheme="minorBidi"/>
        </w:rPr>
        <w:t>,</w:t>
      </w:r>
      <w:r w:rsidR="005E16D8" w:rsidRPr="7611033B">
        <w:rPr>
          <w:rFonts w:asciiTheme="minorHAnsi" w:eastAsiaTheme="minorEastAsia" w:hAnsiTheme="minorHAnsi" w:cstheme="minorBidi"/>
        </w:rPr>
        <w:t xml:space="preserve"> 202</w:t>
      </w:r>
      <w:r w:rsidR="002C37F4" w:rsidRPr="7611033B">
        <w:rPr>
          <w:rFonts w:asciiTheme="minorHAnsi" w:eastAsiaTheme="minorEastAsia" w:hAnsiTheme="minorHAnsi" w:cstheme="minorBidi"/>
        </w:rPr>
        <w:t>4</w:t>
      </w:r>
    </w:p>
    <w:p w14:paraId="43580D26" w14:textId="569CB147" w:rsidR="005E16D8" w:rsidRPr="00B01CC3" w:rsidRDefault="241FCCCE" w:rsidP="11ADA97F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Hybrid in Person and </w:t>
      </w:r>
      <w:r w:rsidR="002C37F4" w:rsidRPr="7611033B">
        <w:rPr>
          <w:rFonts w:asciiTheme="minorHAnsi" w:eastAsiaTheme="minorEastAsia" w:hAnsiTheme="minorHAnsi" w:cstheme="minorBidi"/>
        </w:rPr>
        <w:t>Virtual Meeting (</w:t>
      </w:r>
      <w:r w:rsidR="005E16D8" w:rsidRPr="7611033B">
        <w:rPr>
          <w:rFonts w:asciiTheme="minorHAnsi" w:eastAsiaTheme="minorEastAsia" w:hAnsiTheme="minorHAnsi" w:cstheme="minorBidi"/>
        </w:rPr>
        <w:t>Teams</w:t>
      </w:r>
      <w:r w:rsidR="004D6FA1" w:rsidRPr="7611033B">
        <w:rPr>
          <w:rFonts w:asciiTheme="minorHAnsi" w:eastAsiaTheme="minorEastAsia" w:hAnsiTheme="minorHAnsi" w:cstheme="minorBidi"/>
        </w:rPr>
        <w:t>)</w:t>
      </w:r>
      <w:r w:rsidR="005E16D8" w:rsidRPr="7611033B">
        <w:rPr>
          <w:rFonts w:asciiTheme="minorHAnsi" w:eastAsiaTheme="minorEastAsia" w:hAnsiTheme="minorHAnsi" w:cstheme="minorBidi"/>
        </w:rPr>
        <w:t xml:space="preserve"> – 9:00 </w:t>
      </w:r>
      <w:r w:rsidR="008B0D88" w:rsidRPr="7611033B">
        <w:rPr>
          <w:rFonts w:asciiTheme="minorHAnsi" w:eastAsiaTheme="minorEastAsia" w:hAnsiTheme="minorHAnsi" w:cstheme="minorBidi"/>
        </w:rPr>
        <w:t>A.M</w:t>
      </w:r>
      <w:r w:rsidR="005E16D8" w:rsidRPr="7611033B">
        <w:rPr>
          <w:rFonts w:asciiTheme="minorHAnsi" w:eastAsiaTheme="minorEastAsia" w:hAnsiTheme="minorHAnsi" w:cstheme="minorBidi"/>
        </w:rPr>
        <w:t>.</w:t>
      </w:r>
    </w:p>
    <w:p w14:paraId="79DE8A5D" w14:textId="6941ED53" w:rsidR="60826AEA" w:rsidRDefault="60826AEA" w:rsidP="7611033B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  <w:b/>
          <w:bCs/>
          <w:color w:val="FF0000"/>
        </w:rPr>
        <w:t>Approved October 3, 2024</w:t>
      </w:r>
    </w:p>
    <w:p w14:paraId="672A6659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A5A1A6A" w14:textId="4E0222BC" w:rsidR="003D25B0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507A81F">
        <w:rPr>
          <w:rFonts w:asciiTheme="minorHAnsi" w:eastAsiaTheme="minorEastAsia" w:hAnsiTheme="minorHAnsi" w:cstheme="minorBidi"/>
          <w:b/>
          <w:bCs/>
          <w:i/>
          <w:iCs/>
        </w:rPr>
        <w:t>Present</w:t>
      </w:r>
      <w:r w:rsidRPr="6507A81F">
        <w:rPr>
          <w:rFonts w:asciiTheme="minorHAnsi" w:eastAsiaTheme="minorEastAsia" w:hAnsiTheme="minorHAnsi" w:cstheme="minorBidi"/>
          <w:b/>
          <w:bCs/>
        </w:rPr>
        <w:t>:</w:t>
      </w:r>
      <w:r w:rsidRPr="6507A81F">
        <w:rPr>
          <w:rFonts w:asciiTheme="minorHAnsi" w:eastAsiaTheme="minorEastAsia" w:hAnsiTheme="minorHAnsi" w:cstheme="minorBidi"/>
        </w:rPr>
        <w:t xml:space="preserve">  </w:t>
      </w:r>
      <w:r w:rsidR="003D25B0" w:rsidRPr="6507A81F">
        <w:rPr>
          <w:rFonts w:asciiTheme="minorHAnsi" w:eastAsiaTheme="minorEastAsia" w:hAnsiTheme="minorHAnsi" w:cstheme="minorBidi"/>
        </w:rPr>
        <w:t xml:space="preserve">Nicole </w:t>
      </w:r>
      <w:r w:rsidR="719284A0" w:rsidRPr="6507A81F">
        <w:rPr>
          <w:rFonts w:asciiTheme="minorHAnsi" w:eastAsiaTheme="minorEastAsia" w:hAnsiTheme="minorHAnsi" w:cstheme="minorBidi"/>
        </w:rPr>
        <w:t>Adams, Cindy</w:t>
      </w:r>
      <w:r w:rsidR="003D25B0" w:rsidRPr="6507A81F">
        <w:rPr>
          <w:rFonts w:asciiTheme="minorHAnsi" w:eastAsiaTheme="minorEastAsia" w:hAnsiTheme="minorHAnsi" w:cstheme="minorBidi"/>
        </w:rPr>
        <w:t xml:space="preserve"> </w:t>
      </w:r>
      <w:r w:rsidR="7BDD2A6A" w:rsidRPr="6507A81F">
        <w:rPr>
          <w:rFonts w:asciiTheme="minorHAnsi" w:eastAsiaTheme="minorEastAsia" w:hAnsiTheme="minorHAnsi" w:cstheme="minorBidi"/>
        </w:rPr>
        <w:t>Kozumplik</w:t>
      </w:r>
      <w:r w:rsidR="003D25B0" w:rsidRPr="6507A81F">
        <w:rPr>
          <w:rFonts w:asciiTheme="minorHAnsi" w:eastAsiaTheme="minorEastAsia" w:hAnsiTheme="minorHAnsi" w:cstheme="minorBidi"/>
        </w:rPr>
        <w:t>,</w:t>
      </w:r>
      <w:r w:rsidR="0076025E" w:rsidRPr="6507A81F">
        <w:rPr>
          <w:rFonts w:asciiTheme="minorHAnsi" w:eastAsiaTheme="minorEastAsia" w:hAnsiTheme="minorHAnsi" w:cstheme="minorBidi"/>
        </w:rPr>
        <w:t xml:space="preserve"> Natasha Johnson,</w:t>
      </w:r>
      <w:r w:rsidR="002C37F4" w:rsidRPr="6507A81F">
        <w:rPr>
          <w:rFonts w:asciiTheme="minorHAnsi" w:eastAsiaTheme="minorEastAsia" w:hAnsiTheme="minorHAnsi" w:cstheme="minorBidi"/>
        </w:rPr>
        <w:t xml:space="preserve"> Mandy Kreitzer, Rave Meyer,</w:t>
      </w:r>
      <w:r w:rsidR="0076025E" w:rsidRPr="6507A81F">
        <w:rPr>
          <w:rFonts w:asciiTheme="minorHAnsi" w:eastAsiaTheme="minorEastAsia" w:hAnsiTheme="minorHAnsi" w:cstheme="minorBidi"/>
        </w:rPr>
        <w:t xml:space="preserve"> Frances Mitchell/Admin. Aide,</w:t>
      </w:r>
      <w:r w:rsidR="002C37F4" w:rsidRPr="6507A81F">
        <w:rPr>
          <w:rFonts w:asciiTheme="minorHAnsi" w:eastAsiaTheme="minorEastAsia" w:hAnsiTheme="minorHAnsi" w:cstheme="minorBidi"/>
        </w:rPr>
        <w:t xml:space="preserve"> Sara Richter, Tracey Ward, Tiffany Morris, T</w:t>
      </w:r>
      <w:r w:rsidR="0076025E" w:rsidRPr="6507A81F">
        <w:rPr>
          <w:rFonts w:asciiTheme="minorHAnsi" w:eastAsiaTheme="minorEastAsia" w:hAnsiTheme="minorHAnsi" w:cstheme="minorBidi"/>
        </w:rPr>
        <w:t>a</w:t>
      </w:r>
      <w:r w:rsidR="002C37F4" w:rsidRPr="6507A81F">
        <w:rPr>
          <w:rFonts w:asciiTheme="minorHAnsi" w:eastAsiaTheme="minorEastAsia" w:hAnsiTheme="minorHAnsi" w:cstheme="minorBidi"/>
        </w:rPr>
        <w:t>wanda Paul</w:t>
      </w:r>
      <w:r w:rsidR="003D25B0" w:rsidRPr="6507A81F">
        <w:rPr>
          <w:rFonts w:asciiTheme="minorHAnsi" w:eastAsiaTheme="minorEastAsia" w:hAnsiTheme="minorHAnsi" w:cstheme="minorBidi"/>
        </w:rPr>
        <w:t xml:space="preserve">, Cindy Robinson, Jim Slagstad, </w:t>
      </w:r>
      <w:r w:rsidR="00B710AD" w:rsidRPr="6507A81F">
        <w:rPr>
          <w:rFonts w:asciiTheme="minorHAnsi" w:eastAsiaTheme="minorEastAsia" w:hAnsiTheme="minorHAnsi" w:cstheme="minorBidi"/>
        </w:rPr>
        <w:t xml:space="preserve">Jay Monteiro, </w:t>
      </w:r>
      <w:r w:rsidR="7DB81187" w:rsidRPr="6507A81F">
        <w:rPr>
          <w:rFonts w:asciiTheme="minorHAnsi" w:eastAsiaTheme="minorEastAsia" w:hAnsiTheme="minorHAnsi" w:cstheme="minorBidi"/>
        </w:rPr>
        <w:t>Mark Pietrowski</w:t>
      </w:r>
      <w:r w:rsidR="0E07CC86" w:rsidRPr="6507A81F">
        <w:rPr>
          <w:rFonts w:asciiTheme="minorHAnsi" w:eastAsiaTheme="minorEastAsia" w:hAnsiTheme="minorHAnsi" w:cstheme="minorBidi"/>
        </w:rPr>
        <w:t>, Kathy Mosher, Sam Hawkins</w:t>
      </w:r>
      <w:r w:rsidR="6B4EC201" w:rsidRPr="6507A81F">
        <w:rPr>
          <w:rFonts w:asciiTheme="minorHAnsi" w:eastAsiaTheme="minorEastAsia" w:hAnsiTheme="minorHAnsi" w:cstheme="minorBidi"/>
        </w:rPr>
        <w:t>, Rob Kerschke, Tiffany Morris</w:t>
      </w:r>
      <w:r w:rsidR="49714EC4" w:rsidRPr="6507A81F">
        <w:rPr>
          <w:rFonts w:asciiTheme="minorHAnsi" w:eastAsiaTheme="minorEastAsia" w:hAnsiTheme="minorHAnsi" w:cstheme="minorBidi"/>
        </w:rPr>
        <w:t>, Angie Gutierrez-Vargas</w:t>
      </w:r>
      <w:r w:rsidR="71CC1985" w:rsidRPr="6507A81F">
        <w:rPr>
          <w:rFonts w:asciiTheme="minorHAnsi" w:eastAsiaTheme="minorEastAsia" w:hAnsiTheme="minorHAnsi" w:cstheme="minorBidi"/>
        </w:rPr>
        <w:t>, Patty Wallace</w:t>
      </w:r>
      <w:r w:rsidR="6912E472" w:rsidRPr="6507A81F">
        <w:rPr>
          <w:rFonts w:asciiTheme="minorHAnsi" w:eastAsiaTheme="minorEastAsia" w:hAnsiTheme="minorHAnsi" w:cstheme="minorBidi"/>
        </w:rPr>
        <w:t>, Jessie Alex, Tamara Boston</w:t>
      </w:r>
    </w:p>
    <w:p w14:paraId="0DFAE634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507A81F">
        <w:rPr>
          <w:rFonts w:asciiTheme="minorHAnsi" w:eastAsiaTheme="minorEastAsia" w:hAnsiTheme="minorHAnsi" w:cstheme="minorBidi"/>
        </w:rPr>
        <w:t xml:space="preserve">  </w:t>
      </w:r>
    </w:p>
    <w:p w14:paraId="41DE2D08" w14:textId="4B198DFB" w:rsidR="009E190D" w:rsidRDefault="009E190D" w:rsidP="7611033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  <w:b/>
          <w:bCs/>
          <w:i/>
          <w:iCs/>
        </w:rPr>
        <w:t>Non-members present:</w:t>
      </w:r>
      <w:r w:rsidRPr="7611033B">
        <w:rPr>
          <w:rFonts w:asciiTheme="minorHAnsi" w:eastAsiaTheme="minorEastAsia" w:hAnsiTheme="minorHAnsi" w:cstheme="minorBidi"/>
        </w:rPr>
        <w:t xml:space="preserve"> </w:t>
      </w:r>
      <w:r w:rsidR="0FCFA568" w:rsidRPr="7611033B">
        <w:rPr>
          <w:rFonts w:asciiTheme="minorHAnsi" w:eastAsiaTheme="minorEastAsia" w:hAnsiTheme="minorHAnsi" w:cstheme="minorBidi"/>
        </w:rPr>
        <w:t xml:space="preserve">Lisa Pitney, Lesly Schook, Renata Catlett, Caroline </w:t>
      </w:r>
      <w:proofErr w:type="spellStart"/>
      <w:r w:rsidR="0FCFA568" w:rsidRPr="7611033B">
        <w:rPr>
          <w:rFonts w:asciiTheme="minorHAnsi" w:eastAsiaTheme="minorEastAsia" w:hAnsiTheme="minorHAnsi" w:cstheme="minorBidi"/>
        </w:rPr>
        <w:t>Kosmel</w:t>
      </w:r>
      <w:proofErr w:type="spellEnd"/>
      <w:r w:rsidR="0FCFA568" w:rsidRPr="7611033B">
        <w:rPr>
          <w:rFonts w:asciiTheme="minorHAnsi" w:eastAsiaTheme="minorEastAsia" w:hAnsiTheme="minorHAnsi" w:cstheme="minorBidi"/>
        </w:rPr>
        <w:t>, Linda Srygler, C</w:t>
      </w:r>
      <w:r w:rsidR="5772BCA2" w:rsidRPr="7611033B">
        <w:rPr>
          <w:rFonts w:asciiTheme="minorHAnsi" w:eastAsiaTheme="minorEastAsia" w:hAnsiTheme="minorHAnsi" w:cstheme="minorBidi"/>
        </w:rPr>
        <w:t>hris Doe, Christopher Gilbert, Holly Nicholson, Alan Clay, Felicia Bohanon, Gigi Beaird, Karen Smith, Laurie Elish-Piper, Ben Creed, Sandra Cox</w:t>
      </w:r>
    </w:p>
    <w:p w14:paraId="6CB9CFEA" w14:textId="29E30ED2" w:rsidR="0C900483" w:rsidRDefault="0C900483" w:rsidP="0C90048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DAB6C7B" w14:textId="1D4C00F1" w:rsidR="005E16D8" w:rsidRPr="00B01CC3" w:rsidRDefault="00276838" w:rsidP="7611033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  <w:b/>
          <w:bCs/>
          <w:i/>
          <w:iCs/>
        </w:rPr>
        <w:t>Absent:</w:t>
      </w:r>
      <w:r w:rsidR="003D25B0" w:rsidRPr="7611033B">
        <w:rPr>
          <w:rFonts w:asciiTheme="minorHAnsi" w:eastAsiaTheme="minorEastAsia" w:hAnsiTheme="minorHAnsi" w:cstheme="minorBidi"/>
        </w:rPr>
        <w:t xml:space="preserve"> </w:t>
      </w:r>
    </w:p>
    <w:p w14:paraId="37F077DC" w14:textId="06DADAB8" w:rsidR="11ADA97F" w:rsidRDefault="11ADA97F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3F04110F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</w:rPr>
        <w:t xml:space="preserve"> </w:t>
      </w:r>
      <w:r w:rsidRPr="11ADA97F">
        <w:rPr>
          <w:rFonts w:asciiTheme="minorHAnsi" w:eastAsiaTheme="minorEastAsia" w:hAnsiTheme="minorHAnsi" w:cstheme="minorBidi"/>
          <w:b/>
          <w:bCs/>
        </w:rPr>
        <w:t>I. Call to Order</w:t>
      </w:r>
    </w:p>
    <w:p w14:paraId="1062CF01" w14:textId="64ADD444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1ADA97F">
        <w:rPr>
          <w:rFonts w:asciiTheme="minorHAnsi" w:eastAsiaTheme="minorEastAsia" w:hAnsiTheme="minorHAnsi" w:cstheme="minorBidi"/>
        </w:rPr>
        <w:t xml:space="preserve">President </w:t>
      </w:r>
      <w:r w:rsidR="002C37F4" w:rsidRPr="11ADA97F">
        <w:rPr>
          <w:rFonts w:asciiTheme="minorHAnsi" w:eastAsiaTheme="minorEastAsia" w:hAnsiTheme="minorHAnsi" w:cstheme="minorBidi"/>
        </w:rPr>
        <w:t>Johnson</w:t>
      </w:r>
      <w:r w:rsidRPr="11ADA97F">
        <w:rPr>
          <w:rFonts w:asciiTheme="minorHAnsi" w:eastAsiaTheme="minorEastAsia" w:hAnsiTheme="minorHAnsi" w:cstheme="minorBidi"/>
        </w:rPr>
        <w:t xml:space="preserve"> called the regular meeting of the OSC to order at 9:0</w:t>
      </w:r>
      <w:r w:rsidR="00547D26" w:rsidRPr="11ADA97F">
        <w:rPr>
          <w:rFonts w:asciiTheme="minorHAnsi" w:eastAsiaTheme="minorEastAsia" w:hAnsiTheme="minorHAnsi" w:cstheme="minorBidi"/>
        </w:rPr>
        <w:t>0</w:t>
      </w:r>
      <w:r w:rsidRPr="11ADA97F">
        <w:rPr>
          <w:rFonts w:asciiTheme="minorHAnsi" w:eastAsiaTheme="minorEastAsia" w:hAnsiTheme="minorHAnsi" w:cstheme="minorBidi"/>
        </w:rPr>
        <w:t xml:space="preserve"> </w:t>
      </w:r>
      <w:r w:rsidR="008505E3" w:rsidRPr="11ADA97F">
        <w:rPr>
          <w:rFonts w:asciiTheme="minorHAnsi" w:eastAsiaTheme="minorEastAsia" w:hAnsiTheme="minorHAnsi" w:cstheme="minorBidi"/>
        </w:rPr>
        <w:t>AM</w:t>
      </w:r>
    </w:p>
    <w:p w14:paraId="02EB378F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A3D91E4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  <w:b/>
          <w:bCs/>
        </w:rPr>
        <w:t>II. Roll Call</w:t>
      </w:r>
    </w:p>
    <w:p w14:paraId="66F2C78F" w14:textId="77D4E56A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4AA1E71">
        <w:rPr>
          <w:rFonts w:asciiTheme="minorHAnsi" w:eastAsiaTheme="minorEastAsia" w:hAnsiTheme="minorHAnsi" w:cstheme="minorBidi"/>
        </w:rPr>
        <w:t xml:space="preserve">Attendance was </w:t>
      </w:r>
      <w:r w:rsidR="066C9E4F" w:rsidRPr="14AA1E71">
        <w:rPr>
          <w:rFonts w:asciiTheme="minorHAnsi" w:eastAsiaTheme="minorEastAsia" w:hAnsiTheme="minorHAnsi" w:cstheme="minorBidi"/>
        </w:rPr>
        <w:t xml:space="preserve">called by </w:t>
      </w:r>
      <w:r w:rsidR="61856258" w:rsidRPr="14AA1E71">
        <w:rPr>
          <w:rFonts w:asciiTheme="minorHAnsi" w:eastAsiaTheme="minorEastAsia" w:hAnsiTheme="minorHAnsi" w:cstheme="minorBidi"/>
        </w:rPr>
        <w:t>Mandy Kreitzer.</w:t>
      </w:r>
      <w:r w:rsidR="7F6AECA9" w:rsidRPr="14AA1E71">
        <w:rPr>
          <w:rFonts w:asciiTheme="minorHAnsi" w:eastAsiaTheme="minorEastAsia" w:hAnsiTheme="minorHAnsi" w:cstheme="minorBidi"/>
        </w:rPr>
        <w:t xml:space="preserve"> Met the minimum quorum of 9.</w:t>
      </w:r>
    </w:p>
    <w:p w14:paraId="6A05A809" w14:textId="77777777" w:rsidR="005E16D8" w:rsidRPr="00B01CC3" w:rsidRDefault="005E16D8" w:rsidP="11ADA97F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14:paraId="13A75A0D" w14:textId="77777777" w:rsidR="005E16D8" w:rsidRPr="00B01CC3" w:rsidRDefault="005E16D8" w:rsidP="11ADA97F">
      <w:pPr>
        <w:pStyle w:val="Defaul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1ADA97F">
        <w:rPr>
          <w:rFonts w:asciiTheme="minorHAnsi" w:eastAsiaTheme="minorEastAsia" w:hAnsiTheme="minorHAnsi" w:cstheme="minorBidi"/>
          <w:b/>
          <w:bCs/>
          <w:sz w:val="22"/>
          <w:szCs w:val="22"/>
        </w:rPr>
        <w:t>III. Approval of Agenda</w:t>
      </w:r>
    </w:p>
    <w:p w14:paraId="47C55205" w14:textId="3D1ED51E" w:rsidR="005E16D8" w:rsidRPr="00B01CC3" w:rsidRDefault="2E45D857" w:rsidP="7611033B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7611033B">
        <w:rPr>
          <w:rFonts w:asciiTheme="minorHAnsi" w:eastAsiaTheme="minorEastAsia" w:hAnsiTheme="minorHAnsi" w:cstheme="minorBidi"/>
          <w:sz w:val="22"/>
          <w:szCs w:val="22"/>
        </w:rPr>
        <w:t>Kozumplik</w:t>
      </w:r>
      <w:r w:rsidR="5EEE8953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C150EF" w:rsidRPr="7611033B">
        <w:rPr>
          <w:rFonts w:asciiTheme="minorHAnsi" w:eastAsiaTheme="minorEastAsia" w:hAnsiTheme="minorHAnsi" w:cstheme="minorBidi"/>
          <w:sz w:val="22"/>
          <w:szCs w:val="22"/>
        </w:rPr>
        <w:t>made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a motion to accept the agenda. The motion was seconded by </w:t>
      </w:r>
      <w:r w:rsidR="180D7748" w:rsidRPr="7611033B">
        <w:rPr>
          <w:rFonts w:asciiTheme="minorHAnsi" w:eastAsiaTheme="minorEastAsia" w:hAnsiTheme="minorHAnsi" w:cstheme="minorBidi"/>
          <w:sz w:val="22"/>
          <w:szCs w:val="22"/>
        </w:rPr>
        <w:t>Slagstad</w:t>
      </w:r>
      <w:r w:rsidR="15CAF00F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 xml:space="preserve">and passed by vote.  </w:t>
      </w:r>
    </w:p>
    <w:p w14:paraId="5A39BBE3" w14:textId="77777777" w:rsidR="005E16D8" w:rsidRPr="00B01CC3" w:rsidRDefault="005E16D8" w:rsidP="11ADA97F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14:paraId="565D2149" w14:textId="77777777" w:rsidR="005E16D8" w:rsidRPr="00B01CC3" w:rsidRDefault="005E16D8" w:rsidP="11ADA97F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11ADA97F">
        <w:rPr>
          <w:rFonts w:asciiTheme="minorHAnsi" w:eastAsiaTheme="minorEastAsia" w:hAnsiTheme="minorHAnsi" w:cstheme="minorBidi"/>
          <w:b/>
          <w:bCs/>
          <w:sz w:val="22"/>
          <w:szCs w:val="22"/>
        </w:rPr>
        <w:t>IV. Approval of Minutes</w:t>
      </w:r>
    </w:p>
    <w:p w14:paraId="4BA11F13" w14:textId="4D2E8722" w:rsidR="005E16D8" w:rsidRPr="00B01CC3" w:rsidRDefault="32046215" w:rsidP="7611033B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7611033B">
        <w:rPr>
          <w:rFonts w:asciiTheme="minorHAnsi" w:eastAsiaTheme="minorEastAsia" w:hAnsiTheme="minorHAnsi" w:cstheme="minorBidi"/>
          <w:sz w:val="22"/>
          <w:szCs w:val="22"/>
        </w:rPr>
        <w:t xml:space="preserve">Richter 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>m</w:t>
      </w:r>
      <w:r w:rsidR="008505E3" w:rsidRPr="7611033B">
        <w:rPr>
          <w:rFonts w:asciiTheme="minorHAnsi" w:eastAsiaTheme="minorEastAsia" w:hAnsiTheme="minorHAnsi" w:cstheme="minorBidi"/>
          <w:sz w:val="22"/>
          <w:szCs w:val="22"/>
        </w:rPr>
        <w:t>ade a motion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to accept the </w:t>
      </w:r>
      <w:r w:rsidR="68E6A0FF" w:rsidRPr="7611033B">
        <w:rPr>
          <w:rFonts w:asciiTheme="minorHAnsi" w:eastAsiaTheme="minorEastAsia" w:hAnsiTheme="minorHAnsi" w:cstheme="minorBidi"/>
          <w:sz w:val="22"/>
          <w:szCs w:val="22"/>
        </w:rPr>
        <w:t xml:space="preserve">August </w:t>
      </w:r>
      <w:r w:rsidR="65EDA1A7" w:rsidRPr="7611033B">
        <w:rPr>
          <w:rFonts w:asciiTheme="minorHAnsi" w:eastAsiaTheme="minorEastAsia" w:hAnsiTheme="minorHAnsi" w:cstheme="minorBidi"/>
          <w:sz w:val="22"/>
          <w:szCs w:val="22"/>
        </w:rPr>
        <w:t>1, 2024</w:t>
      </w:r>
      <w:r w:rsidR="245B2B0A" w:rsidRPr="7611033B">
        <w:rPr>
          <w:rFonts w:asciiTheme="minorHAnsi" w:eastAsiaTheme="minorEastAsia" w:hAnsiTheme="minorHAnsi" w:cstheme="minorBidi"/>
          <w:sz w:val="22"/>
          <w:szCs w:val="22"/>
        </w:rPr>
        <w:t>,</w:t>
      </w:r>
      <w:r w:rsidR="65EDA1A7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505E3" w:rsidRPr="7611033B">
        <w:rPr>
          <w:rFonts w:asciiTheme="minorHAnsi" w:eastAsiaTheme="minorEastAsia" w:hAnsiTheme="minorHAnsi" w:cstheme="minorBidi"/>
          <w:sz w:val="22"/>
          <w:szCs w:val="22"/>
        </w:rPr>
        <w:t>minutes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 xml:space="preserve">. The motion was seconded by </w:t>
      </w:r>
      <w:r w:rsidR="725142AF" w:rsidRPr="7611033B">
        <w:rPr>
          <w:rFonts w:asciiTheme="minorHAnsi" w:eastAsiaTheme="minorEastAsia" w:hAnsiTheme="minorHAnsi" w:cstheme="minorBidi"/>
          <w:sz w:val="22"/>
          <w:szCs w:val="22"/>
        </w:rPr>
        <w:t>OSC Hybrid General Meeting</w:t>
      </w:r>
      <w:r w:rsidR="00876A4F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E16D8" w:rsidRPr="7611033B">
        <w:rPr>
          <w:rFonts w:asciiTheme="minorHAnsi" w:eastAsiaTheme="minorEastAsia" w:hAnsiTheme="minorHAnsi" w:cstheme="minorBidi"/>
          <w:sz w:val="22"/>
          <w:szCs w:val="22"/>
        </w:rPr>
        <w:t>and passed by vote.</w:t>
      </w:r>
      <w:r w:rsidR="005E16D8" w:rsidRPr="7611033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691B7449" w14:textId="3F2527F4" w:rsidR="0C900483" w:rsidRDefault="0C900483" w:rsidP="0C900483">
      <w:pPr>
        <w:pStyle w:val="Defaul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F2BCCE3" w14:textId="0C17310A" w:rsidR="00876A4F" w:rsidRPr="00B01CC3" w:rsidRDefault="005E16D8" w:rsidP="11ADA97F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11ADA97F">
        <w:rPr>
          <w:rFonts w:asciiTheme="minorHAnsi" w:eastAsiaTheme="minorEastAsia" w:hAnsiTheme="minorHAnsi" w:cstheme="minorBidi"/>
          <w:b/>
          <w:bCs/>
          <w:sz w:val="22"/>
          <w:szCs w:val="22"/>
        </w:rPr>
        <w:t>V. Treasurer’s Report</w:t>
      </w:r>
      <w:r w:rsidR="0103A49A" w:rsidRPr="11ADA97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B52484C" w14:textId="066F5233" w:rsidR="00876A4F" w:rsidRPr="00B01CC3" w:rsidRDefault="4CB8B0D6" w:rsidP="7611033B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7611033B">
        <w:rPr>
          <w:rFonts w:asciiTheme="minorHAnsi" w:eastAsiaTheme="minorEastAsia" w:hAnsiTheme="minorHAnsi" w:cstheme="minorBidi"/>
          <w:sz w:val="22"/>
          <w:szCs w:val="22"/>
        </w:rPr>
        <w:t>Report</w:t>
      </w:r>
      <w:r w:rsidR="261167B5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on file</w:t>
      </w:r>
      <w:r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A0FF9C4" w:rsidRPr="7611033B">
        <w:rPr>
          <w:rFonts w:asciiTheme="minorHAnsi" w:eastAsiaTheme="minorEastAsia" w:hAnsiTheme="minorHAnsi" w:cstheme="minorBidi"/>
          <w:sz w:val="22"/>
          <w:szCs w:val="22"/>
        </w:rPr>
        <w:t>read by Mos</w:t>
      </w:r>
      <w:r w:rsidR="2E605E9D" w:rsidRPr="7611033B">
        <w:rPr>
          <w:rFonts w:asciiTheme="minorHAnsi" w:eastAsiaTheme="minorEastAsia" w:hAnsiTheme="minorHAnsi" w:cstheme="minorBidi"/>
          <w:sz w:val="22"/>
          <w:szCs w:val="22"/>
        </w:rPr>
        <w:t>h</w:t>
      </w:r>
      <w:r w:rsidR="1A0FF9C4" w:rsidRPr="7611033B">
        <w:rPr>
          <w:rFonts w:asciiTheme="minorHAnsi" w:eastAsiaTheme="minorEastAsia" w:hAnsiTheme="minorHAnsi" w:cstheme="minorBidi"/>
          <w:sz w:val="22"/>
          <w:szCs w:val="22"/>
        </w:rPr>
        <w:t>er</w:t>
      </w:r>
      <w:r w:rsidR="0103A49A" w:rsidRPr="7611033B">
        <w:rPr>
          <w:rFonts w:asciiTheme="minorHAnsi" w:eastAsiaTheme="minorEastAsia" w:hAnsiTheme="minorHAnsi" w:cstheme="minorBidi"/>
          <w:sz w:val="22"/>
          <w:szCs w:val="22"/>
        </w:rPr>
        <w:t>.</w:t>
      </w:r>
      <w:r w:rsidR="249AFD3C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0FC1532" w:rsidRPr="7611033B">
        <w:rPr>
          <w:rFonts w:asciiTheme="minorHAnsi" w:eastAsiaTheme="minorEastAsia" w:hAnsiTheme="minorHAnsi" w:cstheme="minorBidi"/>
          <w:sz w:val="22"/>
          <w:szCs w:val="22"/>
        </w:rPr>
        <w:t>$16,1</w:t>
      </w:r>
      <w:r w:rsidR="55B78F27" w:rsidRPr="7611033B">
        <w:rPr>
          <w:rFonts w:asciiTheme="minorHAnsi" w:eastAsiaTheme="minorEastAsia" w:hAnsiTheme="minorHAnsi" w:cstheme="minorBidi"/>
          <w:sz w:val="22"/>
          <w:szCs w:val="22"/>
        </w:rPr>
        <w:t>26.05</w:t>
      </w:r>
      <w:r w:rsidR="10FC1532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in our Operating Staff General Fund. </w:t>
      </w:r>
      <w:r w:rsidR="336D795F" w:rsidRPr="7611033B">
        <w:rPr>
          <w:rFonts w:asciiTheme="minorHAnsi" w:eastAsiaTheme="minorEastAsia" w:hAnsiTheme="minorHAnsi" w:cstheme="minorBidi"/>
          <w:sz w:val="22"/>
          <w:szCs w:val="22"/>
        </w:rPr>
        <w:t>We have $</w:t>
      </w:r>
      <w:r w:rsidR="76EA6412" w:rsidRPr="7611033B">
        <w:rPr>
          <w:rFonts w:asciiTheme="minorHAnsi" w:eastAsiaTheme="minorEastAsia" w:hAnsiTheme="minorHAnsi" w:cstheme="minorBidi"/>
          <w:sz w:val="22"/>
          <w:szCs w:val="22"/>
        </w:rPr>
        <w:t>710.36</w:t>
      </w:r>
      <w:r w:rsidR="336D795F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in the Civil Service Emergency Fund. </w:t>
      </w:r>
      <w:r w:rsidR="67992A96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1EE2EED" w:rsidRPr="7611033B">
        <w:rPr>
          <w:rFonts w:asciiTheme="minorHAnsi" w:eastAsiaTheme="minorEastAsia" w:hAnsiTheme="minorHAnsi" w:cstheme="minorBidi"/>
          <w:sz w:val="22"/>
          <w:szCs w:val="22"/>
        </w:rPr>
        <w:t xml:space="preserve">We have not </w:t>
      </w:r>
      <w:r w:rsidR="67992A96" w:rsidRPr="7611033B">
        <w:rPr>
          <w:rFonts w:asciiTheme="minorHAnsi" w:eastAsiaTheme="minorEastAsia" w:hAnsiTheme="minorHAnsi" w:cstheme="minorBidi"/>
          <w:sz w:val="22"/>
          <w:szCs w:val="22"/>
        </w:rPr>
        <w:t>received an update</w:t>
      </w:r>
      <w:r w:rsidR="268DA5B5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since </w:t>
      </w:r>
      <w:r w:rsidR="3AA3A23B" w:rsidRPr="7611033B">
        <w:rPr>
          <w:rFonts w:asciiTheme="minorHAnsi" w:eastAsiaTheme="minorEastAsia" w:hAnsiTheme="minorHAnsi" w:cstheme="minorBidi"/>
          <w:sz w:val="22"/>
          <w:szCs w:val="22"/>
        </w:rPr>
        <w:t>8/20</w:t>
      </w:r>
      <w:r w:rsidR="268DA5B5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but hope to have an update </w:t>
      </w:r>
      <w:r w:rsidR="501E15F4" w:rsidRPr="7611033B">
        <w:rPr>
          <w:rFonts w:asciiTheme="minorHAnsi" w:eastAsiaTheme="minorEastAsia" w:hAnsiTheme="minorHAnsi" w:cstheme="minorBidi"/>
          <w:sz w:val="22"/>
          <w:szCs w:val="22"/>
        </w:rPr>
        <w:t>on the staff dependent scholarship.</w:t>
      </w:r>
      <w:r w:rsidR="7588904B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49AFD3C" w:rsidRPr="7611033B">
        <w:rPr>
          <w:rFonts w:asciiTheme="minorHAnsi" w:eastAsiaTheme="minorEastAsia" w:hAnsiTheme="minorHAnsi" w:cstheme="minorBidi"/>
          <w:sz w:val="22"/>
          <w:szCs w:val="22"/>
        </w:rPr>
        <w:t xml:space="preserve">Motion by </w:t>
      </w:r>
      <w:r w:rsidR="40B9BD46" w:rsidRPr="7611033B">
        <w:rPr>
          <w:rFonts w:asciiTheme="minorHAnsi" w:eastAsiaTheme="minorEastAsia" w:hAnsiTheme="minorHAnsi" w:cstheme="minorBidi"/>
          <w:sz w:val="22"/>
          <w:szCs w:val="22"/>
        </w:rPr>
        <w:t>Meyer</w:t>
      </w:r>
      <w:r w:rsidR="249AFD3C" w:rsidRPr="7611033B">
        <w:rPr>
          <w:rFonts w:asciiTheme="minorHAnsi" w:eastAsiaTheme="minorEastAsia" w:hAnsiTheme="minorHAnsi" w:cstheme="minorBidi"/>
          <w:sz w:val="22"/>
          <w:szCs w:val="22"/>
        </w:rPr>
        <w:t xml:space="preserve">. Seconded by </w:t>
      </w:r>
      <w:r w:rsidR="583DC79D" w:rsidRPr="7611033B">
        <w:rPr>
          <w:rFonts w:asciiTheme="minorHAnsi" w:eastAsiaTheme="minorEastAsia" w:hAnsiTheme="minorHAnsi" w:cstheme="minorBidi"/>
          <w:sz w:val="22"/>
          <w:szCs w:val="22"/>
        </w:rPr>
        <w:t>Adams</w:t>
      </w:r>
      <w:r w:rsidR="591720D9" w:rsidRPr="7611033B">
        <w:rPr>
          <w:rFonts w:asciiTheme="minorHAnsi" w:eastAsiaTheme="minorEastAsia" w:hAnsiTheme="minorHAnsi" w:cstheme="minorBidi"/>
          <w:sz w:val="22"/>
          <w:szCs w:val="22"/>
        </w:rPr>
        <w:t>.</w:t>
      </w:r>
      <w:r w:rsidR="3FBEF039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49AFD3C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Motion carried.</w:t>
      </w:r>
    </w:p>
    <w:p w14:paraId="4672E36C" w14:textId="49D3DE96" w:rsidR="5A0EE130" w:rsidRDefault="5A0EE130" w:rsidP="5A0EE130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14:paraId="77226D8F" w14:textId="56B54A03" w:rsidR="534A347F" w:rsidRDefault="534A347F" w:rsidP="6507A81F">
      <w:pPr>
        <w:pStyle w:val="Defaul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507A81F">
        <w:rPr>
          <w:rFonts w:asciiTheme="minorHAnsi" w:eastAsiaTheme="minorEastAsia" w:hAnsiTheme="minorHAnsi" w:cstheme="minorBidi"/>
          <w:b/>
          <w:bCs/>
          <w:sz w:val="22"/>
          <w:szCs w:val="22"/>
        </w:rPr>
        <w:t>VI.</w:t>
      </w:r>
      <w:r w:rsidRPr="6507A81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5B06EA8" w:rsidRPr="6507A81F">
        <w:rPr>
          <w:rFonts w:asciiTheme="minorHAnsi" w:eastAsiaTheme="minorEastAsia" w:hAnsiTheme="minorHAnsi" w:cstheme="minorBidi"/>
          <w:b/>
          <w:bCs/>
          <w:sz w:val="22"/>
          <w:szCs w:val="22"/>
        </w:rPr>
        <w:t>Visiting Committees/Guests</w:t>
      </w:r>
    </w:p>
    <w:p w14:paraId="68164361" w14:textId="23B834CF" w:rsidR="534A347F" w:rsidRDefault="15FFB937" w:rsidP="7611033B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611033B">
        <w:rPr>
          <w:rFonts w:asciiTheme="minorHAnsi" w:eastAsiaTheme="minorEastAsia" w:hAnsiTheme="minorHAnsi" w:cstheme="minorBidi"/>
          <w:sz w:val="22"/>
          <w:szCs w:val="22"/>
        </w:rPr>
        <w:t>Provost Laurie Elish-Pieper</w:t>
      </w:r>
      <w:r w:rsidR="22933334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– </w:t>
      </w:r>
      <w:r w:rsidR="3D85374F" w:rsidRPr="7611033B">
        <w:rPr>
          <w:rFonts w:asciiTheme="minorHAnsi" w:eastAsiaTheme="minorEastAsia" w:hAnsiTheme="minorHAnsi" w:cstheme="minorBidi"/>
          <w:sz w:val="22"/>
          <w:szCs w:val="22"/>
        </w:rPr>
        <w:t>Discussion</w:t>
      </w:r>
      <w:r w:rsidR="22933334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D85374F" w:rsidRPr="7611033B">
        <w:rPr>
          <w:rFonts w:asciiTheme="minorHAnsi" w:eastAsiaTheme="minorEastAsia" w:hAnsiTheme="minorHAnsi" w:cstheme="minorBidi"/>
          <w:sz w:val="22"/>
          <w:szCs w:val="22"/>
        </w:rPr>
        <w:t>centered around student employment with questions on considering changing the restriction on student employment when a student is on academic probation so that we could better support students and allow them to be more successful than an outside employer.</w:t>
      </w:r>
      <w:r w:rsidR="0F69262A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Natasha Johnson shared feedback collected from students and improvements to </w:t>
      </w:r>
      <w:r w:rsidR="2B866C7B" w:rsidRPr="7611033B">
        <w:rPr>
          <w:rFonts w:asciiTheme="minorHAnsi" w:eastAsiaTheme="minorEastAsia" w:hAnsiTheme="minorHAnsi" w:cstheme="minorBidi"/>
          <w:sz w:val="22"/>
          <w:szCs w:val="22"/>
        </w:rPr>
        <w:t xml:space="preserve">campus recreation that were based </w:t>
      </w:r>
      <w:proofErr w:type="gramStart"/>
      <w:r w:rsidR="2B866C7B" w:rsidRPr="7611033B">
        <w:rPr>
          <w:rFonts w:asciiTheme="minorHAnsi" w:eastAsiaTheme="minorEastAsia" w:hAnsiTheme="minorHAnsi" w:cstheme="minorBidi"/>
          <w:sz w:val="22"/>
          <w:szCs w:val="22"/>
        </w:rPr>
        <w:t>off of</w:t>
      </w:r>
      <w:proofErr w:type="gramEnd"/>
      <w:r w:rsidR="2B866C7B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feedback from the </w:t>
      </w:r>
      <w:r w:rsidR="2C54603D" w:rsidRPr="7611033B">
        <w:rPr>
          <w:rFonts w:asciiTheme="minorHAnsi" w:eastAsiaTheme="minorEastAsia" w:hAnsiTheme="minorHAnsi" w:cstheme="minorBidi"/>
          <w:sz w:val="22"/>
          <w:szCs w:val="22"/>
        </w:rPr>
        <w:t>students'</w:t>
      </w:r>
      <w:r w:rsidR="2B866C7B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made improvements that the students greatly enjoyed.</w:t>
      </w:r>
      <w:r w:rsidR="7E5A1F6A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Cindy Kozu</w:t>
      </w:r>
      <w:r w:rsidR="575E442A" w:rsidRPr="7611033B">
        <w:rPr>
          <w:rFonts w:asciiTheme="minorHAnsi" w:eastAsiaTheme="minorEastAsia" w:hAnsiTheme="minorHAnsi" w:cstheme="minorBidi"/>
          <w:sz w:val="22"/>
          <w:szCs w:val="22"/>
        </w:rPr>
        <w:t>m</w:t>
      </w:r>
      <w:r w:rsidR="7E5A1F6A" w:rsidRPr="7611033B">
        <w:rPr>
          <w:rFonts w:asciiTheme="minorHAnsi" w:eastAsiaTheme="minorEastAsia" w:hAnsiTheme="minorHAnsi" w:cstheme="minorBidi"/>
          <w:sz w:val="22"/>
          <w:szCs w:val="22"/>
        </w:rPr>
        <w:t xml:space="preserve">plik shared that the division of IT does not do any system updates the week leading up to the start of the semester </w:t>
      </w:r>
      <w:r w:rsidR="28DCBA75" w:rsidRPr="7611033B">
        <w:rPr>
          <w:rFonts w:asciiTheme="minorHAnsi" w:eastAsiaTheme="minorEastAsia" w:hAnsiTheme="minorHAnsi" w:cstheme="minorBidi"/>
          <w:sz w:val="22"/>
          <w:szCs w:val="22"/>
        </w:rPr>
        <w:t>or</w:t>
      </w:r>
      <w:r w:rsidR="7E5A1F6A" w:rsidRPr="7611033B">
        <w:rPr>
          <w:rFonts w:asciiTheme="minorHAnsi" w:eastAsiaTheme="minorEastAsia" w:hAnsiTheme="minorHAnsi" w:cstheme="minorBidi"/>
          <w:sz w:val="22"/>
          <w:szCs w:val="22"/>
        </w:rPr>
        <w:t xml:space="preserve"> finals week to help support students, faculty, and staff.</w:t>
      </w:r>
    </w:p>
    <w:p w14:paraId="07F66C5F" w14:textId="4E1CEA65" w:rsidR="7611033B" w:rsidRDefault="7611033B" w:rsidP="7611033B">
      <w:pPr>
        <w:pStyle w:val="Default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14:paraId="5226C706" w14:textId="1B268651" w:rsidR="23FB3525" w:rsidRDefault="005E16D8" w:rsidP="14AA1E71">
      <w:pPr>
        <w:pStyle w:val="Default"/>
        <w:spacing w:line="259" w:lineRule="auto"/>
        <w:ind w:left="720"/>
        <w:rPr>
          <w:rFonts w:asciiTheme="minorHAnsi" w:eastAsiaTheme="minorEastAsia" w:hAnsiTheme="minorHAnsi" w:cstheme="minorBidi"/>
          <w:sz w:val="22"/>
          <w:szCs w:val="22"/>
        </w:rPr>
      </w:pPr>
      <w:r w:rsidRPr="14AA1E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1BD2DBB" w14:textId="77777777" w:rsidR="007748F5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4AA1E71">
        <w:rPr>
          <w:rFonts w:asciiTheme="minorHAnsi" w:eastAsiaTheme="minorEastAsia" w:hAnsiTheme="minorHAnsi" w:cstheme="minorBidi"/>
          <w:b/>
          <w:bCs/>
        </w:rPr>
        <w:t>VII.  Public Comment</w:t>
      </w:r>
      <w:r w:rsidR="00F10910" w:rsidRPr="14AA1E71">
        <w:rPr>
          <w:rFonts w:asciiTheme="minorHAnsi" w:eastAsiaTheme="minorEastAsia" w:hAnsiTheme="minorHAnsi" w:cstheme="minorBidi"/>
        </w:rPr>
        <w:t xml:space="preserve">  </w:t>
      </w:r>
    </w:p>
    <w:p w14:paraId="36C7A530" w14:textId="7BC5FF4F" w:rsidR="0792AD15" w:rsidRPr="00336B35" w:rsidRDefault="0792AD15" w:rsidP="11ADA97F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336B35">
        <w:rPr>
          <w:rFonts w:asciiTheme="minorHAnsi" w:eastAsiaTheme="minorEastAsia" w:hAnsiTheme="minorHAnsi" w:cstheme="minorBidi"/>
        </w:rPr>
        <w:lastRenderedPageBreak/>
        <w:t>None</w:t>
      </w:r>
    </w:p>
    <w:p w14:paraId="2178C6CE" w14:textId="0762A319" w:rsidR="14AA1E71" w:rsidRPr="00336B35" w:rsidRDefault="14AA1E71" w:rsidP="14AA1E71">
      <w:pPr>
        <w:pStyle w:val="ListParagraph"/>
        <w:spacing w:after="0" w:line="240" w:lineRule="auto"/>
        <w:ind w:hanging="360"/>
        <w:rPr>
          <w:rFonts w:asciiTheme="minorHAnsi" w:eastAsiaTheme="minorEastAsia" w:hAnsiTheme="minorHAnsi" w:cstheme="minorBidi"/>
        </w:rPr>
      </w:pPr>
    </w:p>
    <w:p w14:paraId="06B38593" w14:textId="1DDE55B6" w:rsidR="005E16D8" w:rsidRDefault="005E16D8" w:rsidP="7611033B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611033B">
        <w:rPr>
          <w:rFonts w:asciiTheme="minorHAnsi" w:eastAsiaTheme="minorEastAsia" w:hAnsiTheme="minorHAnsi" w:cstheme="minorBidi"/>
          <w:b/>
          <w:bCs/>
        </w:rPr>
        <w:t>Announcements/Correspondence</w:t>
      </w:r>
      <w:r w:rsidR="44C534B7" w:rsidRPr="7611033B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900A4C2" w14:textId="43E8C1EA" w:rsidR="7D3413A3" w:rsidRDefault="7D3413A3" w:rsidP="7611033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F7959DC">
        <w:rPr>
          <w:rFonts w:asciiTheme="minorHAnsi" w:eastAsiaTheme="minorEastAsia" w:hAnsiTheme="minorHAnsi" w:cstheme="minorBidi"/>
          <w:b/>
          <w:bCs/>
        </w:rPr>
        <w:t xml:space="preserve">President’s Report – </w:t>
      </w:r>
      <w:r w:rsidR="783B127F" w:rsidRPr="7F7959DC">
        <w:rPr>
          <w:rFonts w:asciiTheme="minorHAnsi" w:eastAsiaTheme="minorEastAsia" w:hAnsiTheme="minorHAnsi" w:cstheme="minorBidi"/>
        </w:rPr>
        <w:t>Natasha Johnson brough</w:t>
      </w:r>
      <w:r w:rsidR="20126612" w:rsidRPr="7F7959DC">
        <w:rPr>
          <w:rFonts w:asciiTheme="minorHAnsi" w:eastAsiaTheme="minorEastAsia" w:hAnsiTheme="minorHAnsi" w:cstheme="minorBidi"/>
        </w:rPr>
        <w:t>t</w:t>
      </w:r>
      <w:r w:rsidR="783B127F" w:rsidRPr="7F7959DC">
        <w:rPr>
          <w:rFonts w:asciiTheme="minorHAnsi" w:eastAsiaTheme="minorEastAsia" w:hAnsiTheme="minorHAnsi" w:cstheme="minorBidi"/>
        </w:rPr>
        <w:t xml:space="preserve"> up the p</w:t>
      </w:r>
      <w:r w:rsidRPr="7F7959DC">
        <w:rPr>
          <w:rFonts w:asciiTheme="minorHAnsi" w:eastAsiaTheme="minorEastAsia" w:hAnsiTheme="minorHAnsi" w:cstheme="minorBidi"/>
        </w:rPr>
        <w:t>riority survey and establishing what the goals are to be measurable and celebrate when we address the focus as well as breaking out into smaller committees or groups.</w:t>
      </w:r>
      <w:r w:rsidR="06694208" w:rsidRPr="7F7959DC">
        <w:rPr>
          <w:rFonts w:asciiTheme="minorHAnsi" w:eastAsiaTheme="minorEastAsia" w:hAnsiTheme="minorHAnsi" w:cstheme="minorBidi"/>
        </w:rPr>
        <w:t xml:space="preserve"> Natasha plans to do the survey on Qualtrics so that responses remain anonymous. </w:t>
      </w:r>
      <w:r w:rsidR="3B5C07F0" w:rsidRPr="7F7959DC">
        <w:rPr>
          <w:rFonts w:asciiTheme="minorHAnsi" w:eastAsiaTheme="minorEastAsia" w:hAnsiTheme="minorHAnsi" w:cstheme="minorBidi"/>
        </w:rPr>
        <w:t>Natasha reminded the gr</w:t>
      </w:r>
      <w:r w:rsidR="79F6354D" w:rsidRPr="7F7959DC">
        <w:rPr>
          <w:rFonts w:asciiTheme="minorHAnsi" w:eastAsiaTheme="minorEastAsia" w:hAnsiTheme="minorHAnsi" w:cstheme="minorBidi"/>
        </w:rPr>
        <w:t>o</w:t>
      </w:r>
      <w:r w:rsidR="3B5C07F0" w:rsidRPr="7F7959DC">
        <w:rPr>
          <w:rFonts w:asciiTheme="minorHAnsi" w:eastAsiaTheme="minorEastAsia" w:hAnsiTheme="minorHAnsi" w:cstheme="minorBidi"/>
        </w:rPr>
        <w:t xml:space="preserve">up that </w:t>
      </w:r>
      <w:r w:rsidR="06694208" w:rsidRPr="7F7959DC">
        <w:rPr>
          <w:rFonts w:asciiTheme="minorHAnsi" w:eastAsiaTheme="minorEastAsia" w:hAnsiTheme="minorHAnsi" w:cstheme="minorBidi"/>
        </w:rPr>
        <w:t>September 20</w:t>
      </w:r>
      <w:r w:rsidR="06694208" w:rsidRPr="7F7959DC">
        <w:rPr>
          <w:rFonts w:asciiTheme="minorHAnsi" w:eastAsiaTheme="minorEastAsia" w:hAnsiTheme="minorHAnsi" w:cstheme="minorBidi"/>
          <w:vertAlign w:val="superscript"/>
        </w:rPr>
        <w:t>th</w:t>
      </w:r>
      <w:r w:rsidR="06694208" w:rsidRPr="7F7959DC">
        <w:rPr>
          <w:rFonts w:asciiTheme="minorHAnsi" w:eastAsiaTheme="minorEastAsia" w:hAnsiTheme="minorHAnsi" w:cstheme="minorBidi"/>
        </w:rPr>
        <w:t xml:space="preserve"> is Rec Fest</w:t>
      </w:r>
      <w:r w:rsidR="6D9E590C" w:rsidRPr="7F7959DC">
        <w:rPr>
          <w:rFonts w:asciiTheme="minorHAnsi" w:eastAsiaTheme="minorEastAsia" w:hAnsiTheme="minorHAnsi" w:cstheme="minorBidi"/>
        </w:rPr>
        <w:t xml:space="preserve"> and in general to help students that may seem lost or need guidance.</w:t>
      </w:r>
    </w:p>
    <w:p w14:paraId="5C19B2F6" w14:textId="0190907A" w:rsidR="7611033B" w:rsidRDefault="7611033B" w:rsidP="7611033B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310C15D4" w14:textId="1D37F71F" w:rsidR="06694208" w:rsidRDefault="06694208" w:rsidP="7611033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F7959DC">
        <w:rPr>
          <w:rFonts w:asciiTheme="minorHAnsi" w:eastAsiaTheme="minorEastAsia" w:hAnsiTheme="minorHAnsi" w:cstheme="minorBidi"/>
          <w:b/>
          <w:bCs/>
        </w:rPr>
        <w:t xml:space="preserve">VIII. Human Resources Update – </w:t>
      </w:r>
      <w:r w:rsidRPr="7F7959DC">
        <w:rPr>
          <w:rFonts w:asciiTheme="minorHAnsi" w:eastAsiaTheme="minorEastAsia" w:hAnsiTheme="minorHAnsi" w:cstheme="minorBidi"/>
        </w:rPr>
        <w:t>Alan Clay shared</w:t>
      </w:r>
      <w:r w:rsidR="442C16C8" w:rsidRPr="7F7959DC">
        <w:rPr>
          <w:rFonts w:asciiTheme="minorHAnsi" w:eastAsiaTheme="minorEastAsia" w:hAnsiTheme="minorHAnsi" w:cstheme="minorBidi"/>
        </w:rPr>
        <w:t xml:space="preserve"> the </w:t>
      </w:r>
      <w:r w:rsidR="462B4090" w:rsidRPr="7F7959DC">
        <w:rPr>
          <w:rFonts w:asciiTheme="minorHAnsi" w:eastAsiaTheme="minorEastAsia" w:hAnsiTheme="minorHAnsi" w:cstheme="minorBidi"/>
        </w:rPr>
        <w:t>A</w:t>
      </w:r>
      <w:r w:rsidR="442C16C8" w:rsidRPr="7F7959DC">
        <w:rPr>
          <w:rFonts w:asciiTheme="minorHAnsi" w:eastAsiaTheme="minorEastAsia" w:hAnsiTheme="minorHAnsi" w:cstheme="minorBidi"/>
        </w:rPr>
        <w:t xml:space="preserve">dministrative </w:t>
      </w:r>
      <w:r w:rsidR="621EDC8B" w:rsidRPr="7F7959DC">
        <w:rPr>
          <w:rFonts w:asciiTheme="minorHAnsi" w:eastAsiaTheme="minorEastAsia" w:hAnsiTheme="minorHAnsi" w:cstheme="minorBidi"/>
        </w:rPr>
        <w:t>S</w:t>
      </w:r>
      <w:r w:rsidR="442C16C8" w:rsidRPr="7F7959DC">
        <w:rPr>
          <w:rFonts w:asciiTheme="minorHAnsi" w:eastAsiaTheme="minorEastAsia" w:hAnsiTheme="minorHAnsi" w:cstheme="minorBidi"/>
        </w:rPr>
        <w:t xml:space="preserve">upport </w:t>
      </w:r>
      <w:r w:rsidR="4430F1BA" w:rsidRPr="7F7959DC">
        <w:rPr>
          <w:rFonts w:asciiTheme="minorHAnsi" w:eastAsiaTheme="minorEastAsia" w:hAnsiTheme="minorHAnsi" w:cstheme="minorBidi"/>
        </w:rPr>
        <w:t>W</w:t>
      </w:r>
      <w:r w:rsidR="442C16C8" w:rsidRPr="7F7959DC">
        <w:rPr>
          <w:rFonts w:asciiTheme="minorHAnsi" w:eastAsiaTheme="minorEastAsia" w:hAnsiTheme="minorHAnsi" w:cstheme="minorBidi"/>
        </w:rPr>
        <w:t>orkshop is October 4</w:t>
      </w:r>
      <w:r w:rsidR="442C16C8" w:rsidRPr="7F7959DC">
        <w:rPr>
          <w:rFonts w:asciiTheme="minorHAnsi" w:eastAsiaTheme="minorEastAsia" w:hAnsiTheme="minorHAnsi" w:cstheme="minorBidi"/>
          <w:vertAlign w:val="superscript"/>
        </w:rPr>
        <w:t>th</w:t>
      </w:r>
      <w:r w:rsidR="442C16C8" w:rsidRPr="7F7959DC">
        <w:rPr>
          <w:rFonts w:asciiTheme="minorHAnsi" w:eastAsiaTheme="minorEastAsia" w:hAnsiTheme="minorHAnsi" w:cstheme="minorBidi"/>
        </w:rPr>
        <w:t xml:space="preserve"> and will be with HRS and Academic Affairs where a lot of updates and refreshers on certain processes will benefit from optimization. This</w:t>
      </w:r>
      <w:r w:rsidR="06CE87FE" w:rsidRPr="7F7959DC">
        <w:rPr>
          <w:rFonts w:asciiTheme="minorHAnsi" w:eastAsiaTheme="minorEastAsia" w:hAnsiTheme="minorHAnsi" w:cstheme="minorBidi"/>
        </w:rPr>
        <w:t xml:space="preserve"> is an in-person </w:t>
      </w:r>
      <w:proofErr w:type="gramStart"/>
      <w:r w:rsidR="06CE87FE" w:rsidRPr="7F7959DC">
        <w:rPr>
          <w:rFonts w:asciiTheme="minorHAnsi" w:eastAsiaTheme="minorEastAsia" w:hAnsiTheme="minorHAnsi" w:cstheme="minorBidi"/>
        </w:rPr>
        <w:t>event</w:t>
      </w:r>
      <w:proofErr w:type="gramEnd"/>
      <w:r w:rsidR="06CE87FE" w:rsidRPr="7F7959DC">
        <w:rPr>
          <w:rFonts w:asciiTheme="minorHAnsi" w:eastAsiaTheme="minorEastAsia" w:hAnsiTheme="minorHAnsi" w:cstheme="minorBidi"/>
        </w:rPr>
        <w:t xml:space="preserve"> and a full agenda will be coming out in the coming weeks.</w:t>
      </w:r>
    </w:p>
    <w:p w14:paraId="60061E4C" w14:textId="77777777" w:rsidR="008505E3" w:rsidRPr="00B01CC3" w:rsidRDefault="008505E3" w:rsidP="11ADA97F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243E2F95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  <w:b/>
          <w:bCs/>
        </w:rPr>
        <w:t>IX. Shared Governance Reports</w:t>
      </w:r>
    </w:p>
    <w:p w14:paraId="0228C8B8" w14:textId="23CD2971" w:rsidR="00D866AC" w:rsidRPr="00B01CC3" w:rsidRDefault="00D866AC" w:rsidP="11ADA97F">
      <w:pPr>
        <w:numPr>
          <w:ilvl w:val="0"/>
          <w:numId w:val="1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>Board of Trustees – Ben Creed report</w:t>
      </w:r>
      <w:r w:rsidR="315ED161" w:rsidRPr="7611033B">
        <w:rPr>
          <w:rFonts w:asciiTheme="minorHAnsi" w:eastAsiaTheme="minorEastAsia" w:hAnsiTheme="minorHAnsi" w:cstheme="minorBidi"/>
        </w:rPr>
        <w:t>ed</w:t>
      </w:r>
      <w:r w:rsidRPr="7611033B">
        <w:rPr>
          <w:rFonts w:asciiTheme="minorHAnsi" w:eastAsiaTheme="minorEastAsia" w:hAnsiTheme="minorHAnsi" w:cstheme="minorBidi"/>
        </w:rPr>
        <w:t>.</w:t>
      </w:r>
    </w:p>
    <w:p w14:paraId="561E946E" w14:textId="1F2A1B56" w:rsidR="2D4AFA7E" w:rsidRDefault="2D4AFA7E" w:rsidP="7611033B">
      <w:pPr>
        <w:numPr>
          <w:ilvl w:val="1"/>
          <w:numId w:val="14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>First fall meeting August 22</w:t>
      </w:r>
      <w:r w:rsidRPr="7611033B">
        <w:rPr>
          <w:rFonts w:asciiTheme="minorHAnsi" w:eastAsiaTheme="minorEastAsia" w:hAnsiTheme="minorHAnsi" w:cstheme="minorBidi"/>
          <w:highlight w:val="yellow"/>
          <w:vertAlign w:val="superscript"/>
        </w:rPr>
        <w:t>nd</w:t>
      </w:r>
      <w:r w:rsidRPr="7611033B">
        <w:rPr>
          <w:rFonts w:asciiTheme="minorHAnsi" w:eastAsiaTheme="minorEastAsia" w:hAnsiTheme="minorHAnsi" w:cstheme="minorBidi"/>
          <w:highlight w:val="yellow"/>
        </w:rPr>
        <w:t>.</w:t>
      </w:r>
    </w:p>
    <w:p w14:paraId="6C587321" w14:textId="77777777" w:rsidR="004A2E35" w:rsidRPr="00B01CC3" w:rsidRDefault="004A2E35" w:rsidP="11ADA97F">
      <w:pPr>
        <w:numPr>
          <w:ilvl w:val="0"/>
          <w:numId w:val="14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6507A81F">
        <w:rPr>
          <w:rFonts w:asciiTheme="minorHAnsi" w:eastAsiaTheme="minorEastAsia" w:hAnsiTheme="minorHAnsi" w:cstheme="minorBidi"/>
        </w:rPr>
        <w:t>University Council – Ben Creed reported.</w:t>
      </w:r>
      <w:bookmarkEnd w:id="0"/>
    </w:p>
    <w:p w14:paraId="3E169ABD" w14:textId="21E17BFE" w:rsidR="00256DD2" w:rsidRPr="00B01CC3" w:rsidRDefault="5F2CDF4B" w:rsidP="7611033B">
      <w:pPr>
        <w:numPr>
          <w:ilvl w:val="0"/>
          <w:numId w:val="1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>F</w:t>
      </w:r>
      <w:r w:rsidR="00256DD2" w:rsidRPr="7611033B">
        <w:rPr>
          <w:rFonts w:asciiTheme="minorHAnsi" w:eastAsiaTheme="minorEastAsia" w:hAnsiTheme="minorHAnsi" w:cstheme="minorBidi"/>
        </w:rPr>
        <w:t>aculty Senate –Ben Creed reported.</w:t>
      </w:r>
    </w:p>
    <w:p w14:paraId="0AA6237B" w14:textId="086BBD5C" w:rsidR="5C1CA811" w:rsidRDefault="02E0A626" w:rsidP="7611033B">
      <w:pPr>
        <w:numPr>
          <w:ilvl w:val="1"/>
          <w:numId w:val="14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>Working on priorities for the next year.</w:t>
      </w:r>
    </w:p>
    <w:p w14:paraId="28CE355F" w14:textId="7784A73A" w:rsidR="00D866AC" w:rsidRPr="00B01CC3" w:rsidRDefault="5C1CA811" w:rsidP="7611033B">
      <w:pPr>
        <w:numPr>
          <w:ilvl w:val="1"/>
          <w:numId w:val="14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>In</w:t>
      </w:r>
    </w:p>
    <w:p w14:paraId="2B2E4524" w14:textId="5A30E297" w:rsidR="007D5685" w:rsidRPr="00B01CC3" w:rsidRDefault="00D77391" w:rsidP="11ADA97F">
      <w:pPr>
        <w:numPr>
          <w:ilvl w:val="0"/>
          <w:numId w:val="1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507A81F">
        <w:rPr>
          <w:rFonts w:asciiTheme="minorHAnsi" w:eastAsiaTheme="minorEastAsia" w:hAnsiTheme="minorHAnsi" w:cstheme="minorBidi"/>
        </w:rPr>
        <w:t xml:space="preserve">Supportive Professional Staff Council (SPSC) – </w:t>
      </w:r>
      <w:r w:rsidR="36A092AF" w:rsidRPr="6507A81F">
        <w:rPr>
          <w:rFonts w:asciiTheme="minorHAnsi" w:eastAsiaTheme="minorEastAsia" w:hAnsiTheme="minorHAnsi" w:cstheme="minorBidi"/>
        </w:rPr>
        <w:t>No report</w:t>
      </w:r>
      <w:r w:rsidR="007D5685" w:rsidRPr="6507A81F">
        <w:rPr>
          <w:rFonts w:asciiTheme="minorHAnsi" w:eastAsiaTheme="minorEastAsia" w:hAnsiTheme="minorHAnsi" w:cstheme="minorBidi"/>
        </w:rPr>
        <w:t>.</w:t>
      </w:r>
    </w:p>
    <w:p w14:paraId="4F4BB5A8" w14:textId="2E83B120" w:rsidR="31804520" w:rsidRDefault="31804520" w:rsidP="7611033B">
      <w:pPr>
        <w:numPr>
          <w:ilvl w:val="1"/>
          <w:numId w:val="1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 xml:space="preserve">Next meeting </w:t>
      </w:r>
      <w:r w:rsidR="01DC325F" w:rsidRPr="7611033B">
        <w:rPr>
          <w:rFonts w:asciiTheme="minorHAnsi" w:eastAsiaTheme="minorEastAsia" w:hAnsiTheme="minorHAnsi" w:cstheme="minorBidi"/>
          <w:highlight w:val="yellow"/>
        </w:rPr>
        <w:t>is in</w:t>
      </w:r>
      <w:r w:rsidRPr="7611033B">
        <w:rPr>
          <w:rFonts w:asciiTheme="minorHAnsi" w:eastAsiaTheme="minorEastAsia" w:hAnsiTheme="minorHAnsi" w:cstheme="minorBidi"/>
          <w:highlight w:val="yellow"/>
        </w:rPr>
        <w:t xml:space="preserve"> August</w:t>
      </w:r>
      <w:r w:rsidRPr="7611033B">
        <w:rPr>
          <w:rFonts w:asciiTheme="minorHAnsi" w:eastAsiaTheme="minorEastAsia" w:hAnsiTheme="minorHAnsi" w:cstheme="minorBidi"/>
        </w:rPr>
        <w:t>.</w:t>
      </w:r>
    </w:p>
    <w:p w14:paraId="3DEEC669" w14:textId="77777777" w:rsidR="00986DD5" w:rsidRPr="00B01CC3" w:rsidRDefault="00986DD5" w:rsidP="11ADA97F">
      <w:pPr>
        <w:spacing w:after="0" w:line="240" w:lineRule="auto"/>
        <w:ind w:left="705"/>
        <w:rPr>
          <w:rFonts w:asciiTheme="minorHAnsi" w:eastAsiaTheme="minorEastAsia" w:hAnsiTheme="minorHAnsi" w:cstheme="minorBidi"/>
          <w:b/>
          <w:bCs/>
        </w:rPr>
      </w:pPr>
    </w:p>
    <w:p w14:paraId="4C500EF3" w14:textId="77777777" w:rsidR="0069524A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11ADA97F">
        <w:rPr>
          <w:rFonts w:asciiTheme="minorHAnsi" w:eastAsiaTheme="minorEastAsia" w:hAnsiTheme="minorHAnsi" w:cstheme="minorBidi"/>
          <w:b/>
          <w:bCs/>
        </w:rPr>
        <w:t xml:space="preserve">X. </w:t>
      </w:r>
      <w:r w:rsidR="008B0D88" w:rsidRPr="11ADA97F">
        <w:rPr>
          <w:rFonts w:asciiTheme="minorHAnsi" w:eastAsiaTheme="minorEastAsia" w:hAnsiTheme="minorHAnsi" w:cstheme="minorBidi"/>
          <w:b/>
          <w:bCs/>
        </w:rPr>
        <w:t xml:space="preserve">Operating Staff Council </w:t>
      </w:r>
      <w:r w:rsidRPr="11ADA97F">
        <w:rPr>
          <w:rFonts w:asciiTheme="minorHAnsi" w:eastAsiaTheme="minorEastAsia" w:hAnsiTheme="minorHAnsi" w:cstheme="minorBidi"/>
          <w:b/>
          <w:bCs/>
        </w:rPr>
        <w:t>Committee Reports</w:t>
      </w:r>
    </w:p>
    <w:p w14:paraId="6327AFD7" w14:textId="240A5587" w:rsidR="47468900" w:rsidRDefault="0069524A" w:rsidP="7611033B">
      <w:pPr>
        <w:numPr>
          <w:ilvl w:val="0"/>
          <w:numId w:val="21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>Elections and Appointments –</w:t>
      </w:r>
      <w:r w:rsidR="00336B35" w:rsidRPr="7611033B">
        <w:rPr>
          <w:rFonts w:asciiTheme="minorHAnsi" w:eastAsiaTheme="minorEastAsia" w:hAnsiTheme="minorHAnsi" w:cstheme="minorBidi"/>
          <w:highlight w:val="yellow"/>
        </w:rPr>
        <w:t xml:space="preserve">No </w:t>
      </w:r>
      <w:r w:rsidR="005B6764" w:rsidRPr="7611033B">
        <w:rPr>
          <w:rFonts w:asciiTheme="minorHAnsi" w:eastAsiaTheme="minorEastAsia" w:hAnsiTheme="minorHAnsi" w:cstheme="minorBidi"/>
          <w:highlight w:val="yellow"/>
        </w:rPr>
        <w:t>update.</w:t>
      </w:r>
    </w:p>
    <w:p w14:paraId="688955FC" w14:textId="4B07CE3F" w:rsidR="00BA1CE9" w:rsidRPr="00B01CC3" w:rsidRDefault="005E16D8" w:rsidP="7611033B">
      <w:pPr>
        <w:numPr>
          <w:ilvl w:val="0"/>
          <w:numId w:val="21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</w:rPr>
        <w:t>Legislative Committee</w:t>
      </w:r>
      <w:r w:rsidR="007B0A1D" w:rsidRPr="7611033B">
        <w:rPr>
          <w:rFonts w:asciiTheme="minorHAnsi" w:eastAsiaTheme="minorEastAsia" w:hAnsiTheme="minorHAnsi" w:cstheme="minorBidi"/>
        </w:rPr>
        <w:t xml:space="preserve"> – </w:t>
      </w:r>
      <w:r w:rsidR="00A262D8" w:rsidRPr="7611033B">
        <w:rPr>
          <w:rFonts w:asciiTheme="minorHAnsi" w:eastAsiaTheme="minorEastAsia" w:hAnsiTheme="minorHAnsi" w:cstheme="minorBidi"/>
          <w:highlight w:val="yellow"/>
        </w:rPr>
        <w:t xml:space="preserve">Kozumplik </w:t>
      </w:r>
      <w:r w:rsidR="439D126D" w:rsidRPr="7611033B">
        <w:rPr>
          <w:rFonts w:asciiTheme="minorHAnsi" w:eastAsiaTheme="minorEastAsia" w:hAnsiTheme="minorHAnsi" w:cstheme="minorBidi"/>
          <w:highlight w:val="yellow"/>
        </w:rPr>
        <w:t>no report.</w:t>
      </w:r>
    </w:p>
    <w:p w14:paraId="0515FE7A" w14:textId="19111B64" w:rsidR="005E16D8" w:rsidRDefault="005E16D8" w:rsidP="7611033B">
      <w:pPr>
        <w:numPr>
          <w:ilvl w:val="0"/>
          <w:numId w:val="21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Public Relations/Activities </w:t>
      </w:r>
      <w:r w:rsidR="00CE2F83" w:rsidRPr="7611033B">
        <w:rPr>
          <w:rFonts w:asciiTheme="minorHAnsi" w:eastAsiaTheme="minorEastAsia" w:hAnsiTheme="minorHAnsi" w:cstheme="minorBidi"/>
        </w:rPr>
        <w:t>–</w:t>
      </w:r>
      <w:r w:rsidR="002720EF" w:rsidRPr="7611033B">
        <w:rPr>
          <w:rFonts w:asciiTheme="minorHAnsi" w:eastAsiaTheme="minorEastAsia" w:hAnsiTheme="minorHAnsi" w:cstheme="minorBidi"/>
        </w:rPr>
        <w:t xml:space="preserve"> </w:t>
      </w:r>
      <w:r w:rsidR="37B06382" w:rsidRPr="7611033B">
        <w:rPr>
          <w:rFonts w:asciiTheme="minorHAnsi" w:eastAsiaTheme="minorEastAsia" w:hAnsiTheme="minorHAnsi" w:cstheme="minorBidi"/>
        </w:rPr>
        <w:t>S</w:t>
      </w:r>
      <w:r w:rsidR="37B06382" w:rsidRPr="7611033B">
        <w:rPr>
          <w:rFonts w:asciiTheme="minorHAnsi" w:eastAsiaTheme="minorEastAsia" w:hAnsiTheme="minorHAnsi" w:cstheme="minorBidi"/>
          <w:highlight w:val="yellow"/>
        </w:rPr>
        <w:t>am Hawkins reported.</w:t>
      </w:r>
      <w:r w:rsidR="37B06382" w:rsidRPr="7611033B">
        <w:rPr>
          <w:rFonts w:asciiTheme="minorHAnsi" w:eastAsiaTheme="minorEastAsia" w:hAnsiTheme="minorHAnsi" w:cstheme="minorBidi"/>
        </w:rPr>
        <w:t xml:space="preserve"> </w:t>
      </w:r>
    </w:p>
    <w:p w14:paraId="188ADB51" w14:textId="3C5EDE1A" w:rsidR="5458A7BD" w:rsidRDefault="5458A7BD" w:rsidP="7611033B">
      <w:pPr>
        <w:numPr>
          <w:ilvl w:val="1"/>
          <w:numId w:val="21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>No report</w:t>
      </w:r>
    </w:p>
    <w:p w14:paraId="38FDAB75" w14:textId="77777777" w:rsidR="00B5172E" w:rsidRPr="00B01CC3" w:rsidRDefault="005E16D8" w:rsidP="11ADA97F">
      <w:pPr>
        <w:numPr>
          <w:ilvl w:val="0"/>
          <w:numId w:val="1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Workplace Guidance </w:t>
      </w:r>
      <w:r w:rsidR="00CE2F83" w:rsidRPr="7611033B">
        <w:rPr>
          <w:rFonts w:asciiTheme="minorHAnsi" w:eastAsiaTheme="minorEastAsia" w:hAnsiTheme="minorHAnsi" w:cstheme="minorBidi"/>
        </w:rPr>
        <w:t>–</w:t>
      </w:r>
      <w:r w:rsidR="00BD4EBC" w:rsidRPr="7611033B">
        <w:rPr>
          <w:rFonts w:asciiTheme="minorHAnsi" w:eastAsiaTheme="minorEastAsia" w:hAnsiTheme="minorHAnsi" w:cstheme="minorBidi"/>
        </w:rPr>
        <w:t>Jim Slagstad</w:t>
      </w:r>
      <w:r w:rsidR="00B5172E" w:rsidRPr="7611033B">
        <w:rPr>
          <w:rFonts w:asciiTheme="minorHAnsi" w:eastAsiaTheme="minorEastAsia" w:hAnsiTheme="minorHAnsi" w:cstheme="minorBidi"/>
        </w:rPr>
        <w:t xml:space="preserve"> reported.</w:t>
      </w:r>
    </w:p>
    <w:p w14:paraId="6CA8ED4A" w14:textId="54FF9162" w:rsidR="0087D6C8" w:rsidRDefault="0087D6C8" w:rsidP="7611033B">
      <w:pPr>
        <w:numPr>
          <w:ilvl w:val="1"/>
          <w:numId w:val="18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>No report</w:t>
      </w:r>
    </w:p>
    <w:p w14:paraId="5CD4F3A4" w14:textId="5DB99273" w:rsidR="00EF04E9" w:rsidRDefault="00EF04E9" w:rsidP="7611033B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</w:rPr>
        <w:t>Civil Service Emergency Fund</w:t>
      </w:r>
      <w:r w:rsidR="008A027A" w:rsidRPr="7611033B">
        <w:rPr>
          <w:rFonts w:asciiTheme="minorHAnsi" w:eastAsiaTheme="minorEastAsia" w:hAnsiTheme="minorHAnsi" w:cstheme="minorBidi"/>
        </w:rPr>
        <w:t xml:space="preserve"> – </w:t>
      </w:r>
      <w:r w:rsidR="033E4D56" w:rsidRPr="7611033B">
        <w:rPr>
          <w:rFonts w:asciiTheme="minorHAnsi" w:eastAsiaTheme="minorEastAsia" w:hAnsiTheme="minorHAnsi" w:cstheme="minorBidi"/>
          <w:highlight w:val="yellow"/>
        </w:rPr>
        <w:t>No report</w:t>
      </w:r>
    </w:p>
    <w:p w14:paraId="5DBAFDD3" w14:textId="7ADD1C64" w:rsidR="390E9E40" w:rsidRDefault="390E9E40" w:rsidP="7611033B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Celebration Committee – </w:t>
      </w:r>
      <w:r w:rsidRPr="7611033B">
        <w:rPr>
          <w:rFonts w:asciiTheme="minorHAnsi" w:eastAsiaTheme="minorEastAsia" w:hAnsiTheme="minorHAnsi" w:cstheme="minorBidi"/>
          <w:highlight w:val="yellow"/>
        </w:rPr>
        <w:t>Kozumplik reported that they are trying for a Spring event and try to combine with the SPS event. No exact date yet.</w:t>
      </w:r>
    </w:p>
    <w:p w14:paraId="546E28AB" w14:textId="458C1D91" w:rsidR="00574706" w:rsidRDefault="00574706" w:rsidP="7611033B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Scholarship update – </w:t>
      </w:r>
      <w:r w:rsidR="1D261190" w:rsidRPr="7611033B">
        <w:rPr>
          <w:rFonts w:asciiTheme="minorHAnsi" w:eastAsiaTheme="minorEastAsia" w:hAnsiTheme="minorHAnsi" w:cstheme="minorBidi"/>
          <w:highlight w:val="yellow"/>
        </w:rPr>
        <w:t>No report.</w:t>
      </w:r>
    </w:p>
    <w:p w14:paraId="23607131" w14:textId="537FDFEC" w:rsidR="00B01CC3" w:rsidRPr="00B01CC3" w:rsidRDefault="00EB5AB4" w:rsidP="7611033B">
      <w:pPr>
        <w:numPr>
          <w:ilvl w:val="0"/>
          <w:numId w:val="1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 xml:space="preserve">President’s Report – </w:t>
      </w:r>
      <w:r w:rsidR="5E2D0036" w:rsidRPr="7611033B">
        <w:rPr>
          <w:rFonts w:asciiTheme="minorHAnsi" w:eastAsiaTheme="minorEastAsia" w:hAnsiTheme="minorHAnsi" w:cstheme="minorBidi"/>
          <w:highlight w:val="yellow"/>
        </w:rPr>
        <w:t>None</w:t>
      </w:r>
    </w:p>
    <w:p w14:paraId="40CB0803" w14:textId="52394E18" w:rsidR="00B01CC3" w:rsidRPr="00B01CC3" w:rsidRDefault="008B0D88" w:rsidP="7611033B">
      <w:pPr>
        <w:numPr>
          <w:ilvl w:val="0"/>
          <w:numId w:val="1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</w:rPr>
        <w:t>Employee Advisory Committee (EAC)</w:t>
      </w:r>
      <w:r w:rsidR="00D5793E" w:rsidRPr="7611033B">
        <w:rPr>
          <w:rFonts w:asciiTheme="minorHAnsi" w:eastAsiaTheme="minorEastAsia" w:hAnsiTheme="minorHAnsi" w:cstheme="minorBidi"/>
        </w:rPr>
        <w:t xml:space="preserve"> –</w:t>
      </w:r>
      <w:r w:rsidR="00A43247" w:rsidRPr="7611033B">
        <w:rPr>
          <w:rFonts w:asciiTheme="minorHAnsi" w:eastAsiaTheme="minorEastAsia" w:hAnsiTheme="minorHAnsi" w:cstheme="minorBidi"/>
        </w:rPr>
        <w:t xml:space="preserve"> </w:t>
      </w:r>
      <w:r w:rsidR="63710024" w:rsidRPr="7611033B">
        <w:rPr>
          <w:rFonts w:asciiTheme="minorHAnsi" w:eastAsiaTheme="minorEastAsia" w:hAnsiTheme="minorHAnsi" w:cstheme="minorBidi"/>
          <w:highlight w:val="yellow"/>
        </w:rPr>
        <w:t>Chris Doe reported.</w:t>
      </w:r>
      <w:r w:rsidR="63710024" w:rsidRPr="7611033B">
        <w:rPr>
          <w:rFonts w:asciiTheme="minorHAnsi" w:eastAsiaTheme="minorEastAsia" w:hAnsiTheme="minorHAnsi" w:cstheme="minorBidi"/>
        </w:rPr>
        <w:t xml:space="preserve"> </w:t>
      </w:r>
    </w:p>
    <w:p w14:paraId="7EDA5FD6" w14:textId="3BBEE361" w:rsidR="6507A81F" w:rsidRDefault="6507A81F" w:rsidP="6507A81F">
      <w:pPr>
        <w:spacing w:after="0" w:line="240" w:lineRule="auto"/>
        <w:ind w:left="720" w:hanging="360"/>
        <w:rPr>
          <w:rFonts w:asciiTheme="minorHAnsi" w:eastAsiaTheme="minorEastAsia" w:hAnsiTheme="minorHAnsi" w:cstheme="minorBidi"/>
        </w:rPr>
      </w:pPr>
    </w:p>
    <w:p w14:paraId="23EF0806" w14:textId="11ED4D06" w:rsidR="00B01CC3" w:rsidRPr="00B01CC3" w:rsidRDefault="005E16D8" w:rsidP="7611033B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611033B">
        <w:rPr>
          <w:rFonts w:asciiTheme="minorHAnsi" w:eastAsiaTheme="minorEastAsia" w:hAnsiTheme="minorHAnsi" w:cstheme="minorBidi"/>
          <w:b/>
          <w:bCs/>
        </w:rPr>
        <w:t xml:space="preserve">XI.  Prior </w:t>
      </w:r>
      <w:r w:rsidR="2543210F" w:rsidRPr="7611033B">
        <w:rPr>
          <w:rFonts w:asciiTheme="minorHAnsi" w:eastAsiaTheme="minorEastAsia" w:hAnsiTheme="minorHAnsi" w:cstheme="minorBidi"/>
          <w:b/>
          <w:bCs/>
        </w:rPr>
        <w:t>Business</w:t>
      </w:r>
      <w:r w:rsidR="2B291F85" w:rsidRPr="7611033B">
        <w:rPr>
          <w:rFonts w:asciiTheme="minorHAnsi" w:eastAsiaTheme="minorEastAsia" w:hAnsiTheme="minorHAnsi" w:cstheme="minorBidi"/>
          <w:b/>
          <w:bCs/>
        </w:rPr>
        <w:t xml:space="preserve"> – </w:t>
      </w:r>
      <w:r w:rsidR="714D6ABA" w:rsidRPr="7611033B">
        <w:rPr>
          <w:rFonts w:asciiTheme="minorHAnsi" w:eastAsiaTheme="minorEastAsia" w:hAnsiTheme="minorHAnsi" w:cstheme="minorBidi"/>
          <w:highlight w:val="yellow"/>
        </w:rPr>
        <w:t>None</w:t>
      </w:r>
    </w:p>
    <w:p w14:paraId="154FBADD" w14:textId="72C8608A" w:rsidR="6507A81F" w:rsidRDefault="6507A81F" w:rsidP="6507A81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29B8EBBC" w14:textId="717A1E7E" w:rsidR="005E16D8" w:rsidRPr="00B01CC3" w:rsidRDefault="005E16D8" w:rsidP="7611033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611033B">
        <w:rPr>
          <w:rFonts w:asciiTheme="minorHAnsi" w:eastAsiaTheme="minorEastAsia" w:hAnsiTheme="minorHAnsi" w:cstheme="minorBidi"/>
          <w:b/>
          <w:bCs/>
        </w:rPr>
        <w:t>XII</w:t>
      </w:r>
      <w:r w:rsidR="185ACC5D" w:rsidRPr="7611033B">
        <w:rPr>
          <w:rFonts w:asciiTheme="minorHAnsi" w:eastAsiaTheme="minorEastAsia" w:hAnsiTheme="minorHAnsi" w:cstheme="minorBidi"/>
          <w:b/>
          <w:bCs/>
        </w:rPr>
        <w:t>. New</w:t>
      </w:r>
      <w:r w:rsidRPr="7611033B">
        <w:rPr>
          <w:rFonts w:asciiTheme="minorHAnsi" w:eastAsiaTheme="minorEastAsia" w:hAnsiTheme="minorHAnsi" w:cstheme="minorBidi"/>
          <w:b/>
          <w:bCs/>
        </w:rPr>
        <w:t xml:space="preserve"> Business</w:t>
      </w:r>
      <w:r w:rsidR="6689CE12" w:rsidRPr="7611033B">
        <w:rPr>
          <w:rFonts w:asciiTheme="minorHAnsi" w:eastAsiaTheme="minorEastAsia" w:hAnsiTheme="minorHAnsi" w:cstheme="minorBidi"/>
        </w:rPr>
        <w:t xml:space="preserve"> – </w:t>
      </w:r>
      <w:r w:rsidR="41CF3C34" w:rsidRPr="7611033B">
        <w:rPr>
          <w:rFonts w:asciiTheme="minorHAnsi" w:eastAsiaTheme="minorEastAsia" w:hAnsiTheme="minorHAnsi" w:cstheme="minorBidi"/>
          <w:highlight w:val="yellow"/>
        </w:rPr>
        <w:t>None</w:t>
      </w:r>
    </w:p>
    <w:p w14:paraId="50E98A90" w14:textId="0EA12950" w:rsidR="005E16D8" w:rsidRPr="00B01CC3" w:rsidRDefault="005E16D8" w:rsidP="6507A81F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40B56E0D" w14:textId="410ED07D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507A81F">
        <w:rPr>
          <w:rFonts w:asciiTheme="minorHAnsi" w:eastAsiaTheme="minorEastAsia" w:hAnsiTheme="minorHAnsi" w:cstheme="minorBidi"/>
          <w:b/>
          <w:bCs/>
        </w:rPr>
        <w:t>XIII.  Adjournment</w:t>
      </w:r>
    </w:p>
    <w:p w14:paraId="0741A654" w14:textId="58F1EECA" w:rsidR="005E16D8" w:rsidRPr="00B01CC3" w:rsidRDefault="3BA1AF94" w:rsidP="7611033B">
      <w:pPr>
        <w:spacing w:after="0" w:line="240" w:lineRule="auto"/>
        <w:ind w:left="720"/>
        <w:rPr>
          <w:rFonts w:asciiTheme="minorHAnsi" w:eastAsiaTheme="minorEastAsia" w:hAnsiTheme="minorHAnsi" w:cstheme="minorBidi"/>
          <w:highlight w:val="yellow"/>
        </w:rPr>
      </w:pPr>
      <w:r w:rsidRPr="7611033B">
        <w:rPr>
          <w:rFonts w:asciiTheme="minorHAnsi" w:eastAsiaTheme="minorEastAsia" w:hAnsiTheme="minorHAnsi" w:cstheme="minorBidi"/>
          <w:highlight w:val="yellow"/>
        </w:rPr>
        <w:t xml:space="preserve">Kozumplik </w:t>
      </w:r>
      <w:r w:rsidR="00D31214" w:rsidRPr="7611033B">
        <w:rPr>
          <w:rFonts w:asciiTheme="minorHAnsi" w:eastAsiaTheme="minorEastAsia" w:hAnsiTheme="minorHAnsi" w:cstheme="minorBidi"/>
          <w:highlight w:val="yellow"/>
        </w:rPr>
        <w:t>moved</w:t>
      </w:r>
      <w:r w:rsidR="005E16D8" w:rsidRPr="7611033B">
        <w:rPr>
          <w:rFonts w:asciiTheme="minorHAnsi" w:eastAsiaTheme="minorEastAsia" w:hAnsiTheme="minorHAnsi" w:cstheme="minorBidi"/>
          <w:highlight w:val="yellow"/>
        </w:rPr>
        <w:t xml:space="preserve"> to adjourn the meeting. The motion was seconded by </w:t>
      </w:r>
      <w:r w:rsidR="00765000" w:rsidRPr="7611033B">
        <w:rPr>
          <w:rFonts w:asciiTheme="minorHAnsi" w:eastAsiaTheme="minorEastAsia" w:hAnsiTheme="minorHAnsi" w:cstheme="minorBidi"/>
          <w:highlight w:val="yellow"/>
        </w:rPr>
        <w:t>M</w:t>
      </w:r>
      <w:r w:rsidR="0343E358" w:rsidRPr="7611033B">
        <w:rPr>
          <w:rFonts w:asciiTheme="minorHAnsi" w:eastAsiaTheme="minorEastAsia" w:hAnsiTheme="minorHAnsi" w:cstheme="minorBidi"/>
          <w:highlight w:val="yellow"/>
        </w:rPr>
        <w:t>osher</w:t>
      </w:r>
      <w:r w:rsidR="00980723" w:rsidRPr="7611033B">
        <w:rPr>
          <w:rFonts w:asciiTheme="minorHAnsi" w:eastAsiaTheme="minorEastAsia" w:hAnsiTheme="minorHAnsi" w:cstheme="minorBidi"/>
          <w:highlight w:val="yellow"/>
        </w:rPr>
        <w:t xml:space="preserve"> </w:t>
      </w:r>
      <w:r w:rsidR="005E16D8" w:rsidRPr="7611033B">
        <w:rPr>
          <w:rFonts w:asciiTheme="minorHAnsi" w:eastAsiaTheme="minorEastAsia" w:hAnsiTheme="minorHAnsi" w:cstheme="minorBidi"/>
          <w:highlight w:val="yellow"/>
        </w:rPr>
        <w:t xml:space="preserve">and passed by unanimous vote. The meeting </w:t>
      </w:r>
      <w:r w:rsidR="00B75D5C" w:rsidRPr="7611033B">
        <w:rPr>
          <w:rFonts w:asciiTheme="minorHAnsi" w:eastAsiaTheme="minorEastAsia" w:hAnsiTheme="minorHAnsi" w:cstheme="minorBidi"/>
          <w:highlight w:val="yellow"/>
        </w:rPr>
        <w:t>was adjourned</w:t>
      </w:r>
      <w:r w:rsidR="005E16D8" w:rsidRPr="7611033B">
        <w:rPr>
          <w:rFonts w:asciiTheme="minorHAnsi" w:eastAsiaTheme="minorEastAsia" w:hAnsiTheme="minorHAnsi" w:cstheme="minorBidi"/>
          <w:highlight w:val="yellow"/>
        </w:rPr>
        <w:t xml:space="preserve"> at</w:t>
      </w:r>
      <w:r w:rsidR="00E32F73" w:rsidRPr="7611033B">
        <w:rPr>
          <w:rFonts w:asciiTheme="minorHAnsi" w:eastAsiaTheme="minorEastAsia" w:hAnsiTheme="minorHAnsi" w:cstheme="minorBidi"/>
          <w:highlight w:val="yellow"/>
        </w:rPr>
        <w:t xml:space="preserve"> </w:t>
      </w:r>
      <w:r w:rsidR="08C78A73" w:rsidRPr="7611033B">
        <w:rPr>
          <w:rFonts w:asciiTheme="minorHAnsi" w:eastAsiaTheme="minorEastAsia" w:hAnsiTheme="minorHAnsi" w:cstheme="minorBidi"/>
          <w:highlight w:val="yellow"/>
        </w:rPr>
        <w:t>9:58. a.m.</w:t>
      </w:r>
    </w:p>
    <w:p w14:paraId="53128261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72A6BAEE" w14:textId="77777777" w:rsidR="005E16D8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1ADA97F">
        <w:rPr>
          <w:rFonts w:asciiTheme="minorHAnsi" w:eastAsiaTheme="minorEastAsia" w:hAnsiTheme="minorHAnsi" w:cstheme="minorBidi"/>
        </w:rPr>
        <w:t xml:space="preserve">Respectfully submitted,   </w:t>
      </w:r>
    </w:p>
    <w:p w14:paraId="27FF748A" w14:textId="77777777" w:rsidR="005E16D8" w:rsidRPr="00B01CC3" w:rsidRDefault="00B4279A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1ADA97F">
        <w:rPr>
          <w:rFonts w:asciiTheme="minorHAnsi" w:eastAsiaTheme="minorEastAsia" w:hAnsiTheme="minorHAnsi" w:cstheme="minorBidi"/>
        </w:rPr>
        <w:t>Mandy Kreitzer</w:t>
      </w:r>
      <w:r w:rsidR="005E16D8" w:rsidRPr="11ADA97F">
        <w:rPr>
          <w:rFonts w:asciiTheme="minorHAnsi" w:eastAsiaTheme="minorEastAsia" w:hAnsiTheme="minorHAnsi" w:cstheme="minorBidi"/>
        </w:rPr>
        <w:t>, Secretary</w:t>
      </w:r>
    </w:p>
    <w:p w14:paraId="1299C43A" w14:textId="30225FA1" w:rsidR="0069524A" w:rsidRPr="00B01CC3" w:rsidRDefault="005E16D8" w:rsidP="11ADA97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1ADA97F">
        <w:rPr>
          <w:rFonts w:asciiTheme="minorHAnsi" w:eastAsiaTheme="minorEastAsia" w:hAnsiTheme="minorHAnsi" w:cstheme="minorBidi"/>
        </w:rPr>
        <w:lastRenderedPageBreak/>
        <w:t>Operating Staff Council</w:t>
      </w:r>
    </w:p>
    <w:sectPr w:rsidR="0069524A" w:rsidRPr="00B01CC3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811C" w14:textId="77777777" w:rsidR="00E90FFA" w:rsidRDefault="00E90FFA" w:rsidP="007826C8">
      <w:pPr>
        <w:spacing w:after="0" w:line="240" w:lineRule="auto"/>
      </w:pPr>
      <w:r>
        <w:separator/>
      </w:r>
    </w:p>
  </w:endnote>
  <w:endnote w:type="continuationSeparator" w:id="0">
    <w:p w14:paraId="465D24E7" w14:textId="77777777" w:rsidR="00E90FFA" w:rsidRDefault="00E90FFA" w:rsidP="0078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EAA1" w14:textId="77777777" w:rsidR="00E90FFA" w:rsidRDefault="00E90FFA" w:rsidP="007826C8">
      <w:pPr>
        <w:spacing w:after="0" w:line="240" w:lineRule="auto"/>
      </w:pPr>
      <w:r>
        <w:separator/>
      </w:r>
    </w:p>
  </w:footnote>
  <w:footnote w:type="continuationSeparator" w:id="0">
    <w:p w14:paraId="26D1E394" w14:textId="77777777" w:rsidR="00E90FFA" w:rsidRDefault="00E90FFA" w:rsidP="007826C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8vq+2uIznL30K" int2:id="bQMptJcJ">
      <int2:state int2:value="Rejected" int2:type="AugLoop_Text_Critique"/>
    </int2:textHash>
    <int2:textHash int2:hashCode="3rQnk3wxJFpzZT" int2:id="7OBWR6Q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338DD"/>
    <w:multiLevelType w:val="hybridMultilevel"/>
    <w:tmpl w:val="75FA67C0"/>
    <w:lvl w:ilvl="0" w:tplc="CBEA8E0C">
      <w:start w:val="1"/>
      <w:numFmt w:val="upperLetter"/>
      <w:lvlText w:val="%1."/>
      <w:lvlJc w:val="left"/>
      <w:pPr>
        <w:ind w:left="720" w:hanging="360"/>
      </w:pPr>
    </w:lvl>
    <w:lvl w:ilvl="1" w:tplc="E1AC37F6">
      <w:start w:val="1"/>
      <w:numFmt w:val="lowerLetter"/>
      <w:lvlText w:val="%2."/>
      <w:lvlJc w:val="left"/>
      <w:pPr>
        <w:ind w:left="1440" w:hanging="360"/>
      </w:pPr>
    </w:lvl>
    <w:lvl w:ilvl="2" w:tplc="624EBC0A">
      <w:start w:val="1"/>
      <w:numFmt w:val="lowerRoman"/>
      <w:lvlText w:val="%3."/>
      <w:lvlJc w:val="right"/>
      <w:pPr>
        <w:ind w:left="2160" w:hanging="180"/>
      </w:pPr>
    </w:lvl>
    <w:lvl w:ilvl="3" w:tplc="443284FE">
      <w:start w:val="1"/>
      <w:numFmt w:val="decimal"/>
      <w:lvlText w:val="%4."/>
      <w:lvlJc w:val="left"/>
      <w:pPr>
        <w:ind w:left="2880" w:hanging="360"/>
      </w:pPr>
    </w:lvl>
    <w:lvl w:ilvl="4" w:tplc="814A82CC">
      <w:start w:val="1"/>
      <w:numFmt w:val="lowerLetter"/>
      <w:lvlText w:val="%5."/>
      <w:lvlJc w:val="left"/>
      <w:pPr>
        <w:ind w:left="3600" w:hanging="360"/>
      </w:pPr>
    </w:lvl>
    <w:lvl w:ilvl="5" w:tplc="75B2C596">
      <w:start w:val="1"/>
      <w:numFmt w:val="lowerRoman"/>
      <w:lvlText w:val="%6."/>
      <w:lvlJc w:val="right"/>
      <w:pPr>
        <w:ind w:left="4320" w:hanging="180"/>
      </w:pPr>
    </w:lvl>
    <w:lvl w:ilvl="6" w:tplc="A172337A">
      <w:start w:val="1"/>
      <w:numFmt w:val="decimal"/>
      <w:lvlText w:val="%7."/>
      <w:lvlJc w:val="left"/>
      <w:pPr>
        <w:ind w:left="5040" w:hanging="360"/>
      </w:pPr>
    </w:lvl>
    <w:lvl w:ilvl="7" w:tplc="165057FA">
      <w:start w:val="1"/>
      <w:numFmt w:val="lowerLetter"/>
      <w:lvlText w:val="%8."/>
      <w:lvlJc w:val="left"/>
      <w:pPr>
        <w:ind w:left="5760" w:hanging="360"/>
      </w:pPr>
    </w:lvl>
    <w:lvl w:ilvl="8" w:tplc="9F3439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091250">
    <w:abstractNumId w:val="16"/>
  </w:num>
  <w:num w:numId="2" w16cid:durableId="738330887">
    <w:abstractNumId w:val="15"/>
  </w:num>
  <w:num w:numId="3" w16cid:durableId="1953778245">
    <w:abstractNumId w:val="28"/>
  </w:num>
  <w:num w:numId="4" w16cid:durableId="1530028680">
    <w:abstractNumId w:val="7"/>
  </w:num>
  <w:num w:numId="5" w16cid:durableId="1098792328">
    <w:abstractNumId w:val="0"/>
  </w:num>
  <w:num w:numId="6" w16cid:durableId="833958890">
    <w:abstractNumId w:val="24"/>
  </w:num>
  <w:num w:numId="7" w16cid:durableId="1153909993">
    <w:abstractNumId w:val="14"/>
  </w:num>
  <w:num w:numId="8" w16cid:durableId="1360744563">
    <w:abstractNumId w:val="8"/>
  </w:num>
  <w:num w:numId="9" w16cid:durableId="1559125065">
    <w:abstractNumId w:val="18"/>
  </w:num>
  <w:num w:numId="10" w16cid:durableId="791173918">
    <w:abstractNumId w:val="2"/>
  </w:num>
  <w:num w:numId="11" w16cid:durableId="1318218383">
    <w:abstractNumId w:val="5"/>
  </w:num>
  <w:num w:numId="12" w16cid:durableId="1198742448">
    <w:abstractNumId w:val="31"/>
  </w:num>
  <w:num w:numId="13" w16cid:durableId="880021890">
    <w:abstractNumId w:val="29"/>
  </w:num>
  <w:num w:numId="14" w16cid:durableId="1623535268">
    <w:abstractNumId w:val="21"/>
  </w:num>
  <w:num w:numId="15" w16cid:durableId="2108187476">
    <w:abstractNumId w:val="33"/>
  </w:num>
  <w:num w:numId="16" w16cid:durableId="1340280963">
    <w:abstractNumId w:val="11"/>
  </w:num>
  <w:num w:numId="17" w16cid:durableId="665591735">
    <w:abstractNumId w:val="32"/>
  </w:num>
  <w:num w:numId="18" w16cid:durableId="1483546944">
    <w:abstractNumId w:val="19"/>
  </w:num>
  <w:num w:numId="19" w16cid:durableId="1405491978">
    <w:abstractNumId w:val="17"/>
  </w:num>
  <w:num w:numId="20" w16cid:durableId="248151700">
    <w:abstractNumId w:val="35"/>
  </w:num>
  <w:num w:numId="21" w16cid:durableId="1385565965">
    <w:abstractNumId w:val="10"/>
  </w:num>
  <w:num w:numId="22" w16cid:durableId="452483294">
    <w:abstractNumId w:val="23"/>
  </w:num>
  <w:num w:numId="23" w16cid:durableId="93524332">
    <w:abstractNumId w:val="20"/>
  </w:num>
  <w:num w:numId="24" w16cid:durableId="208106239">
    <w:abstractNumId w:val="13"/>
  </w:num>
  <w:num w:numId="25" w16cid:durableId="1930306948">
    <w:abstractNumId w:val="30"/>
  </w:num>
  <w:num w:numId="26" w16cid:durableId="1617525150">
    <w:abstractNumId w:val="34"/>
  </w:num>
  <w:num w:numId="27" w16cid:durableId="1908225685">
    <w:abstractNumId w:val="26"/>
  </w:num>
  <w:num w:numId="28" w16cid:durableId="862136938">
    <w:abstractNumId w:val="6"/>
  </w:num>
  <w:num w:numId="29" w16cid:durableId="433092801">
    <w:abstractNumId w:val="27"/>
  </w:num>
  <w:num w:numId="30" w16cid:durableId="1110322241">
    <w:abstractNumId w:val="3"/>
  </w:num>
  <w:num w:numId="31" w16cid:durableId="1989631953">
    <w:abstractNumId w:val="12"/>
  </w:num>
  <w:num w:numId="32" w16cid:durableId="1782264850">
    <w:abstractNumId w:val="25"/>
  </w:num>
  <w:num w:numId="33" w16cid:durableId="1445537607">
    <w:abstractNumId w:val="1"/>
  </w:num>
  <w:num w:numId="34" w16cid:durableId="1499151367">
    <w:abstractNumId w:val="9"/>
  </w:num>
  <w:num w:numId="35" w16cid:durableId="1352342491">
    <w:abstractNumId w:val="22"/>
  </w:num>
  <w:num w:numId="36" w16cid:durableId="156580006">
    <w:abstractNumId w:val="36"/>
  </w:num>
  <w:num w:numId="37" w16cid:durableId="103057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4055"/>
    <w:rsid w:val="000058DA"/>
    <w:rsid w:val="000104F0"/>
    <w:rsid w:val="000165D7"/>
    <w:rsid w:val="000204F5"/>
    <w:rsid w:val="00022671"/>
    <w:rsid w:val="00034FBB"/>
    <w:rsid w:val="00035BC5"/>
    <w:rsid w:val="00037A17"/>
    <w:rsid w:val="0004390E"/>
    <w:rsid w:val="000518AB"/>
    <w:rsid w:val="0006153F"/>
    <w:rsid w:val="000636B5"/>
    <w:rsid w:val="00066B9F"/>
    <w:rsid w:val="00067E0D"/>
    <w:rsid w:val="0007022B"/>
    <w:rsid w:val="00077292"/>
    <w:rsid w:val="000811D9"/>
    <w:rsid w:val="000873C1"/>
    <w:rsid w:val="000A1329"/>
    <w:rsid w:val="000A4817"/>
    <w:rsid w:val="000A4B3B"/>
    <w:rsid w:val="000A54E5"/>
    <w:rsid w:val="000A7A57"/>
    <w:rsid w:val="000B2D7A"/>
    <w:rsid w:val="000B74B6"/>
    <w:rsid w:val="000C0E96"/>
    <w:rsid w:val="000C6A0D"/>
    <w:rsid w:val="000C7DA8"/>
    <w:rsid w:val="000D0B30"/>
    <w:rsid w:val="000D3920"/>
    <w:rsid w:val="000D6DC2"/>
    <w:rsid w:val="000E2B2A"/>
    <w:rsid w:val="000F0831"/>
    <w:rsid w:val="000F62E1"/>
    <w:rsid w:val="001136DB"/>
    <w:rsid w:val="00120ACD"/>
    <w:rsid w:val="00124A56"/>
    <w:rsid w:val="00131A58"/>
    <w:rsid w:val="0013547D"/>
    <w:rsid w:val="001438E6"/>
    <w:rsid w:val="00143D6A"/>
    <w:rsid w:val="00150372"/>
    <w:rsid w:val="00155FB6"/>
    <w:rsid w:val="00156650"/>
    <w:rsid w:val="00176FDA"/>
    <w:rsid w:val="00192540"/>
    <w:rsid w:val="00196DCB"/>
    <w:rsid w:val="00197655"/>
    <w:rsid w:val="001A21C3"/>
    <w:rsid w:val="001A56AD"/>
    <w:rsid w:val="001A7044"/>
    <w:rsid w:val="001B4986"/>
    <w:rsid w:val="001B62C7"/>
    <w:rsid w:val="001C5C8C"/>
    <w:rsid w:val="001C732D"/>
    <w:rsid w:val="001D35BE"/>
    <w:rsid w:val="001E6BC1"/>
    <w:rsid w:val="001F1040"/>
    <w:rsid w:val="001F6F69"/>
    <w:rsid w:val="0020226D"/>
    <w:rsid w:val="00204E3C"/>
    <w:rsid w:val="0020677C"/>
    <w:rsid w:val="0022129B"/>
    <w:rsid w:val="002300F4"/>
    <w:rsid w:val="002323DC"/>
    <w:rsid w:val="002326FA"/>
    <w:rsid w:val="00233982"/>
    <w:rsid w:val="002360D2"/>
    <w:rsid w:val="0023684C"/>
    <w:rsid w:val="00242242"/>
    <w:rsid w:val="00245488"/>
    <w:rsid w:val="00256A64"/>
    <w:rsid w:val="00256DD2"/>
    <w:rsid w:val="00260B0B"/>
    <w:rsid w:val="00265E6F"/>
    <w:rsid w:val="002720EF"/>
    <w:rsid w:val="0027617D"/>
    <w:rsid w:val="00276838"/>
    <w:rsid w:val="00276B4F"/>
    <w:rsid w:val="00280AC2"/>
    <w:rsid w:val="00282171"/>
    <w:rsid w:val="002A1C5B"/>
    <w:rsid w:val="002A4DAC"/>
    <w:rsid w:val="002A51B1"/>
    <w:rsid w:val="002A5438"/>
    <w:rsid w:val="002A54DB"/>
    <w:rsid w:val="002B2389"/>
    <w:rsid w:val="002B61E8"/>
    <w:rsid w:val="002C0DB2"/>
    <w:rsid w:val="002C37F4"/>
    <w:rsid w:val="002C52C0"/>
    <w:rsid w:val="002C7E61"/>
    <w:rsid w:val="002E0DE3"/>
    <w:rsid w:val="002E268E"/>
    <w:rsid w:val="002E53B1"/>
    <w:rsid w:val="002F4A31"/>
    <w:rsid w:val="002F6DB6"/>
    <w:rsid w:val="003219D4"/>
    <w:rsid w:val="003302A0"/>
    <w:rsid w:val="00332A58"/>
    <w:rsid w:val="00336B35"/>
    <w:rsid w:val="00340328"/>
    <w:rsid w:val="00340349"/>
    <w:rsid w:val="003515F9"/>
    <w:rsid w:val="00353EF5"/>
    <w:rsid w:val="003542BB"/>
    <w:rsid w:val="003573C3"/>
    <w:rsid w:val="003576E0"/>
    <w:rsid w:val="003609CB"/>
    <w:rsid w:val="003656F0"/>
    <w:rsid w:val="00370177"/>
    <w:rsid w:val="00375A7D"/>
    <w:rsid w:val="00376BBF"/>
    <w:rsid w:val="003830B8"/>
    <w:rsid w:val="00396124"/>
    <w:rsid w:val="00397467"/>
    <w:rsid w:val="003B2AE8"/>
    <w:rsid w:val="003B475F"/>
    <w:rsid w:val="003C0F87"/>
    <w:rsid w:val="003C1903"/>
    <w:rsid w:val="003C1C10"/>
    <w:rsid w:val="003C58B5"/>
    <w:rsid w:val="003D25B0"/>
    <w:rsid w:val="003E0A03"/>
    <w:rsid w:val="003E35D8"/>
    <w:rsid w:val="003E478A"/>
    <w:rsid w:val="003F024C"/>
    <w:rsid w:val="003F5929"/>
    <w:rsid w:val="00410F8A"/>
    <w:rsid w:val="0041111F"/>
    <w:rsid w:val="00422832"/>
    <w:rsid w:val="00434FB6"/>
    <w:rsid w:val="004354BB"/>
    <w:rsid w:val="00440BF0"/>
    <w:rsid w:val="00443278"/>
    <w:rsid w:val="00445028"/>
    <w:rsid w:val="00450F17"/>
    <w:rsid w:val="00456D25"/>
    <w:rsid w:val="00464ED5"/>
    <w:rsid w:val="00480260"/>
    <w:rsid w:val="00494845"/>
    <w:rsid w:val="004A2E35"/>
    <w:rsid w:val="004A3A97"/>
    <w:rsid w:val="004B199F"/>
    <w:rsid w:val="004B2273"/>
    <w:rsid w:val="004B56A6"/>
    <w:rsid w:val="004B651D"/>
    <w:rsid w:val="004B7C4C"/>
    <w:rsid w:val="004C0105"/>
    <w:rsid w:val="004C61CA"/>
    <w:rsid w:val="004C71F3"/>
    <w:rsid w:val="004D6FA1"/>
    <w:rsid w:val="004E6FE7"/>
    <w:rsid w:val="004F491F"/>
    <w:rsid w:val="004F5706"/>
    <w:rsid w:val="004F62AA"/>
    <w:rsid w:val="004F6D36"/>
    <w:rsid w:val="004F72E2"/>
    <w:rsid w:val="0050399E"/>
    <w:rsid w:val="005142EA"/>
    <w:rsid w:val="0052016D"/>
    <w:rsid w:val="0052324C"/>
    <w:rsid w:val="00525064"/>
    <w:rsid w:val="00526705"/>
    <w:rsid w:val="00530CA6"/>
    <w:rsid w:val="00533D84"/>
    <w:rsid w:val="00540FA4"/>
    <w:rsid w:val="00541C80"/>
    <w:rsid w:val="00547D26"/>
    <w:rsid w:val="005503A6"/>
    <w:rsid w:val="005521D8"/>
    <w:rsid w:val="00561816"/>
    <w:rsid w:val="005626D6"/>
    <w:rsid w:val="00562FEE"/>
    <w:rsid w:val="00563ABF"/>
    <w:rsid w:val="005642F9"/>
    <w:rsid w:val="0057076F"/>
    <w:rsid w:val="00571116"/>
    <w:rsid w:val="0057342F"/>
    <w:rsid w:val="00574706"/>
    <w:rsid w:val="00581D3B"/>
    <w:rsid w:val="00583407"/>
    <w:rsid w:val="00591E1B"/>
    <w:rsid w:val="00594CE5"/>
    <w:rsid w:val="005A3CF3"/>
    <w:rsid w:val="005B2DD8"/>
    <w:rsid w:val="005B5CB2"/>
    <w:rsid w:val="005B6764"/>
    <w:rsid w:val="005C11BE"/>
    <w:rsid w:val="005C6D5B"/>
    <w:rsid w:val="005D02C5"/>
    <w:rsid w:val="005D2DB1"/>
    <w:rsid w:val="005D6C20"/>
    <w:rsid w:val="005E16D8"/>
    <w:rsid w:val="005E3F44"/>
    <w:rsid w:val="005F6406"/>
    <w:rsid w:val="00614E29"/>
    <w:rsid w:val="0061513F"/>
    <w:rsid w:val="00620DA2"/>
    <w:rsid w:val="00622D3B"/>
    <w:rsid w:val="00626D87"/>
    <w:rsid w:val="006306FA"/>
    <w:rsid w:val="006517F2"/>
    <w:rsid w:val="00651C64"/>
    <w:rsid w:val="00655D30"/>
    <w:rsid w:val="0067698A"/>
    <w:rsid w:val="00677087"/>
    <w:rsid w:val="00681EE9"/>
    <w:rsid w:val="00685F73"/>
    <w:rsid w:val="006867DE"/>
    <w:rsid w:val="0069524A"/>
    <w:rsid w:val="00695E8B"/>
    <w:rsid w:val="006A2BFD"/>
    <w:rsid w:val="006B3595"/>
    <w:rsid w:val="006B48CF"/>
    <w:rsid w:val="006C6359"/>
    <w:rsid w:val="006C66FF"/>
    <w:rsid w:val="006E36A3"/>
    <w:rsid w:val="007031EE"/>
    <w:rsid w:val="00703B16"/>
    <w:rsid w:val="00712D75"/>
    <w:rsid w:val="007140BE"/>
    <w:rsid w:val="00723AF4"/>
    <w:rsid w:val="007375DC"/>
    <w:rsid w:val="007375F3"/>
    <w:rsid w:val="00737915"/>
    <w:rsid w:val="00742D09"/>
    <w:rsid w:val="007465CE"/>
    <w:rsid w:val="00746EF8"/>
    <w:rsid w:val="0075317A"/>
    <w:rsid w:val="007539CE"/>
    <w:rsid w:val="007557C4"/>
    <w:rsid w:val="00755983"/>
    <w:rsid w:val="0076025E"/>
    <w:rsid w:val="00765000"/>
    <w:rsid w:val="007710CD"/>
    <w:rsid w:val="007748F5"/>
    <w:rsid w:val="007826C8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C4EA0"/>
    <w:rsid w:val="007C5B2F"/>
    <w:rsid w:val="007C7DEA"/>
    <w:rsid w:val="007D4D81"/>
    <w:rsid w:val="007D5685"/>
    <w:rsid w:val="007E3616"/>
    <w:rsid w:val="007E5377"/>
    <w:rsid w:val="007E5852"/>
    <w:rsid w:val="007F1222"/>
    <w:rsid w:val="00811118"/>
    <w:rsid w:val="00811F91"/>
    <w:rsid w:val="00813E97"/>
    <w:rsid w:val="00814521"/>
    <w:rsid w:val="008171DE"/>
    <w:rsid w:val="0082427C"/>
    <w:rsid w:val="00826B4C"/>
    <w:rsid w:val="00826BFB"/>
    <w:rsid w:val="008505E3"/>
    <w:rsid w:val="00850DD6"/>
    <w:rsid w:val="00853CD4"/>
    <w:rsid w:val="00861A74"/>
    <w:rsid w:val="00865039"/>
    <w:rsid w:val="00871253"/>
    <w:rsid w:val="008729C4"/>
    <w:rsid w:val="00874FE6"/>
    <w:rsid w:val="00876A4F"/>
    <w:rsid w:val="0087D6C8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7152"/>
    <w:rsid w:val="008D3F10"/>
    <w:rsid w:val="00901491"/>
    <w:rsid w:val="0090649B"/>
    <w:rsid w:val="00913152"/>
    <w:rsid w:val="0092363E"/>
    <w:rsid w:val="00930C8F"/>
    <w:rsid w:val="00932001"/>
    <w:rsid w:val="00932BCF"/>
    <w:rsid w:val="00937C21"/>
    <w:rsid w:val="009463B0"/>
    <w:rsid w:val="0095757C"/>
    <w:rsid w:val="00960D65"/>
    <w:rsid w:val="009651B3"/>
    <w:rsid w:val="00965FB9"/>
    <w:rsid w:val="009732B5"/>
    <w:rsid w:val="00973BBA"/>
    <w:rsid w:val="00974DA1"/>
    <w:rsid w:val="00977ECE"/>
    <w:rsid w:val="00980723"/>
    <w:rsid w:val="00982E58"/>
    <w:rsid w:val="00983368"/>
    <w:rsid w:val="00986DD5"/>
    <w:rsid w:val="00994E01"/>
    <w:rsid w:val="00995C2E"/>
    <w:rsid w:val="009966BE"/>
    <w:rsid w:val="009970D1"/>
    <w:rsid w:val="009A609B"/>
    <w:rsid w:val="009A6620"/>
    <w:rsid w:val="009A6C59"/>
    <w:rsid w:val="009A6FB1"/>
    <w:rsid w:val="009B74D8"/>
    <w:rsid w:val="009C469F"/>
    <w:rsid w:val="009D4338"/>
    <w:rsid w:val="009D4B6F"/>
    <w:rsid w:val="009D69E5"/>
    <w:rsid w:val="009E013B"/>
    <w:rsid w:val="009E190D"/>
    <w:rsid w:val="009F19F1"/>
    <w:rsid w:val="009F34D3"/>
    <w:rsid w:val="00A013F5"/>
    <w:rsid w:val="00A02338"/>
    <w:rsid w:val="00A03B69"/>
    <w:rsid w:val="00A04E20"/>
    <w:rsid w:val="00A10B30"/>
    <w:rsid w:val="00A137FB"/>
    <w:rsid w:val="00A171B4"/>
    <w:rsid w:val="00A222FA"/>
    <w:rsid w:val="00A262D8"/>
    <w:rsid w:val="00A273B7"/>
    <w:rsid w:val="00A3385E"/>
    <w:rsid w:val="00A34134"/>
    <w:rsid w:val="00A35D62"/>
    <w:rsid w:val="00A4213F"/>
    <w:rsid w:val="00A43247"/>
    <w:rsid w:val="00A46777"/>
    <w:rsid w:val="00A46A66"/>
    <w:rsid w:val="00A5769E"/>
    <w:rsid w:val="00A67E8F"/>
    <w:rsid w:val="00A71D3B"/>
    <w:rsid w:val="00A722B5"/>
    <w:rsid w:val="00A9071A"/>
    <w:rsid w:val="00A91DCC"/>
    <w:rsid w:val="00A9207E"/>
    <w:rsid w:val="00A93AA3"/>
    <w:rsid w:val="00A94F99"/>
    <w:rsid w:val="00A96F1B"/>
    <w:rsid w:val="00A97F65"/>
    <w:rsid w:val="00AA5C5B"/>
    <w:rsid w:val="00AA6864"/>
    <w:rsid w:val="00AB0588"/>
    <w:rsid w:val="00AB45FE"/>
    <w:rsid w:val="00AC2201"/>
    <w:rsid w:val="00AC4E48"/>
    <w:rsid w:val="00AC5F91"/>
    <w:rsid w:val="00AE0B15"/>
    <w:rsid w:val="00B01CC3"/>
    <w:rsid w:val="00B04904"/>
    <w:rsid w:val="00B07E1B"/>
    <w:rsid w:val="00B120C5"/>
    <w:rsid w:val="00B14C57"/>
    <w:rsid w:val="00B15CA7"/>
    <w:rsid w:val="00B22BB6"/>
    <w:rsid w:val="00B350AB"/>
    <w:rsid w:val="00B41EE5"/>
    <w:rsid w:val="00B4279A"/>
    <w:rsid w:val="00B42C94"/>
    <w:rsid w:val="00B504AC"/>
    <w:rsid w:val="00B5172E"/>
    <w:rsid w:val="00B64721"/>
    <w:rsid w:val="00B710AD"/>
    <w:rsid w:val="00B731B5"/>
    <w:rsid w:val="00B75D5C"/>
    <w:rsid w:val="00B911CB"/>
    <w:rsid w:val="00B9126A"/>
    <w:rsid w:val="00B92C64"/>
    <w:rsid w:val="00BA1CE9"/>
    <w:rsid w:val="00BA686C"/>
    <w:rsid w:val="00BC2F32"/>
    <w:rsid w:val="00BC7F83"/>
    <w:rsid w:val="00BD16A8"/>
    <w:rsid w:val="00BD16B8"/>
    <w:rsid w:val="00BD30A1"/>
    <w:rsid w:val="00BD4EBC"/>
    <w:rsid w:val="00BD713D"/>
    <w:rsid w:val="00BE3A3F"/>
    <w:rsid w:val="00C021E1"/>
    <w:rsid w:val="00C05F9C"/>
    <w:rsid w:val="00C079FA"/>
    <w:rsid w:val="00C07DB6"/>
    <w:rsid w:val="00C10DF8"/>
    <w:rsid w:val="00C135E7"/>
    <w:rsid w:val="00C13934"/>
    <w:rsid w:val="00C150EF"/>
    <w:rsid w:val="00C21601"/>
    <w:rsid w:val="00C222D7"/>
    <w:rsid w:val="00C22436"/>
    <w:rsid w:val="00C23B95"/>
    <w:rsid w:val="00C272E5"/>
    <w:rsid w:val="00C279CD"/>
    <w:rsid w:val="00C31F7A"/>
    <w:rsid w:val="00C36F97"/>
    <w:rsid w:val="00C53447"/>
    <w:rsid w:val="00C53A9D"/>
    <w:rsid w:val="00C64253"/>
    <w:rsid w:val="00C71322"/>
    <w:rsid w:val="00C72ACD"/>
    <w:rsid w:val="00C94543"/>
    <w:rsid w:val="00C96A63"/>
    <w:rsid w:val="00C97CF9"/>
    <w:rsid w:val="00CB3010"/>
    <w:rsid w:val="00CB4E4C"/>
    <w:rsid w:val="00CB6E7B"/>
    <w:rsid w:val="00CC3A99"/>
    <w:rsid w:val="00CD459F"/>
    <w:rsid w:val="00CD74FD"/>
    <w:rsid w:val="00CE072B"/>
    <w:rsid w:val="00CE2F83"/>
    <w:rsid w:val="00CE5D71"/>
    <w:rsid w:val="00D03E44"/>
    <w:rsid w:val="00D04D7F"/>
    <w:rsid w:val="00D05FAD"/>
    <w:rsid w:val="00D10D49"/>
    <w:rsid w:val="00D1347E"/>
    <w:rsid w:val="00D14FF1"/>
    <w:rsid w:val="00D261EC"/>
    <w:rsid w:val="00D264C6"/>
    <w:rsid w:val="00D26D5D"/>
    <w:rsid w:val="00D31214"/>
    <w:rsid w:val="00D4217D"/>
    <w:rsid w:val="00D44745"/>
    <w:rsid w:val="00D57088"/>
    <w:rsid w:val="00D5793E"/>
    <w:rsid w:val="00D57C7B"/>
    <w:rsid w:val="00D60255"/>
    <w:rsid w:val="00D627E5"/>
    <w:rsid w:val="00D64C59"/>
    <w:rsid w:val="00D67568"/>
    <w:rsid w:val="00D77391"/>
    <w:rsid w:val="00D866AC"/>
    <w:rsid w:val="00D90E18"/>
    <w:rsid w:val="00D92973"/>
    <w:rsid w:val="00D93FB7"/>
    <w:rsid w:val="00DA5AB3"/>
    <w:rsid w:val="00DB1913"/>
    <w:rsid w:val="00DC38B3"/>
    <w:rsid w:val="00DC716D"/>
    <w:rsid w:val="00DD4C84"/>
    <w:rsid w:val="00DE347E"/>
    <w:rsid w:val="00DE5CA4"/>
    <w:rsid w:val="00DF552B"/>
    <w:rsid w:val="00E007FF"/>
    <w:rsid w:val="00E0D145"/>
    <w:rsid w:val="00E10D85"/>
    <w:rsid w:val="00E120BA"/>
    <w:rsid w:val="00E126EF"/>
    <w:rsid w:val="00E1318E"/>
    <w:rsid w:val="00E135C0"/>
    <w:rsid w:val="00E235DB"/>
    <w:rsid w:val="00E250D8"/>
    <w:rsid w:val="00E32F73"/>
    <w:rsid w:val="00E47FFB"/>
    <w:rsid w:val="00E5744C"/>
    <w:rsid w:val="00E63330"/>
    <w:rsid w:val="00E82709"/>
    <w:rsid w:val="00E90FFA"/>
    <w:rsid w:val="00EA47BB"/>
    <w:rsid w:val="00EA636D"/>
    <w:rsid w:val="00EB3B21"/>
    <w:rsid w:val="00EB5AB4"/>
    <w:rsid w:val="00EC3815"/>
    <w:rsid w:val="00EC6867"/>
    <w:rsid w:val="00ED0F56"/>
    <w:rsid w:val="00EE090F"/>
    <w:rsid w:val="00EE25EC"/>
    <w:rsid w:val="00EE50F3"/>
    <w:rsid w:val="00EF04E9"/>
    <w:rsid w:val="00EF19DA"/>
    <w:rsid w:val="00EF3DA7"/>
    <w:rsid w:val="00F06366"/>
    <w:rsid w:val="00F10910"/>
    <w:rsid w:val="00F13466"/>
    <w:rsid w:val="00F2403B"/>
    <w:rsid w:val="00F34A03"/>
    <w:rsid w:val="00F42E4C"/>
    <w:rsid w:val="00F448C4"/>
    <w:rsid w:val="00F44A62"/>
    <w:rsid w:val="00F469F2"/>
    <w:rsid w:val="00F60507"/>
    <w:rsid w:val="00F62AEF"/>
    <w:rsid w:val="00F642C1"/>
    <w:rsid w:val="00F71F6F"/>
    <w:rsid w:val="00F72FE3"/>
    <w:rsid w:val="00F73ACA"/>
    <w:rsid w:val="00F74C35"/>
    <w:rsid w:val="00F8045C"/>
    <w:rsid w:val="00F816D8"/>
    <w:rsid w:val="00F81A91"/>
    <w:rsid w:val="00F847E3"/>
    <w:rsid w:val="00F97047"/>
    <w:rsid w:val="00F97FFC"/>
    <w:rsid w:val="00FA2625"/>
    <w:rsid w:val="00FA2BDF"/>
    <w:rsid w:val="00FA372F"/>
    <w:rsid w:val="00FA7592"/>
    <w:rsid w:val="00FC11A6"/>
    <w:rsid w:val="00FC38D7"/>
    <w:rsid w:val="00FC5A4D"/>
    <w:rsid w:val="00FC6CBA"/>
    <w:rsid w:val="00FD0E84"/>
    <w:rsid w:val="00FD4ABB"/>
    <w:rsid w:val="00FE02D0"/>
    <w:rsid w:val="00FE1B0A"/>
    <w:rsid w:val="00FE1CEE"/>
    <w:rsid w:val="00FF31C2"/>
    <w:rsid w:val="00FF6814"/>
    <w:rsid w:val="0103A49A"/>
    <w:rsid w:val="011BDC23"/>
    <w:rsid w:val="01434CBC"/>
    <w:rsid w:val="01D15642"/>
    <w:rsid w:val="01DC325F"/>
    <w:rsid w:val="023E24C2"/>
    <w:rsid w:val="02CC6675"/>
    <w:rsid w:val="02E0A626"/>
    <w:rsid w:val="02E0F0A6"/>
    <w:rsid w:val="033E4D56"/>
    <w:rsid w:val="0343E358"/>
    <w:rsid w:val="037E186A"/>
    <w:rsid w:val="03B65C60"/>
    <w:rsid w:val="040BE735"/>
    <w:rsid w:val="04702A92"/>
    <w:rsid w:val="047C95E9"/>
    <w:rsid w:val="04E2B268"/>
    <w:rsid w:val="0543A870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18872E"/>
    <w:rsid w:val="073FF8A0"/>
    <w:rsid w:val="07650E9F"/>
    <w:rsid w:val="0792AD15"/>
    <w:rsid w:val="07A10096"/>
    <w:rsid w:val="07B3EF42"/>
    <w:rsid w:val="07ED143D"/>
    <w:rsid w:val="0800103B"/>
    <w:rsid w:val="08C78A73"/>
    <w:rsid w:val="091E18B9"/>
    <w:rsid w:val="0944CA29"/>
    <w:rsid w:val="09FB2065"/>
    <w:rsid w:val="0A60E4FA"/>
    <w:rsid w:val="0AEFDD23"/>
    <w:rsid w:val="0B2A8884"/>
    <w:rsid w:val="0C4E39CB"/>
    <w:rsid w:val="0C7C6EA1"/>
    <w:rsid w:val="0C900483"/>
    <w:rsid w:val="0D03D3BF"/>
    <w:rsid w:val="0D1B84A1"/>
    <w:rsid w:val="0D220A98"/>
    <w:rsid w:val="0D3AB9D1"/>
    <w:rsid w:val="0D79FB39"/>
    <w:rsid w:val="0D7FBCE8"/>
    <w:rsid w:val="0DBC4378"/>
    <w:rsid w:val="0E07CC86"/>
    <w:rsid w:val="0E107D00"/>
    <w:rsid w:val="0E42E70B"/>
    <w:rsid w:val="0E47FFA0"/>
    <w:rsid w:val="0E4FEA43"/>
    <w:rsid w:val="0E84C483"/>
    <w:rsid w:val="0F48405F"/>
    <w:rsid w:val="0F5ED7B1"/>
    <w:rsid w:val="0F69262A"/>
    <w:rsid w:val="0FA06708"/>
    <w:rsid w:val="0FB2ED7F"/>
    <w:rsid w:val="0FCFA568"/>
    <w:rsid w:val="0FD0CCBA"/>
    <w:rsid w:val="108408CA"/>
    <w:rsid w:val="10AA0D99"/>
    <w:rsid w:val="10D10792"/>
    <w:rsid w:val="10D373CF"/>
    <w:rsid w:val="10EB62A2"/>
    <w:rsid w:val="10FC1532"/>
    <w:rsid w:val="1172F82C"/>
    <w:rsid w:val="1174C135"/>
    <w:rsid w:val="11756F12"/>
    <w:rsid w:val="11ADA97F"/>
    <w:rsid w:val="11D627FB"/>
    <w:rsid w:val="11E23ED5"/>
    <w:rsid w:val="11E830FB"/>
    <w:rsid w:val="11EE2EED"/>
    <w:rsid w:val="11EF470A"/>
    <w:rsid w:val="121410CE"/>
    <w:rsid w:val="12142BE3"/>
    <w:rsid w:val="1232A6D9"/>
    <w:rsid w:val="12436CE8"/>
    <w:rsid w:val="12975ED4"/>
    <w:rsid w:val="12C866D9"/>
    <w:rsid w:val="12D51AC9"/>
    <w:rsid w:val="133EB707"/>
    <w:rsid w:val="13D448B1"/>
    <w:rsid w:val="143FBD51"/>
    <w:rsid w:val="1442982D"/>
    <w:rsid w:val="148E30B7"/>
    <w:rsid w:val="14936AFE"/>
    <w:rsid w:val="14AA1E71"/>
    <w:rsid w:val="15313B01"/>
    <w:rsid w:val="1545FF1F"/>
    <w:rsid w:val="158624EA"/>
    <w:rsid w:val="15CAF00F"/>
    <w:rsid w:val="15FFB937"/>
    <w:rsid w:val="165B4BA5"/>
    <w:rsid w:val="166C34D8"/>
    <w:rsid w:val="16ADEBD5"/>
    <w:rsid w:val="1709F711"/>
    <w:rsid w:val="178505BE"/>
    <w:rsid w:val="17B76C12"/>
    <w:rsid w:val="180D7748"/>
    <w:rsid w:val="1821E314"/>
    <w:rsid w:val="185ACC5D"/>
    <w:rsid w:val="189F6560"/>
    <w:rsid w:val="19414484"/>
    <w:rsid w:val="19445C4D"/>
    <w:rsid w:val="1966AABD"/>
    <w:rsid w:val="1981E9D6"/>
    <w:rsid w:val="19D81349"/>
    <w:rsid w:val="19FDEB66"/>
    <w:rsid w:val="1A0FF9C4"/>
    <w:rsid w:val="1A1F45B8"/>
    <w:rsid w:val="1A2DC647"/>
    <w:rsid w:val="1A962810"/>
    <w:rsid w:val="1AE02CAE"/>
    <w:rsid w:val="1B544C2E"/>
    <w:rsid w:val="1B73E3AA"/>
    <w:rsid w:val="1BC9A160"/>
    <w:rsid w:val="1C7053C3"/>
    <w:rsid w:val="1CD886CB"/>
    <w:rsid w:val="1D2180BF"/>
    <w:rsid w:val="1D261190"/>
    <w:rsid w:val="1D34BFD2"/>
    <w:rsid w:val="1D57D7DE"/>
    <w:rsid w:val="1D936E85"/>
    <w:rsid w:val="1E0E387B"/>
    <w:rsid w:val="1E158CA5"/>
    <w:rsid w:val="1E3EA4CF"/>
    <w:rsid w:val="1EAB846C"/>
    <w:rsid w:val="1F7D7379"/>
    <w:rsid w:val="20126612"/>
    <w:rsid w:val="204B781A"/>
    <w:rsid w:val="205BAC3A"/>
    <w:rsid w:val="206F5D81"/>
    <w:rsid w:val="2076028C"/>
    <w:rsid w:val="21131CAE"/>
    <w:rsid w:val="21662F2E"/>
    <w:rsid w:val="21C8F6DF"/>
    <w:rsid w:val="21DCF378"/>
    <w:rsid w:val="21E3252E"/>
    <w:rsid w:val="221A2A87"/>
    <w:rsid w:val="224E9EF0"/>
    <w:rsid w:val="22933334"/>
    <w:rsid w:val="23274D47"/>
    <w:rsid w:val="2348345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543210F"/>
    <w:rsid w:val="259D548F"/>
    <w:rsid w:val="25BE085E"/>
    <w:rsid w:val="25C34856"/>
    <w:rsid w:val="261167B5"/>
    <w:rsid w:val="261AD94A"/>
    <w:rsid w:val="2684C2E8"/>
    <w:rsid w:val="268DA5B5"/>
    <w:rsid w:val="26DC5EFE"/>
    <w:rsid w:val="27BE003A"/>
    <w:rsid w:val="286537C3"/>
    <w:rsid w:val="28835FF7"/>
    <w:rsid w:val="289C35C3"/>
    <w:rsid w:val="28A81DA6"/>
    <w:rsid w:val="28BE5926"/>
    <w:rsid w:val="28DCBA75"/>
    <w:rsid w:val="29BB7EBD"/>
    <w:rsid w:val="2A183AC3"/>
    <w:rsid w:val="2A3B6B95"/>
    <w:rsid w:val="2A43EE07"/>
    <w:rsid w:val="2A4CBDCB"/>
    <w:rsid w:val="2AA3DD58"/>
    <w:rsid w:val="2AB7ACB2"/>
    <w:rsid w:val="2AF999EB"/>
    <w:rsid w:val="2B19ABE7"/>
    <w:rsid w:val="2B208C6E"/>
    <w:rsid w:val="2B291F85"/>
    <w:rsid w:val="2B866C7B"/>
    <w:rsid w:val="2B968715"/>
    <w:rsid w:val="2C045AA4"/>
    <w:rsid w:val="2C138505"/>
    <w:rsid w:val="2C54603D"/>
    <w:rsid w:val="2C928B5E"/>
    <w:rsid w:val="2CACF229"/>
    <w:rsid w:val="2CB6DABB"/>
    <w:rsid w:val="2CD5AB99"/>
    <w:rsid w:val="2D4AFA7E"/>
    <w:rsid w:val="2D590D90"/>
    <w:rsid w:val="2D60F9BD"/>
    <w:rsid w:val="2E2533B2"/>
    <w:rsid w:val="2E2FD4CC"/>
    <w:rsid w:val="2E45D857"/>
    <w:rsid w:val="2E605E9D"/>
    <w:rsid w:val="2E919D53"/>
    <w:rsid w:val="2EA9FE40"/>
    <w:rsid w:val="2EC73722"/>
    <w:rsid w:val="2F6A7219"/>
    <w:rsid w:val="2F9EAF75"/>
    <w:rsid w:val="2FF1B05C"/>
    <w:rsid w:val="2FF95A66"/>
    <w:rsid w:val="302B613C"/>
    <w:rsid w:val="30447773"/>
    <w:rsid w:val="3046A914"/>
    <w:rsid w:val="3081F0E7"/>
    <w:rsid w:val="308AFCEE"/>
    <w:rsid w:val="31214D50"/>
    <w:rsid w:val="315E41A4"/>
    <w:rsid w:val="315ED161"/>
    <w:rsid w:val="316A705E"/>
    <w:rsid w:val="31804520"/>
    <w:rsid w:val="31952AC7"/>
    <w:rsid w:val="32046215"/>
    <w:rsid w:val="327F117C"/>
    <w:rsid w:val="328FE906"/>
    <w:rsid w:val="32C0113D"/>
    <w:rsid w:val="33016767"/>
    <w:rsid w:val="336D795F"/>
    <w:rsid w:val="338AB616"/>
    <w:rsid w:val="340CC14D"/>
    <w:rsid w:val="34115EE1"/>
    <w:rsid w:val="34385753"/>
    <w:rsid w:val="352938E7"/>
    <w:rsid w:val="35B06EA8"/>
    <w:rsid w:val="35D5A89F"/>
    <w:rsid w:val="35E3A63A"/>
    <w:rsid w:val="35F5094A"/>
    <w:rsid w:val="3605A607"/>
    <w:rsid w:val="364CA057"/>
    <w:rsid w:val="364E3A05"/>
    <w:rsid w:val="36745F1D"/>
    <w:rsid w:val="369D00E7"/>
    <w:rsid w:val="36A092AF"/>
    <w:rsid w:val="36A43E3F"/>
    <w:rsid w:val="36FF259E"/>
    <w:rsid w:val="3730DDE1"/>
    <w:rsid w:val="377F769B"/>
    <w:rsid w:val="37847EED"/>
    <w:rsid w:val="3790D9AB"/>
    <w:rsid w:val="37B06382"/>
    <w:rsid w:val="37C66462"/>
    <w:rsid w:val="390BDA46"/>
    <w:rsid w:val="390E9E40"/>
    <w:rsid w:val="392E24D3"/>
    <w:rsid w:val="397CE222"/>
    <w:rsid w:val="39941CB4"/>
    <w:rsid w:val="3AA3A23B"/>
    <w:rsid w:val="3ADBA388"/>
    <w:rsid w:val="3ADD5908"/>
    <w:rsid w:val="3B12BD18"/>
    <w:rsid w:val="3B1F3F15"/>
    <w:rsid w:val="3B5C07F0"/>
    <w:rsid w:val="3B7A1560"/>
    <w:rsid w:val="3BA1AF94"/>
    <w:rsid w:val="3BFF13D8"/>
    <w:rsid w:val="3C55C65B"/>
    <w:rsid w:val="3C5CF6B9"/>
    <w:rsid w:val="3C7AC5D4"/>
    <w:rsid w:val="3CF3E63A"/>
    <w:rsid w:val="3D22AFF9"/>
    <w:rsid w:val="3D85374F"/>
    <w:rsid w:val="3E220F90"/>
    <w:rsid w:val="3E73EDA6"/>
    <w:rsid w:val="3F132C56"/>
    <w:rsid w:val="3F182BDA"/>
    <w:rsid w:val="3F29F944"/>
    <w:rsid w:val="3F3EFFDB"/>
    <w:rsid w:val="3F5484FF"/>
    <w:rsid w:val="3F7618F3"/>
    <w:rsid w:val="3FBEF039"/>
    <w:rsid w:val="4060F3EA"/>
    <w:rsid w:val="408C8FE7"/>
    <w:rsid w:val="40B9BD46"/>
    <w:rsid w:val="40CF858F"/>
    <w:rsid w:val="41418D4D"/>
    <w:rsid w:val="417E9753"/>
    <w:rsid w:val="41B12570"/>
    <w:rsid w:val="41CE8269"/>
    <w:rsid w:val="41CF3C34"/>
    <w:rsid w:val="4211DBF0"/>
    <w:rsid w:val="421C4095"/>
    <w:rsid w:val="426F1CEC"/>
    <w:rsid w:val="43428330"/>
    <w:rsid w:val="43800A70"/>
    <w:rsid w:val="439D126D"/>
    <w:rsid w:val="43C24B34"/>
    <w:rsid w:val="442C16C8"/>
    <w:rsid w:val="4430F1BA"/>
    <w:rsid w:val="4462E534"/>
    <w:rsid w:val="447442E7"/>
    <w:rsid w:val="448DC53F"/>
    <w:rsid w:val="449A14B5"/>
    <w:rsid w:val="44A1D870"/>
    <w:rsid w:val="44C534B7"/>
    <w:rsid w:val="44EC7BAE"/>
    <w:rsid w:val="44F39012"/>
    <w:rsid w:val="44F98638"/>
    <w:rsid w:val="452D2550"/>
    <w:rsid w:val="4579C2BA"/>
    <w:rsid w:val="4595DEA4"/>
    <w:rsid w:val="45B1A98F"/>
    <w:rsid w:val="45B82D14"/>
    <w:rsid w:val="45E455F6"/>
    <w:rsid w:val="462B4090"/>
    <w:rsid w:val="4663450A"/>
    <w:rsid w:val="46753EEF"/>
    <w:rsid w:val="470768D1"/>
    <w:rsid w:val="47468900"/>
    <w:rsid w:val="47A75B3C"/>
    <w:rsid w:val="47B5690A"/>
    <w:rsid w:val="47D1B7B5"/>
    <w:rsid w:val="48855977"/>
    <w:rsid w:val="493A591A"/>
    <w:rsid w:val="49714EC4"/>
    <w:rsid w:val="499DA179"/>
    <w:rsid w:val="4AAA02A2"/>
    <w:rsid w:val="4B400408"/>
    <w:rsid w:val="4B72B010"/>
    <w:rsid w:val="4B79EF31"/>
    <w:rsid w:val="4B815580"/>
    <w:rsid w:val="4CB8B0D6"/>
    <w:rsid w:val="4D3CE7D3"/>
    <w:rsid w:val="4E0CC96F"/>
    <w:rsid w:val="4E34A785"/>
    <w:rsid w:val="4E800722"/>
    <w:rsid w:val="4EEA9013"/>
    <w:rsid w:val="4F140787"/>
    <w:rsid w:val="4F99844A"/>
    <w:rsid w:val="4FD9D3CF"/>
    <w:rsid w:val="501E15F4"/>
    <w:rsid w:val="508806D5"/>
    <w:rsid w:val="51446A31"/>
    <w:rsid w:val="51526259"/>
    <w:rsid w:val="52425063"/>
    <w:rsid w:val="524DEAB9"/>
    <w:rsid w:val="526E2526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FD639F"/>
    <w:rsid w:val="54097377"/>
    <w:rsid w:val="54310F06"/>
    <w:rsid w:val="5458A7BD"/>
    <w:rsid w:val="54A8102A"/>
    <w:rsid w:val="54CCDCE5"/>
    <w:rsid w:val="54CDE3C3"/>
    <w:rsid w:val="54E585F9"/>
    <w:rsid w:val="5579D159"/>
    <w:rsid w:val="55B78F27"/>
    <w:rsid w:val="55F3CA57"/>
    <w:rsid w:val="56210F6F"/>
    <w:rsid w:val="5681565A"/>
    <w:rsid w:val="5696B47E"/>
    <w:rsid w:val="575E442A"/>
    <w:rsid w:val="57687387"/>
    <w:rsid w:val="5772BCA2"/>
    <w:rsid w:val="5797C431"/>
    <w:rsid w:val="57A0EA88"/>
    <w:rsid w:val="57CB0758"/>
    <w:rsid w:val="5805B559"/>
    <w:rsid w:val="581D26BB"/>
    <w:rsid w:val="583DC79D"/>
    <w:rsid w:val="5868D7E9"/>
    <w:rsid w:val="591720D9"/>
    <w:rsid w:val="59DDDB91"/>
    <w:rsid w:val="59E538C2"/>
    <w:rsid w:val="5A0EE130"/>
    <w:rsid w:val="5A997397"/>
    <w:rsid w:val="5A9AD67B"/>
    <w:rsid w:val="5AA8CC4C"/>
    <w:rsid w:val="5C16FE32"/>
    <w:rsid w:val="5C1CA811"/>
    <w:rsid w:val="5C239AD5"/>
    <w:rsid w:val="5C3518F7"/>
    <w:rsid w:val="5C8429D5"/>
    <w:rsid w:val="5C9130BA"/>
    <w:rsid w:val="5CF097DE"/>
    <w:rsid w:val="5CF83F2E"/>
    <w:rsid w:val="5D03F231"/>
    <w:rsid w:val="5D39DFE7"/>
    <w:rsid w:val="5D6B9D32"/>
    <w:rsid w:val="5D70362E"/>
    <w:rsid w:val="5D7523CA"/>
    <w:rsid w:val="5D8B526B"/>
    <w:rsid w:val="5D97A511"/>
    <w:rsid w:val="5DC5B399"/>
    <w:rsid w:val="5DD8C035"/>
    <w:rsid w:val="5E2D0036"/>
    <w:rsid w:val="5E6B09B4"/>
    <w:rsid w:val="5E9251F4"/>
    <w:rsid w:val="5EC1BDD2"/>
    <w:rsid w:val="5EEE8953"/>
    <w:rsid w:val="5F1AA533"/>
    <w:rsid w:val="5F2CDF4B"/>
    <w:rsid w:val="5FC6A17A"/>
    <w:rsid w:val="5FD342DD"/>
    <w:rsid w:val="604F1560"/>
    <w:rsid w:val="605A7FB3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21EDC8B"/>
    <w:rsid w:val="6254266F"/>
    <w:rsid w:val="6332610E"/>
    <w:rsid w:val="63395CE0"/>
    <w:rsid w:val="6341208D"/>
    <w:rsid w:val="63710024"/>
    <w:rsid w:val="63A8A3AC"/>
    <w:rsid w:val="642E8DF8"/>
    <w:rsid w:val="64408EE1"/>
    <w:rsid w:val="6445D0C1"/>
    <w:rsid w:val="648F1DA4"/>
    <w:rsid w:val="64CE316F"/>
    <w:rsid w:val="6507A81F"/>
    <w:rsid w:val="653E7E32"/>
    <w:rsid w:val="655C4508"/>
    <w:rsid w:val="6563839B"/>
    <w:rsid w:val="65653570"/>
    <w:rsid w:val="657E2D54"/>
    <w:rsid w:val="65C29D55"/>
    <w:rsid w:val="65C35528"/>
    <w:rsid w:val="65EDA1A7"/>
    <w:rsid w:val="66246233"/>
    <w:rsid w:val="6689CE12"/>
    <w:rsid w:val="66A5A943"/>
    <w:rsid w:val="66B78137"/>
    <w:rsid w:val="66D43CEA"/>
    <w:rsid w:val="66F83A3B"/>
    <w:rsid w:val="670A9E7E"/>
    <w:rsid w:val="67992A96"/>
    <w:rsid w:val="680E3246"/>
    <w:rsid w:val="6875292B"/>
    <w:rsid w:val="68E09F98"/>
    <w:rsid w:val="68E6A0FF"/>
    <w:rsid w:val="6912E472"/>
    <w:rsid w:val="692A2662"/>
    <w:rsid w:val="69382D61"/>
    <w:rsid w:val="69523CB4"/>
    <w:rsid w:val="6A0DBC8C"/>
    <w:rsid w:val="6A43761B"/>
    <w:rsid w:val="6A6F041B"/>
    <w:rsid w:val="6AAC7B0C"/>
    <w:rsid w:val="6AEA2B63"/>
    <w:rsid w:val="6AEEBA8E"/>
    <w:rsid w:val="6B4EC201"/>
    <w:rsid w:val="6BA6A0BE"/>
    <w:rsid w:val="6BB255EE"/>
    <w:rsid w:val="6BEAA095"/>
    <w:rsid w:val="6BEF8A35"/>
    <w:rsid w:val="6C5EC950"/>
    <w:rsid w:val="6C6F6823"/>
    <w:rsid w:val="6C9D83C0"/>
    <w:rsid w:val="6CA4F72E"/>
    <w:rsid w:val="6CAC6FE5"/>
    <w:rsid w:val="6D06642C"/>
    <w:rsid w:val="6D9E590C"/>
    <w:rsid w:val="6DC41D2B"/>
    <w:rsid w:val="6E378CBD"/>
    <w:rsid w:val="6E49A57E"/>
    <w:rsid w:val="6EB6E77A"/>
    <w:rsid w:val="6EE6C71E"/>
    <w:rsid w:val="6F226152"/>
    <w:rsid w:val="6FD44D38"/>
    <w:rsid w:val="704B909A"/>
    <w:rsid w:val="70729A5D"/>
    <w:rsid w:val="707962FD"/>
    <w:rsid w:val="7126ED3B"/>
    <w:rsid w:val="714D6ABA"/>
    <w:rsid w:val="71589A16"/>
    <w:rsid w:val="719284A0"/>
    <w:rsid w:val="7197D8C9"/>
    <w:rsid w:val="719EE1D1"/>
    <w:rsid w:val="71CC1985"/>
    <w:rsid w:val="722C39D4"/>
    <w:rsid w:val="725142AF"/>
    <w:rsid w:val="72B4C761"/>
    <w:rsid w:val="732325DA"/>
    <w:rsid w:val="741FAF9B"/>
    <w:rsid w:val="74871C3F"/>
    <w:rsid w:val="74A26869"/>
    <w:rsid w:val="74AF2659"/>
    <w:rsid w:val="74F33FD0"/>
    <w:rsid w:val="754E8299"/>
    <w:rsid w:val="756C335A"/>
    <w:rsid w:val="757DEE33"/>
    <w:rsid w:val="757E5BCF"/>
    <w:rsid w:val="7588904B"/>
    <w:rsid w:val="75DDD215"/>
    <w:rsid w:val="7611033B"/>
    <w:rsid w:val="768A1E09"/>
    <w:rsid w:val="76A4AF01"/>
    <w:rsid w:val="76A9655A"/>
    <w:rsid w:val="76CECF7C"/>
    <w:rsid w:val="76EA6412"/>
    <w:rsid w:val="76F40274"/>
    <w:rsid w:val="77059521"/>
    <w:rsid w:val="7761B671"/>
    <w:rsid w:val="77832A2B"/>
    <w:rsid w:val="781412B7"/>
    <w:rsid w:val="783B127F"/>
    <w:rsid w:val="7880F53F"/>
    <w:rsid w:val="78BB4B96"/>
    <w:rsid w:val="78CAC1FF"/>
    <w:rsid w:val="790D9247"/>
    <w:rsid w:val="79B7F875"/>
    <w:rsid w:val="79F6354D"/>
    <w:rsid w:val="7A07B0C0"/>
    <w:rsid w:val="7A6F24EA"/>
    <w:rsid w:val="7AAA0AE8"/>
    <w:rsid w:val="7AD583DC"/>
    <w:rsid w:val="7B98D075"/>
    <w:rsid w:val="7BCA5B23"/>
    <w:rsid w:val="7BDD2A6A"/>
    <w:rsid w:val="7C4FD036"/>
    <w:rsid w:val="7C569119"/>
    <w:rsid w:val="7CB8497A"/>
    <w:rsid w:val="7CBADF3A"/>
    <w:rsid w:val="7CBE2A5B"/>
    <w:rsid w:val="7CE5E11D"/>
    <w:rsid w:val="7D3413A3"/>
    <w:rsid w:val="7D3C1754"/>
    <w:rsid w:val="7D3CCFAF"/>
    <w:rsid w:val="7D69AFEF"/>
    <w:rsid w:val="7DB81187"/>
    <w:rsid w:val="7E06B4AC"/>
    <w:rsid w:val="7E5A1F6A"/>
    <w:rsid w:val="7EB34C09"/>
    <w:rsid w:val="7EFA0F5A"/>
    <w:rsid w:val="7EFD386B"/>
    <w:rsid w:val="7F6AECA9"/>
    <w:rsid w:val="7F7959DC"/>
    <w:rsid w:val="7F838550"/>
    <w:rsid w:val="7FAB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9BE02FAF-DDC0-4A7B-8DA6-A15650D0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d98c144-0733-41cb-a4e1-8ab448342ec5"/>
    <ds:schemaRef ds:uri="7a9fc4ae-8402-43ca-8140-089849076c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workingatniu@outlook.com</cp:lastModifiedBy>
  <cp:revision>2</cp:revision>
  <cp:lastPrinted>2024-02-02T00:14:00Z</cp:lastPrinted>
  <dcterms:created xsi:type="dcterms:W3CDTF">2024-09-30T14:43:00Z</dcterms:created>
  <dcterms:modified xsi:type="dcterms:W3CDTF">2024-09-30T14:43:00Z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</Properties>
</file>