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0BCBB" w14:textId="06F8D926" w:rsidR="004425B9" w:rsidRPr="00113078" w:rsidRDefault="00113078" w:rsidP="00EA4901">
      <w:pPr>
        <w:pStyle w:val="Heading1"/>
        <w:rPr>
          <w:rStyle w:val="jsgrdq"/>
          <w:color w:val="232321"/>
        </w:rPr>
      </w:pPr>
      <w:r w:rsidRPr="00113078">
        <w:rPr>
          <w:rStyle w:val="jsgrdq"/>
          <w:color w:val="232321"/>
        </w:rPr>
        <w:t>Northern Illinois University</w:t>
      </w:r>
    </w:p>
    <w:p w14:paraId="13AF2AD9" w14:textId="4B42EB1A" w:rsidR="00113078" w:rsidRPr="00113078" w:rsidRDefault="00113078" w:rsidP="00EA4901">
      <w:pPr>
        <w:pStyle w:val="Heading1"/>
        <w:rPr>
          <w:rStyle w:val="jsgrdq"/>
          <w:color w:val="232321"/>
        </w:rPr>
      </w:pPr>
      <w:r w:rsidRPr="00113078">
        <w:rPr>
          <w:rStyle w:val="jsgrdq"/>
          <w:color w:val="232321"/>
        </w:rPr>
        <w:t>Fraternity and Sorority Life</w:t>
      </w:r>
    </w:p>
    <w:p w14:paraId="61422866" w14:textId="198B970B" w:rsidR="00113078" w:rsidRPr="00113078" w:rsidRDefault="00113078" w:rsidP="00EA4901">
      <w:pPr>
        <w:pStyle w:val="Heading1"/>
        <w:rPr>
          <w:rStyle w:val="jsgrdq"/>
          <w:color w:val="232321"/>
        </w:rPr>
      </w:pPr>
      <w:r w:rsidRPr="00113078">
        <w:rPr>
          <w:rStyle w:val="jsgrdq"/>
          <w:color w:val="232321"/>
        </w:rPr>
        <w:t>Annual report</w:t>
      </w:r>
    </w:p>
    <w:p w14:paraId="1B2E4A81" w14:textId="6F6553B1" w:rsidR="00113078" w:rsidRPr="00113078" w:rsidRDefault="00113078" w:rsidP="00EA4901">
      <w:pPr>
        <w:pStyle w:val="Heading1"/>
        <w:rPr>
          <w:rStyle w:val="jsgrdq"/>
          <w:color w:val="232321"/>
        </w:rPr>
      </w:pPr>
      <w:r w:rsidRPr="00113078">
        <w:rPr>
          <w:rStyle w:val="jsgrdq"/>
          <w:color w:val="232321"/>
        </w:rPr>
        <w:t>2020/21</w:t>
      </w:r>
    </w:p>
    <w:p w14:paraId="0BFF6F47" w14:textId="77777777" w:rsidR="00113078" w:rsidRDefault="00113078" w:rsidP="00113078"/>
    <w:p w14:paraId="717E10E7" w14:textId="2AEFC634" w:rsidR="00113078" w:rsidRDefault="00113078" w:rsidP="00113078">
      <w:r>
        <w:t>Website: go.niu.edu/NIUFSL</w:t>
      </w:r>
    </w:p>
    <w:p w14:paraId="1D488F3C" w14:textId="5FF98079" w:rsidR="00113078" w:rsidRDefault="00113078" w:rsidP="00113078">
      <w:r>
        <w:t>Instagram and Twitter: @NIUFSL</w:t>
      </w:r>
    </w:p>
    <w:p w14:paraId="01C27D39" w14:textId="1D4AB054" w:rsidR="00113078" w:rsidRDefault="00113078">
      <w:r>
        <w:br w:type="page"/>
      </w:r>
    </w:p>
    <w:p w14:paraId="47DE3728" w14:textId="5D0C0C03" w:rsidR="00113078" w:rsidRDefault="0079205E" w:rsidP="00EA4901">
      <w:pPr>
        <w:pStyle w:val="Heading2"/>
      </w:pPr>
      <w:r>
        <w:lastRenderedPageBreak/>
        <w:t>Year in Review</w:t>
      </w:r>
    </w:p>
    <w:p w14:paraId="6F4249A9" w14:textId="028C4D3C" w:rsidR="00113078" w:rsidRDefault="00113078" w:rsidP="00113078">
      <w:r>
        <w:t xml:space="preserve">This year the Fraternity and Sorority Life community at NIU, like the rest of the world, was significantly impacted by the COVID-19 public health crisis. During 2020-21, chapters worked hard to still hold siblinghood events, service opportunities, fundraisers and meetings. </w:t>
      </w:r>
    </w:p>
    <w:p w14:paraId="6772586F" w14:textId="77777777" w:rsidR="00113078" w:rsidRDefault="00113078" w:rsidP="00113078">
      <w:r>
        <w:t>The fall 2020 semester brought a continuation of Protecting the Pack and settling into a "new normal" for everyone on campus. A new Huskie Link system was implemented across campus to help chapters operate more efficiently.</w:t>
      </w:r>
    </w:p>
    <w:p w14:paraId="24CA3493" w14:textId="5B7B9C42" w:rsidR="00113078" w:rsidRDefault="00113078" w:rsidP="00113078">
      <w:r>
        <w:t>In spring 2021, the chapter and council presidents came together to create and define the following new Fraternity and Sorority Life Community Values: Service, Scholarship, Siblinghood, Leadership and Cultural Awareness. Browse this annual report for a categorical overview of these values.</w:t>
      </w:r>
    </w:p>
    <w:p w14:paraId="555B37F8" w14:textId="4D6444AE" w:rsidR="00113078" w:rsidRDefault="00113078" w:rsidP="00113078">
      <w:r>
        <w:t xml:space="preserve">We thank each of our members, council and chapter presidents, alumni and faculty/staff advisors, and </w:t>
      </w:r>
      <w:r w:rsidR="00C41DC6">
        <w:t>international and national organization</w:t>
      </w:r>
      <w:r>
        <w:t xml:space="preserve"> partners for all their hard work during this unprecedented year.</w:t>
      </w:r>
    </w:p>
    <w:p w14:paraId="0F09E4BE" w14:textId="50F7749D" w:rsidR="00113078" w:rsidRDefault="0079205E" w:rsidP="00EA4901">
      <w:pPr>
        <w:pStyle w:val="Heading2"/>
      </w:pPr>
      <w:r>
        <w:t>Council Overview</w:t>
      </w:r>
    </w:p>
    <w:p w14:paraId="4645F003" w14:textId="2CF57DEB" w:rsidR="00113078" w:rsidRDefault="00113078" w:rsidP="00EA4901">
      <w:pPr>
        <w:pStyle w:val="Heading3"/>
      </w:pPr>
      <w:r>
        <w:t>Interfratern</w:t>
      </w:r>
      <w:r w:rsidR="00F24221">
        <w:t>i</w:t>
      </w:r>
      <w:r>
        <w:t>ty Council (IFC)</w:t>
      </w:r>
    </w:p>
    <w:p w14:paraId="2CA00B0A" w14:textId="37F0571C" w:rsidR="00113078" w:rsidRDefault="00113078" w:rsidP="00113078">
      <w:r>
        <w:t>The NIU IFC is home to 10 recognized fraternities. Of these chapters, eight have chapter houses in Greek Row and all had residents this year.</w:t>
      </w:r>
    </w:p>
    <w:p w14:paraId="752B0475" w14:textId="1A4A9182" w:rsidR="00113078" w:rsidRDefault="00113078" w:rsidP="00113078">
      <w:r>
        <w:t>IFC held a semiformal recruitment process in the spring 2021 semester. In and out of the formal recruitment process, 57 new members were added to the IFC chapters with 43 new members initiated, resulting in a 75% new member retention rate.</w:t>
      </w:r>
    </w:p>
    <w:p w14:paraId="7F0FB6DD" w14:textId="6446170E" w:rsidR="00113078" w:rsidRDefault="00113078" w:rsidP="00113078">
      <w:r>
        <w:t xml:space="preserve">This year, IFC hosted a modified Tugs event following COVID-19 protocols created by the students in cooperation with NIU and the </w:t>
      </w:r>
      <w:r w:rsidR="00C41DC6">
        <w:t>De</w:t>
      </w:r>
      <w:r w:rsidR="00764B03">
        <w:t>k</w:t>
      </w:r>
      <w:r w:rsidR="00C41DC6">
        <w:t xml:space="preserve">alb </w:t>
      </w:r>
      <w:r>
        <w:t xml:space="preserve">County Health Department. The matches were </w:t>
      </w:r>
      <w:r w:rsidR="00C41DC6">
        <w:t>live</w:t>
      </w:r>
      <w:r w:rsidR="00764B03">
        <w:t xml:space="preserve"> </w:t>
      </w:r>
      <w:r w:rsidR="00C41DC6">
        <w:t>streamed</w:t>
      </w:r>
      <w:r>
        <w:t xml:space="preserve"> for the first time, </w:t>
      </w:r>
      <w:r w:rsidR="00F24221">
        <w:t>opening</w:t>
      </w:r>
      <w:r>
        <w:t xml:space="preserve"> viewership to alumni and students outside of the </w:t>
      </w:r>
      <w:r w:rsidR="00C41DC6">
        <w:t>De</w:t>
      </w:r>
      <w:r w:rsidR="00764B03">
        <w:t>k</w:t>
      </w:r>
      <w:r w:rsidR="00C41DC6">
        <w:t xml:space="preserve">alb </w:t>
      </w:r>
      <w:r>
        <w:t>area.</w:t>
      </w:r>
    </w:p>
    <w:p w14:paraId="210B2E9C" w14:textId="1920C3AE" w:rsidR="00113078" w:rsidRDefault="00113078" w:rsidP="00113078">
      <w:r>
        <w:t>Instagram: @IFCNIU</w:t>
      </w:r>
    </w:p>
    <w:p w14:paraId="6787D05D" w14:textId="2E840277" w:rsidR="00113078" w:rsidRDefault="00113078" w:rsidP="00EA4901">
      <w:pPr>
        <w:pStyle w:val="Heading3"/>
      </w:pPr>
      <w:r>
        <w:t>National Pan-Hellenic Council (NPHC)</w:t>
      </w:r>
    </w:p>
    <w:p w14:paraId="042896F7" w14:textId="73C867D5" w:rsidR="00113078" w:rsidRDefault="00113078" w:rsidP="00113078">
      <w:r>
        <w:t xml:space="preserve">The NIU NPHC is home to all nine of the Divine Nine fraternities and sororities. The spring 2021 semester saw the return of the Zeta Iota Chapter of Delta Sigma Theta Sorority Inc. </w:t>
      </w:r>
    </w:p>
    <w:p w14:paraId="038AD12D" w14:textId="4C78D8A8" w:rsidR="00113078" w:rsidRDefault="00113078" w:rsidP="00113078">
      <w:r>
        <w:t xml:space="preserve">This year, significant progress was made on the NPHC </w:t>
      </w:r>
      <w:r w:rsidR="002F34F0">
        <w:t>yard</w:t>
      </w:r>
      <w:r>
        <w:t xml:space="preserve">. Benches and plaques have been manufactured. Once the benches are delivered, they will be painted in organizational colors and installed in the yard throughout the summer and fall 2021 semesters. </w:t>
      </w:r>
    </w:p>
    <w:p w14:paraId="195F5F68" w14:textId="6FEF5ABC" w:rsidR="00113078" w:rsidRDefault="00113078" w:rsidP="00113078">
      <w:r>
        <w:t>In the spring 2021 semester, three chapters held intake. The council's new member retention rate was 79%. As Delta Sigma Theta rechartered this semester, they are not included in this data.</w:t>
      </w:r>
    </w:p>
    <w:p w14:paraId="25B78AB6" w14:textId="691CDC0A" w:rsidR="00113078" w:rsidRDefault="00113078" w:rsidP="00113078">
      <w:r>
        <w:t>Instagram: NIU_NPHC</w:t>
      </w:r>
    </w:p>
    <w:p w14:paraId="4ABC7AFD" w14:textId="77777777" w:rsidR="00B82EFB" w:rsidRDefault="00B82EFB">
      <w:pPr>
        <w:rPr>
          <w:rFonts w:eastAsiaTheme="majorEastAsia" w:cstheme="majorBidi"/>
          <w:b/>
          <w:sz w:val="24"/>
          <w:szCs w:val="24"/>
        </w:rPr>
      </w:pPr>
      <w:r>
        <w:br w:type="page"/>
      </w:r>
    </w:p>
    <w:p w14:paraId="2DD121C0" w14:textId="32859BF3" w:rsidR="00113078" w:rsidRDefault="00113078" w:rsidP="00EA4901">
      <w:pPr>
        <w:pStyle w:val="Heading3"/>
      </w:pPr>
      <w:r>
        <w:lastRenderedPageBreak/>
        <w:t>Panhellenic Council (PHA)</w:t>
      </w:r>
    </w:p>
    <w:p w14:paraId="184666E2" w14:textId="5083B619" w:rsidR="00113078" w:rsidRDefault="00113078" w:rsidP="00113078">
      <w:r>
        <w:t xml:space="preserve">The NIU PHA has eight chapters, five of which are National Panhellenic Conference (NPC) chapters. The NPC chapters participate in formal recruitment, and four of the five had Greek </w:t>
      </w:r>
      <w:r w:rsidR="00764B03">
        <w:t>Row</w:t>
      </w:r>
      <w:r>
        <w:t xml:space="preserve"> houses open to members this year. The other three associate member chapters do not have houses and have individual recruitment practices. After achieving full chapter status, Sigma Lambda Gamma rechartered as the Eta Chapter in the spring 2021 semester.</w:t>
      </w:r>
    </w:p>
    <w:p w14:paraId="4CAAD4CF" w14:textId="2C2409AF" w:rsidR="00113078" w:rsidRDefault="00113078" w:rsidP="00113078">
      <w:r>
        <w:t>Formal recruitment for the NPC chapters was held in spring 2021. The recruitment numbers were in line with national trends and the numbers correlate from previous years with a 96% match rate. It was an exciting year to have 82 new members join chapters with 74 new members initiated</w:t>
      </w:r>
      <w:r w:rsidR="00F24221">
        <w:t>,</w:t>
      </w:r>
      <w:r>
        <w:t xml:space="preserve"> resulting in a 90% new member retention rate.</w:t>
      </w:r>
    </w:p>
    <w:p w14:paraId="7C46A874" w14:textId="6FAD21FC" w:rsidR="00113078" w:rsidRDefault="00113078" w:rsidP="00113078">
      <w:r>
        <w:t>Instagram @NIUPanhellenic</w:t>
      </w:r>
    </w:p>
    <w:p w14:paraId="79F1E6F5" w14:textId="0706F24C" w:rsidR="00113078" w:rsidRDefault="00113078" w:rsidP="00EA4901">
      <w:pPr>
        <w:pStyle w:val="Heading3"/>
      </w:pPr>
      <w:r>
        <w:t>United Greek Council (UGC)</w:t>
      </w:r>
    </w:p>
    <w:p w14:paraId="4F77ED66" w14:textId="465ACB89" w:rsidR="00113078" w:rsidRDefault="00113078" w:rsidP="00113078">
      <w:r>
        <w:t>The NIU UGC is home to 15 fraternities and sororities. This council is the only council to have every member sign the Protect the Pack Pledge, agreeing to follow and uphold NIU's COVID-19 guidelines and protocols this year.</w:t>
      </w:r>
    </w:p>
    <w:p w14:paraId="671389A4" w14:textId="1AB4BE23" w:rsidR="00113078" w:rsidRDefault="00113078" w:rsidP="00113078">
      <w:r>
        <w:t>In the spring 2021 semester, nine of the 15 chapters hosted intake. Chapters had 33 new members join and crossed 31 into membership, resulting in the highest new member retention rate for the FSL community with 94%.</w:t>
      </w:r>
    </w:p>
    <w:p w14:paraId="3089F001" w14:textId="0858A884" w:rsidR="00113078" w:rsidRDefault="00113078" w:rsidP="00113078">
      <w:r>
        <w:t>In the spring 2021 semester UGC held a UGC Week</w:t>
      </w:r>
      <w:r w:rsidR="00F24221">
        <w:t>,</w:t>
      </w:r>
      <w:r>
        <w:t xml:space="preserve"> </w:t>
      </w:r>
      <w:r w:rsidR="00F24221">
        <w:t xml:space="preserve">providing an </w:t>
      </w:r>
      <w:r>
        <w:t>opportunity for nonmembers to learn about the chapters in the council and for current members to get together and build their own siblinghood as a council.</w:t>
      </w:r>
    </w:p>
    <w:p w14:paraId="258DA9F1" w14:textId="6FD45D18" w:rsidR="00113078" w:rsidRDefault="00113078" w:rsidP="00113078">
      <w:r>
        <w:t>Instagram: UGC_NIU</w:t>
      </w:r>
    </w:p>
    <w:p w14:paraId="0BC39D49" w14:textId="77777777" w:rsidR="00113078" w:rsidRDefault="00113078" w:rsidP="00113078">
      <w:pPr>
        <w:sectPr w:rsidR="00113078">
          <w:pgSz w:w="12240" w:h="15840"/>
          <w:pgMar w:top="1440" w:right="1440" w:bottom="1440" w:left="1440" w:header="720" w:footer="720" w:gutter="0"/>
          <w:cols w:space="720"/>
          <w:docGrid w:linePitch="360"/>
        </w:sectPr>
      </w:pPr>
    </w:p>
    <w:p w14:paraId="52B2B059" w14:textId="77777777" w:rsidR="00B82EFB" w:rsidRDefault="00B82EFB">
      <w:pPr>
        <w:rPr>
          <w:rFonts w:eastAsiaTheme="majorEastAsia" w:cstheme="majorBidi"/>
          <w:b/>
          <w:color w:val="C8102E"/>
          <w:sz w:val="28"/>
          <w:szCs w:val="26"/>
        </w:rPr>
      </w:pPr>
      <w:r>
        <w:br w:type="page"/>
      </w:r>
    </w:p>
    <w:p w14:paraId="5C9CBB09" w14:textId="3A25AEE1" w:rsidR="00113078" w:rsidRDefault="00113078" w:rsidP="00EA4901">
      <w:pPr>
        <w:pStyle w:val="Heading2"/>
      </w:pPr>
      <w:r>
        <w:lastRenderedPageBreak/>
        <w:t>Recognized Chapters</w:t>
      </w:r>
    </w:p>
    <w:p w14:paraId="66C8F4D3" w14:textId="77777777" w:rsidR="00113078" w:rsidRDefault="00113078" w:rsidP="00113078">
      <w:pPr>
        <w:sectPr w:rsidR="00113078" w:rsidSect="00113078">
          <w:type w:val="continuous"/>
          <w:pgSz w:w="12240" w:h="15840"/>
          <w:pgMar w:top="1440" w:right="1440" w:bottom="1440" w:left="1440" w:header="720" w:footer="720" w:gutter="0"/>
          <w:cols w:space="720"/>
          <w:docGrid w:linePitch="360"/>
        </w:sectPr>
      </w:pPr>
    </w:p>
    <w:p w14:paraId="282FDA6C" w14:textId="55E9009A" w:rsidR="00113078" w:rsidRDefault="00113078" w:rsidP="00EA4901">
      <w:pPr>
        <w:pStyle w:val="Heading3"/>
      </w:pPr>
      <w:r>
        <w:t>Interfraternity Council (IFC)</w:t>
      </w:r>
    </w:p>
    <w:p w14:paraId="7192E442" w14:textId="77777777" w:rsidR="00113078" w:rsidRDefault="00113078" w:rsidP="00113078">
      <w:pPr>
        <w:pStyle w:val="ListParagraph"/>
        <w:numPr>
          <w:ilvl w:val="0"/>
          <w:numId w:val="1"/>
        </w:numPr>
      </w:pPr>
      <w:r>
        <w:t>Alpha Kappa Lambda*</w:t>
      </w:r>
    </w:p>
    <w:p w14:paraId="2B4B9C02" w14:textId="77777777" w:rsidR="00113078" w:rsidRDefault="00113078" w:rsidP="00113078">
      <w:pPr>
        <w:pStyle w:val="ListParagraph"/>
        <w:numPr>
          <w:ilvl w:val="0"/>
          <w:numId w:val="1"/>
        </w:numPr>
      </w:pPr>
      <w:r>
        <w:t>Alpha Sigma Phi</w:t>
      </w:r>
    </w:p>
    <w:p w14:paraId="0EACBF16" w14:textId="77777777" w:rsidR="00113078" w:rsidRDefault="00113078" w:rsidP="00113078">
      <w:pPr>
        <w:pStyle w:val="ListParagraph"/>
        <w:numPr>
          <w:ilvl w:val="0"/>
          <w:numId w:val="1"/>
        </w:numPr>
      </w:pPr>
      <w:r>
        <w:t>Delta Chi</w:t>
      </w:r>
    </w:p>
    <w:p w14:paraId="142B77FA" w14:textId="77777777" w:rsidR="00113078" w:rsidRDefault="00113078" w:rsidP="00113078">
      <w:pPr>
        <w:pStyle w:val="ListParagraph"/>
        <w:numPr>
          <w:ilvl w:val="0"/>
          <w:numId w:val="1"/>
        </w:numPr>
      </w:pPr>
      <w:r>
        <w:t>Phi Kappa Psi*</w:t>
      </w:r>
    </w:p>
    <w:p w14:paraId="62A66226" w14:textId="77777777" w:rsidR="00113078" w:rsidRDefault="00113078" w:rsidP="00113078">
      <w:pPr>
        <w:pStyle w:val="ListParagraph"/>
        <w:numPr>
          <w:ilvl w:val="0"/>
          <w:numId w:val="1"/>
        </w:numPr>
      </w:pPr>
      <w:r>
        <w:t>Phi Kappa Sigma</w:t>
      </w:r>
    </w:p>
    <w:p w14:paraId="24102BB7" w14:textId="77777777" w:rsidR="00113078" w:rsidRDefault="00113078" w:rsidP="00113078">
      <w:pPr>
        <w:pStyle w:val="ListParagraph"/>
        <w:numPr>
          <w:ilvl w:val="0"/>
          <w:numId w:val="1"/>
        </w:numPr>
      </w:pPr>
      <w:r>
        <w:t>Phi Sigma Kappa</w:t>
      </w:r>
    </w:p>
    <w:p w14:paraId="1B69D224" w14:textId="77777777" w:rsidR="00113078" w:rsidRDefault="00113078" w:rsidP="00113078">
      <w:pPr>
        <w:pStyle w:val="ListParagraph"/>
        <w:numPr>
          <w:ilvl w:val="0"/>
          <w:numId w:val="1"/>
        </w:numPr>
      </w:pPr>
      <w:r>
        <w:t>Sigma Alpha Epsilon*</w:t>
      </w:r>
    </w:p>
    <w:p w14:paraId="45AF6D91" w14:textId="77777777" w:rsidR="00113078" w:rsidRDefault="00113078" w:rsidP="00113078">
      <w:pPr>
        <w:pStyle w:val="ListParagraph"/>
        <w:numPr>
          <w:ilvl w:val="0"/>
          <w:numId w:val="1"/>
        </w:numPr>
      </w:pPr>
      <w:r>
        <w:t>Sigma Phi Epsilon^*</w:t>
      </w:r>
    </w:p>
    <w:p w14:paraId="4C4691DF" w14:textId="4A56E5DD" w:rsidR="00113078" w:rsidRDefault="00113078" w:rsidP="00113078">
      <w:pPr>
        <w:pStyle w:val="ListParagraph"/>
        <w:numPr>
          <w:ilvl w:val="0"/>
          <w:numId w:val="1"/>
        </w:numPr>
      </w:pPr>
      <w:r>
        <w:t>Sigma Nu</w:t>
      </w:r>
    </w:p>
    <w:p w14:paraId="5A069DC9" w14:textId="02BD1E90" w:rsidR="00113078" w:rsidRDefault="00113078" w:rsidP="00113078">
      <w:pPr>
        <w:pStyle w:val="ListParagraph"/>
        <w:numPr>
          <w:ilvl w:val="0"/>
          <w:numId w:val="1"/>
        </w:numPr>
      </w:pPr>
      <w:r>
        <w:t>Tau Kappa Epsilon*</w:t>
      </w:r>
    </w:p>
    <w:p w14:paraId="2C4A3489" w14:textId="4EE02DB1" w:rsidR="00113078" w:rsidRDefault="00113078" w:rsidP="00EA4901">
      <w:pPr>
        <w:pStyle w:val="Heading3"/>
      </w:pPr>
      <w:r>
        <w:t>National Pan-Hellenic Council (NPHC)</w:t>
      </w:r>
    </w:p>
    <w:p w14:paraId="5F98C87F" w14:textId="77777777" w:rsidR="00113078" w:rsidRDefault="00113078" w:rsidP="00113078">
      <w:pPr>
        <w:pStyle w:val="ListParagraph"/>
        <w:numPr>
          <w:ilvl w:val="0"/>
          <w:numId w:val="2"/>
        </w:numPr>
      </w:pPr>
      <w:r>
        <w:t>Alpha Kappa Alpha Sorority, Inc.</w:t>
      </w:r>
    </w:p>
    <w:p w14:paraId="03508ACE" w14:textId="77777777" w:rsidR="00113078" w:rsidRDefault="00113078" w:rsidP="00113078">
      <w:pPr>
        <w:pStyle w:val="ListParagraph"/>
        <w:numPr>
          <w:ilvl w:val="0"/>
          <w:numId w:val="2"/>
        </w:numPr>
      </w:pPr>
      <w:r>
        <w:t>Alpha Phi Alpha Fraternity, Inc.*</w:t>
      </w:r>
    </w:p>
    <w:p w14:paraId="43E9AC12" w14:textId="77777777" w:rsidR="00113078" w:rsidRDefault="00113078" w:rsidP="00113078">
      <w:pPr>
        <w:pStyle w:val="ListParagraph"/>
        <w:numPr>
          <w:ilvl w:val="0"/>
          <w:numId w:val="2"/>
        </w:numPr>
      </w:pPr>
      <w:r>
        <w:t>Iota Phi Theta Fraternity, Inc.*</w:t>
      </w:r>
    </w:p>
    <w:p w14:paraId="767B00F6" w14:textId="77777777" w:rsidR="00113078" w:rsidRDefault="00113078" w:rsidP="00113078">
      <w:pPr>
        <w:pStyle w:val="ListParagraph"/>
        <w:numPr>
          <w:ilvl w:val="0"/>
          <w:numId w:val="2"/>
        </w:numPr>
      </w:pPr>
      <w:r>
        <w:t xml:space="preserve">Kappa Alpha Psi Fraternity, Inc.* </w:t>
      </w:r>
    </w:p>
    <w:p w14:paraId="67E0C6B7" w14:textId="77777777" w:rsidR="00113078" w:rsidRDefault="00113078" w:rsidP="00113078">
      <w:pPr>
        <w:pStyle w:val="ListParagraph"/>
        <w:numPr>
          <w:ilvl w:val="0"/>
          <w:numId w:val="2"/>
        </w:numPr>
      </w:pPr>
      <w:r>
        <w:t>Omega Psi Phi Fraternity, Inc.</w:t>
      </w:r>
    </w:p>
    <w:p w14:paraId="3534434E" w14:textId="77777777" w:rsidR="00113078" w:rsidRDefault="00113078" w:rsidP="00113078">
      <w:pPr>
        <w:pStyle w:val="ListParagraph"/>
        <w:numPr>
          <w:ilvl w:val="0"/>
          <w:numId w:val="2"/>
        </w:numPr>
      </w:pPr>
      <w:r>
        <w:t>Phi Beta Sigma Fraternity, Inc.*</w:t>
      </w:r>
    </w:p>
    <w:p w14:paraId="3106E599" w14:textId="77777777" w:rsidR="00113078" w:rsidRDefault="00113078" w:rsidP="00113078">
      <w:pPr>
        <w:pStyle w:val="ListParagraph"/>
        <w:numPr>
          <w:ilvl w:val="0"/>
          <w:numId w:val="2"/>
        </w:numPr>
      </w:pPr>
      <w:r>
        <w:t>Sigma Gamma Rho Sorority, Inc.</w:t>
      </w:r>
    </w:p>
    <w:p w14:paraId="0945D145" w14:textId="70A2E563" w:rsidR="00113078" w:rsidRDefault="00113078" w:rsidP="00113078">
      <w:pPr>
        <w:pStyle w:val="ListParagraph"/>
        <w:numPr>
          <w:ilvl w:val="0"/>
          <w:numId w:val="2"/>
        </w:numPr>
      </w:pPr>
      <w:r>
        <w:t>Zeta Phi Beta Sorority, Inc.</w:t>
      </w:r>
    </w:p>
    <w:p w14:paraId="77766579" w14:textId="18723CD5" w:rsidR="00113078" w:rsidRDefault="00113078" w:rsidP="00EA4901">
      <w:pPr>
        <w:pStyle w:val="Heading3"/>
      </w:pPr>
      <w:r>
        <w:t>Panhellenic Council (PHA)</w:t>
      </w:r>
    </w:p>
    <w:p w14:paraId="5CB08787" w14:textId="77777777" w:rsidR="00113078" w:rsidRDefault="00113078" w:rsidP="00113078">
      <w:pPr>
        <w:pStyle w:val="ListParagraph"/>
        <w:numPr>
          <w:ilvl w:val="0"/>
          <w:numId w:val="3"/>
        </w:numPr>
      </w:pPr>
      <w:r>
        <w:t>Alpha Phi</w:t>
      </w:r>
    </w:p>
    <w:p w14:paraId="7B4C2905" w14:textId="77777777" w:rsidR="00113078" w:rsidRDefault="00113078" w:rsidP="00113078">
      <w:pPr>
        <w:pStyle w:val="ListParagraph"/>
        <w:numPr>
          <w:ilvl w:val="0"/>
          <w:numId w:val="3"/>
        </w:numPr>
      </w:pPr>
      <w:r>
        <w:t>Alpha Sigma Alpha</w:t>
      </w:r>
    </w:p>
    <w:p w14:paraId="33CEA2FF" w14:textId="77777777" w:rsidR="00113078" w:rsidRDefault="00113078" w:rsidP="00113078">
      <w:pPr>
        <w:pStyle w:val="ListParagraph"/>
        <w:numPr>
          <w:ilvl w:val="0"/>
          <w:numId w:val="3"/>
        </w:numPr>
      </w:pPr>
      <w:r>
        <w:t>Delta Gamma</w:t>
      </w:r>
    </w:p>
    <w:p w14:paraId="194FE5FC" w14:textId="77777777" w:rsidR="00113078" w:rsidRDefault="00113078" w:rsidP="00113078">
      <w:pPr>
        <w:pStyle w:val="ListParagraph"/>
        <w:numPr>
          <w:ilvl w:val="0"/>
          <w:numId w:val="3"/>
        </w:numPr>
      </w:pPr>
      <w:r>
        <w:t>Delta Zeta</w:t>
      </w:r>
    </w:p>
    <w:p w14:paraId="2936A3C1" w14:textId="14C9C4BC" w:rsidR="00113078" w:rsidRPr="00113078" w:rsidRDefault="00113078" w:rsidP="00113078">
      <w:pPr>
        <w:pStyle w:val="ListParagraph"/>
        <w:numPr>
          <w:ilvl w:val="0"/>
          <w:numId w:val="3"/>
        </w:numPr>
        <w:rPr>
          <w:b/>
          <w:bCs/>
        </w:rPr>
      </w:pPr>
      <w:r w:rsidRPr="00113078">
        <w:rPr>
          <w:b/>
          <w:bCs/>
        </w:rPr>
        <w:t>Lambda Theta Alpha (bolded)</w:t>
      </w:r>
    </w:p>
    <w:p w14:paraId="3034E739" w14:textId="43F91F7E" w:rsidR="00113078" w:rsidRPr="00113078" w:rsidRDefault="00113078" w:rsidP="00113078">
      <w:pPr>
        <w:pStyle w:val="ListParagraph"/>
        <w:numPr>
          <w:ilvl w:val="0"/>
          <w:numId w:val="3"/>
        </w:numPr>
        <w:rPr>
          <w:b/>
          <w:bCs/>
        </w:rPr>
      </w:pPr>
      <w:r w:rsidRPr="00113078">
        <w:rPr>
          <w:b/>
          <w:bCs/>
        </w:rPr>
        <w:t>Sigma Lambda Gamma (bolded)</w:t>
      </w:r>
    </w:p>
    <w:p w14:paraId="789753D0" w14:textId="43202AAE" w:rsidR="00113078" w:rsidRPr="00113078" w:rsidRDefault="00113078" w:rsidP="00113078">
      <w:pPr>
        <w:pStyle w:val="ListParagraph"/>
        <w:numPr>
          <w:ilvl w:val="0"/>
          <w:numId w:val="3"/>
        </w:numPr>
        <w:rPr>
          <w:b/>
          <w:bCs/>
        </w:rPr>
      </w:pPr>
      <w:r w:rsidRPr="00113078">
        <w:rPr>
          <w:b/>
          <w:bCs/>
        </w:rPr>
        <w:t>Sigma Lambda Sigma (bolded)</w:t>
      </w:r>
    </w:p>
    <w:p w14:paraId="5D7DF1A3" w14:textId="51739C04" w:rsidR="00113078" w:rsidRDefault="00113078" w:rsidP="00113078">
      <w:pPr>
        <w:pStyle w:val="ListParagraph"/>
        <w:numPr>
          <w:ilvl w:val="0"/>
          <w:numId w:val="3"/>
        </w:numPr>
      </w:pPr>
      <w:r>
        <w:t xml:space="preserve">Sigma </w:t>
      </w:r>
      <w:proofErr w:type="spellStart"/>
      <w:r>
        <w:t>Sigma</w:t>
      </w:r>
      <w:proofErr w:type="spellEnd"/>
      <w:r>
        <w:t xml:space="preserve"> </w:t>
      </w:r>
      <w:proofErr w:type="spellStart"/>
      <w:r>
        <w:t>Sigma</w:t>
      </w:r>
      <w:proofErr w:type="spellEnd"/>
    </w:p>
    <w:p w14:paraId="71947FAF" w14:textId="52A43B77" w:rsidR="00113078" w:rsidRDefault="00113078" w:rsidP="00113078">
      <w:r>
        <w:t>Bolded chapters are associate member chapters of the council.</w:t>
      </w:r>
    </w:p>
    <w:p w14:paraId="03B349FA" w14:textId="77777777" w:rsidR="00B82EFB" w:rsidRDefault="00B82EFB">
      <w:pPr>
        <w:rPr>
          <w:rFonts w:eastAsiaTheme="majorEastAsia" w:cstheme="majorBidi"/>
          <w:b/>
          <w:sz w:val="24"/>
          <w:szCs w:val="24"/>
        </w:rPr>
      </w:pPr>
      <w:r>
        <w:br w:type="page"/>
      </w:r>
    </w:p>
    <w:p w14:paraId="697EA050" w14:textId="2C243288" w:rsidR="00113078" w:rsidRDefault="00113078" w:rsidP="00EA4901">
      <w:pPr>
        <w:pStyle w:val="Heading3"/>
      </w:pPr>
      <w:r>
        <w:lastRenderedPageBreak/>
        <w:t>United Greek Council (UGC)</w:t>
      </w:r>
    </w:p>
    <w:p w14:paraId="56AC12BE" w14:textId="77777777" w:rsidR="00113078" w:rsidRDefault="00113078" w:rsidP="00113078">
      <w:pPr>
        <w:pStyle w:val="ListParagraph"/>
        <w:numPr>
          <w:ilvl w:val="0"/>
          <w:numId w:val="4"/>
        </w:numPr>
      </w:pPr>
      <w:r>
        <w:t>alpha Kappa Delta Phi International Sorority, Inc.</w:t>
      </w:r>
    </w:p>
    <w:p w14:paraId="2257EA0D" w14:textId="77777777" w:rsidR="00113078" w:rsidRDefault="00113078" w:rsidP="00113078">
      <w:pPr>
        <w:pStyle w:val="ListParagraph"/>
        <w:numPr>
          <w:ilvl w:val="0"/>
          <w:numId w:val="4"/>
        </w:numPr>
      </w:pPr>
      <w:r>
        <w:t>Alpha Phi Gamma Sorority, Inc.</w:t>
      </w:r>
    </w:p>
    <w:p w14:paraId="21BAC533" w14:textId="77777777" w:rsidR="00113078" w:rsidRDefault="00113078" w:rsidP="00113078">
      <w:pPr>
        <w:pStyle w:val="ListParagraph"/>
        <w:numPr>
          <w:ilvl w:val="0"/>
          <w:numId w:val="4"/>
        </w:numPr>
      </w:pPr>
      <w:r>
        <w:t>Alpha Psi Lambda National, Inc.</w:t>
      </w:r>
    </w:p>
    <w:p w14:paraId="152BEC27" w14:textId="77777777" w:rsidR="00113078" w:rsidRDefault="00113078" w:rsidP="00113078">
      <w:pPr>
        <w:pStyle w:val="ListParagraph"/>
        <w:numPr>
          <w:ilvl w:val="0"/>
          <w:numId w:val="4"/>
        </w:numPr>
      </w:pPr>
      <w:r>
        <w:t>Alpha Sigma Omega Latina Sorority, Inc.</w:t>
      </w:r>
    </w:p>
    <w:p w14:paraId="510F579A" w14:textId="77777777" w:rsidR="00113078" w:rsidRDefault="00113078" w:rsidP="00113078">
      <w:pPr>
        <w:pStyle w:val="ListParagraph"/>
        <w:numPr>
          <w:ilvl w:val="0"/>
          <w:numId w:val="4"/>
        </w:numPr>
      </w:pPr>
      <w:r>
        <w:t>Chi Sigma Tau Fraternity, Inc.</w:t>
      </w:r>
    </w:p>
    <w:p w14:paraId="54A09B11" w14:textId="77777777" w:rsidR="00113078" w:rsidRDefault="00113078" w:rsidP="00113078">
      <w:pPr>
        <w:pStyle w:val="ListParagraph"/>
        <w:numPr>
          <w:ilvl w:val="0"/>
          <w:numId w:val="4"/>
        </w:numPr>
      </w:pPr>
      <w:r>
        <w:t>Gamma Phi Omega International Sorority, Inc.</w:t>
      </w:r>
    </w:p>
    <w:p w14:paraId="3069B923" w14:textId="77777777" w:rsidR="00113078" w:rsidRDefault="00113078" w:rsidP="00113078">
      <w:pPr>
        <w:pStyle w:val="ListParagraph"/>
        <w:numPr>
          <w:ilvl w:val="0"/>
          <w:numId w:val="4"/>
        </w:numPr>
      </w:pPr>
      <w:r>
        <w:t>Kappa Delta Chi Sorority, Inc.</w:t>
      </w:r>
    </w:p>
    <w:p w14:paraId="62F04503" w14:textId="77777777" w:rsidR="00113078" w:rsidRDefault="00113078" w:rsidP="00113078">
      <w:pPr>
        <w:pStyle w:val="ListParagraph"/>
        <w:numPr>
          <w:ilvl w:val="0"/>
          <w:numId w:val="4"/>
        </w:numPr>
      </w:pPr>
      <w:r>
        <w:t>Kappa Phi Lambda Sorority, Inc.</w:t>
      </w:r>
    </w:p>
    <w:p w14:paraId="36946100" w14:textId="77777777" w:rsidR="00113078" w:rsidRDefault="00113078" w:rsidP="00113078">
      <w:pPr>
        <w:pStyle w:val="ListParagraph"/>
        <w:numPr>
          <w:ilvl w:val="0"/>
          <w:numId w:val="4"/>
        </w:numPr>
      </w:pPr>
      <w:r>
        <w:t>Kappa Pi Beta Fraternity, Inc.</w:t>
      </w:r>
    </w:p>
    <w:p w14:paraId="755A1FD4" w14:textId="77777777" w:rsidR="00113078" w:rsidRDefault="00113078" w:rsidP="00113078">
      <w:pPr>
        <w:pStyle w:val="ListParagraph"/>
        <w:numPr>
          <w:ilvl w:val="0"/>
          <w:numId w:val="4"/>
        </w:numPr>
      </w:pPr>
      <w:r>
        <w:t>Lambda Theta Phi Latin Fraternity, Inc.</w:t>
      </w:r>
    </w:p>
    <w:p w14:paraId="1D83F843" w14:textId="77777777" w:rsidR="00113078" w:rsidRDefault="00113078" w:rsidP="00113078">
      <w:pPr>
        <w:pStyle w:val="ListParagraph"/>
        <w:numPr>
          <w:ilvl w:val="0"/>
          <w:numId w:val="4"/>
        </w:numPr>
      </w:pPr>
      <w:r>
        <w:t>Lambda Upsilon Lambda Fraternity, Inc.</w:t>
      </w:r>
    </w:p>
    <w:p w14:paraId="6AD7D9B6" w14:textId="77777777" w:rsidR="00113078" w:rsidRDefault="00113078" w:rsidP="00113078">
      <w:pPr>
        <w:pStyle w:val="ListParagraph"/>
        <w:numPr>
          <w:ilvl w:val="0"/>
          <w:numId w:val="4"/>
        </w:numPr>
      </w:pPr>
      <w:r>
        <w:t>Phi Rho Eta Fraternity, Inc.*</w:t>
      </w:r>
    </w:p>
    <w:p w14:paraId="75C7FDDF" w14:textId="77777777" w:rsidR="00113078" w:rsidRDefault="00113078" w:rsidP="00113078">
      <w:pPr>
        <w:pStyle w:val="ListParagraph"/>
        <w:numPr>
          <w:ilvl w:val="0"/>
          <w:numId w:val="4"/>
        </w:numPr>
      </w:pPr>
      <w:r>
        <w:t>Sigma Lambda Beta International Fraternity, Inc.*</w:t>
      </w:r>
    </w:p>
    <w:p w14:paraId="14633D70" w14:textId="77777777" w:rsidR="00113078" w:rsidRDefault="00113078" w:rsidP="00113078">
      <w:pPr>
        <w:pStyle w:val="ListParagraph"/>
        <w:numPr>
          <w:ilvl w:val="0"/>
          <w:numId w:val="4"/>
        </w:numPr>
      </w:pPr>
      <w:r>
        <w:t>Tau Phi Sigma Multicultural Fraternity, Inc.</w:t>
      </w:r>
    </w:p>
    <w:p w14:paraId="1F9C9651" w14:textId="3E38BB0B" w:rsidR="00113078" w:rsidRDefault="00113078" w:rsidP="00113078">
      <w:pPr>
        <w:pStyle w:val="ListParagraph"/>
        <w:numPr>
          <w:ilvl w:val="0"/>
          <w:numId w:val="4"/>
        </w:numPr>
      </w:pPr>
      <w:r>
        <w:t>Zeta Sigma Chi Sorority*</w:t>
      </w:r>
    </w:p>
    <w:p w14:paraId="4A1DABC2" w14:textId="545C83B3" w:rsidR="00113078" w:rsidRDefault="00113078" w:rsidP="00EA4901">
      <w:pPr>
        <w:pStyle w:val="Heading3"/>
      </w:pPr>
      <w:r>
        <w:t>Notes</w:t>
      </w:r>
    </w:p>
    <w:p w14:paraId="7E26DFFA" w14:textId="1B0CA04E" w:rsidR="00113078" w:rsidRDefault="00113078" w:rsidP="00113078">
      <w:r>
        <w:t>Delta Sigma Theta was not re-charted until the end of the spring 2021 semester and is not included in the following data.</w:t>
      </w:r>
    </w:p>
    <w:p w14:paraId="7C354A9B" w14:textId="0BDFBEA9" w:rsidR="00113078" w:rsidRDefault="00113078" w:rsidP="00113078">
      <w:r>
        <w:t>Additionally, any chapter listed here with a circumflex (^) did not submit information for fall 2020 and chapters with an asterisk (*) did not submit information for spring 2021 by the deadline for inclusion.</w:t>
      </w:r>
    </w:p>
    <w:p w14:paraId="34F6866A" w14:textId="77777777" w:rsidR="00113078" w:rsidRDefault="00113078" w:rsidP="00113078">
      <w:pPr>
        <w:sectPr w:rsidR="00113078" w:rsidSect="00B82EFB">
          <w:type w:val="continuous"/>
          <w:pgSz w:w="12240" w:h="15840"/>
          <w:pgMar w:top="1440" w:right="1440" w:bottom="1440" w:left="1440" w:header="720" w:footer="720" w:gutter="0"/>
          <w:cols w:space="720"/>
          <w:docGrid w:linePitch="360"/>
        </w:sectPr>
      </w:pPr>
    </w:p>
    <w:p w14:paraId="54FF77B1" w14:textId="46653D89" w:rsidR="00113078" w:rsidRDefault="00113078" w:rsidP="00113078"/>
    <w:p w14:paraId="7047BEB3" w14:textId="0B6BC0CE" w:rsidR="00113078" w:rsidRDefault="00113078">
      <w:r>
        <w:br w:type="page"/>
      </w:r>
    </w:p>
    <w:p w14:paraId="3FD06857" w14:textId="4A5B8EC3" w:rsidR="00113078" w:rsidRDefault="00113078" w:rsidP="00EA4901">
      <w:pPr>
        <w:pStyle w:val="Heading2"/>
      </w:pPr>
      <w:r>
        <w:lastRenderedPageBreak/>
        <w:t xml:space="preserve">Membership </w:t>
      </w:r>
    </w:p>
    <w:p w14:paraId="20BE2822" w14:textId="77777777" w:rsidR="00113078" w:rsidRDefault="00113078" w:rsidP="00EA4901">
      <w:pPr>
        <w:pStyle w:val="Heading3"/>
      </w:pPr>
      <w:r>
        <w:t>Fall 2020</w:t>
      </w:r>
    </w:p>
    <w:p w14:paraId="1E52C665" w14:textId="2850FE24" w:rsidR="00113078" w:rsidRDefault="00113078" w:rsidP="00113078">
      <w:r>
        <w:t>Total Members: 741</w:t>
      </w:r>
      <w:r w:rsidR="00B82EFB">
        <w:br/>
      </w:r>
      <w:r>
        <w:t>New Members: 25</w:t>
      </w:r>
    </w:p>
    <w:p w14:paraId="6891C60A" w14:textId="77777777" w:rsidR="00113078" w:rsidRDefault="00113078" w:rsidP="00EA4901">
      <w:pPr>
        <w:pStyle w:val="Heading3"/>
      </w:pPr>
      <w:r>
        <w:t xml:space="preserve">Spring 2021 </w:t>
      </w:r>
    </w:p>
    <w:p w14:paraId="482C7D82" w14:textId="163415D2" w:rsidR="00113078" w:rsidRDefault="00113078" w:rsidP="00113078">
      <w:r>
        <w:t>Total Members: 692</w:t>
      </w:r>
      <w:r w:rsidR="00B82EFB">
        <w:br/>
      </w:r>
      <w:r>
        <w:t>New Members: 163</w:t>
      </w:r>
    </w:p>
    <w:p w14:paraId="0A94AD7A" w14:textId="6F518F28" w:rsidR="00113078" w:rsidRDefault="00113078" w:rsidP="00113078">
      <w:r>
        <w:t>IFC and Panhellenic Formal Recruitment were held in the spring 2021 semester due to the COVID-19 pandemic.</w:t>
      </w:r>
    </w:p>
    <w:p w14:paraId="04CFE463" w14:textId="77777777" w:rsidR="00113078" w:rsidRDefault="00113078" w:rsidP="00113078">
      <w:r>
        <w:t>The following reasons were documented as to why members left chapters this year.</w:t>
      </w:r>
    </w:p>
    <w:p w14:paraId="36794CE2" w14:textId="77777777" w:rsidR="00113078" w:rsidRDefault="00113078" w:rsidP="00113078">
      <w:pPr>
        <w:pStyle w:val="ListParagraph"/>
        <w:numPr>
          <w:ilvl w:val="0"/>
          <w:numId w:val="5"/>
        </w:numPr>
      </w:pPr>
      <w:r>
        <w:t xml:space="preserve">43 individuals left for personal reasons. </w:t>
      </w:r>
    </w:p>
    <w:p w14:paraId="6687464D" w14:textId="21A20C33" w:rsidR="00113078" w:rsidRDefault="00113078" w:rsidP="00113078">
      <w:pPr>
        <w:pStyle w:val="ListParagraph"/>
        <w:numPr>
          <w:ilvl w:val="0"/>
          <w:numId w:val="5"/>
        </w:numPr>
      </w:pPr>
      <w:r>
        <w:t>30 individuals left for financial reasons</w:t>
      </w:r>
      <w:r w:rsidR="00F24221">
        <w:t>.</w:t>
      </w:r>
      <w:r>
        <w:t xml:space="preserve"> </w:t>
      </w:r>
    </w:p>
    <w:p w14:paraId="2ECE19FF" w14:textId="1A7DE59F" w:rsidR="00113078" w:rsidRDefault="00113078" w:rsidP="00113078">
      <w:pPr>
        <w:pStyle w:val="ListParagraph"/>
        <w:numPr>
          <w:ilvl w:val="0"/>
          <w:numId w:val="5"/>
        </w:numPr>
      </w:pPr>
      <w:r>
        <w:t>28 individuals left for academic reasons.</w:t>
      </w:r>
    </w:p>
    <w:p w14:paraId="3580A861" w14:textId="6ADED1C9" w:rsidR="00113078" w:rsidRDefault="00113078" w:rsidP="00113078">
      <w:r>
        <w:t>The membership decrease is in line with national trends.</w:t>
      </w:r>
    </w:p>
    <w:p w14:paraId="012301BC" w14:textId="264E0A85" w:rsidR="00113078" w:rsidRDefault="00113078" w:rsidP="00113078">
      <w:r>
        <w:t>12,277 undergraduate students were enrolled in the fall 2020 semester</w:t>
      </w:r>
      <w:r w:rsidR="00F24221">
        <w:t>.</w:t>
      </w:r>
    </w:p>
    <w:p w14:paraId="661B316B" w14:textId="3C43CAAF" w:rsidR="00113078" w:rsidRDefault="00113078">
      <w:r>
        <w:br w:type="page"/>
      </w:r>
    </w:p>
    <w:p w14:paraId="0FC37C3C" w14:textId="13E8BBB2" w:rsidR="00113078" w:rsidRDefault="00113078" w:rsidP="00EA4901">
      <w:pPr>
        <w:pStyle w:val="Heading2"/>
      </w:pPr>
      <w:r>
        <w:lastRenderedPageBreak/>
        <w:t>Service</w:t>
      </w:r>
    </w:p>
    <w:p w14:paraId="4EEE78D9" w14:textId="20388DC0" w:rsidR="00113078" w:rsidRDefault="00113078" w:rsidP="00113078">
      <w:r w:rsidRPr="00113078">
        <w:t xml:space="preserve">Definition: Unselfish concern and advocacy for others through the donation of time or </w:t>
      </w:r>
      <w:r w:rsidR="00B82EFB" w:rsidRPr="00113078">
        <w:t>money. ​</w:t>
      </w:r>
    </w:p>
    <w:p w14:paraId="70CA7E22" w14:textId="77777777" w:rsidR="00C93D1D" w:rsidRDefault="00C93D1D" w:rsidP="00113078">
      <w:pPr>
        <w:sectPr w:rsidR="00C93D1D" w:rsidSect="00113078">
          <w:type w:val="continuous"/>
          <w:pgSz w:w="12240" w:h="15840"/>
          <w:pgMar w:top="1440" w:right="1440" w:bottom="1440" w:left="1440" w:header="720" w:footer="720" w:gutter="0"/>
          <w:cols w:space="720"/>
          <w:docGrid w:linePitch="360"/>
        </w:sectPr>
      </w:pPr>
    </w:p>
    <w:p w14:paraId="7B3BAD9B" w14:textId="5B3DE6C2" w:rsidR="00113078" w:rsidRDefault="00113078" w:rsidP="00EA4901">
      <w:pPr>
        <w:pStyle w:val="Heading3"/>
      </w:pPr>
      <w:r>
        <w:t xml:space="preserve">Fall 2020 Service Hours </w:t>
      </w:r>
    </w:p>
    <w:p w14:paraId="3B801DDA" w14:textId="77777777" w:rsidR="00113078" w:rsidRDefault="00113078" w:rsidP="00113078">
      <w:r>
        <w:t>(average per member)</w:t>
      </w:r>
    </w:p>
    <w:p w14:paraId="3D06087D" w14:textId="77777777" w:rsidR="00113078" w:rsidRDefault="00113078" w:rsidP="00113078">
      <w:r>
        <w:t>IFC: 500 (2.5)</w:t>
      </w:r>
    </w:p>
    <w:p w14:paraId="2B808A83" w14:textId="77777777" w:rsidR="00113078" w:rsidRDefault="00113078" w:rsidP="00113078">
      <w:r>
        <w:t>NPHC: 270 (6.5)</w:t>
      </w:r>
    </w:p>
    <w:p w14:paraId="7D4E9B07" w14:textId="77777777" w:rsidR="00113078" w:rsidRDefault="00113078" w:rsidP="00113078">
      <w:r>
        <w:t>PHA: 275 (1)</w:t>
      </w:r>
    </w:p>
    <w:p w14:paraId="4B9E5AC5" w14:textId="77777777" w:rsidR="00113078" w:rsidRDefault="00113078" w:rsidP="00113078">
      <w:r>
        <w:t>UGC: 454 (4)</w:t>
      </w:r>
    </w:p>
    <w:p w14:paraId="33D9F801" w14:textId="00E7CEDA" w:rsidR="00113078" w:rsidRDefault="00113078" w:rsidP="00113078">
      <w:r>
        <w:t>Total: 1,499 Hours</w:t>
      </w:r>
      <w:r w:rsidR="00F24221">
        <w:t>.</w:t>
      </w:r>
    </w:p>
    <w:p w14:paraId="4C0BFF7A" w14:textId="77777777" w:rsidR="00113078" w:rsidRDefault="00113078" w:rsidP="00EA4901">
      <w:pPr>
        <w:pStyle w:val="Heading3"/>
      </w:pPr>
      <w:r>
        <w:t>Spring 2021 Service Hours (average per member)</w:t>
      </w:r>
    </w:p>
    <w:p w14:paraId="0354BF3E" w14:textId="77777777" w:rsidR="00113078" w:rsidRDefault="00113078" w:rsidP="00113078">
      <w:r>
        <w:t>IFC: 509 (3.6)</w:t>
      </w:r>
    </w:p>
    <w:p w14:paraId="653971C8" w14:textId="77777777" w:rsidR="00113078" w:rsidRDefault="00113078" w:rsidP="00113078">
      <w:r>
        <w:t>NPHC: 354 (11)</w:t>
      </w:r>
    </w:p>
    <w:p w14:paraId="67CEF1B4" w14:textId="77777777" w:rsidR="00113078" w:rsidRDefault="00113078" w:rsidP="00113078">
      <w:r>
        <w:t>PHA: 846 (3)</w:t>
      </w:r>
    </w:p>
    <w:p w14:paraId="091B7464" w14:textId="77777777" w:rsidR="00113078" w:rsidRDefault="00113078" w:rsidP="00113078">
      <w:r>
        <w:t>UGC: 376 (4)</w:t>
      </w:r>
    </w:p>
    <w:p w14:paraId="13DB96F5" w14:textId="1A9CCD80" w:rsidR="00113078" w:rsidRDefault="00113078" w:rsidP="00113078">
      <w:r>
        <w:t>Total: 2,085 Hours</w:t>
      </w:r>
      <w:r w:rsidR="00F24221">
        <w:t>.</w:t>
      </w:r>
    </w:p>
    <w:p w14:paraId="6554B9E2" w14:textId="7EAAC164" w:rsidR="00C93D1D" w:rsidRDefault="00C93D1D" w:rsidP="00EA4901">
      <w:pPr>
        <w:pStyle w:val="Heading3"/>
      </w:pPr>
      <w:r>
        <w:t xml:space="preserve">Fall 2020 Donations </w:t>
      </w:r>
    </w:p>
    <w:p w14:paraId="7E6C0DC1" w14:textId="77777777" w:rsidR="00C93D1D" w:rsidRDefault="00C93D1D" w:rsidP="00C93D1D">
      <w:r>
        <w:t>(average per member)</w:t>
      </w:r>
    </w:p>
    <w:p w14:paraId="1258B295" w14:textId="77777777" w:rsidR="00C93D1D" w:rsidRDefault="00C93D1D" w:rsidP="00C93D1D">
      <w:r>
        <w:t>IFC: $1,313 ($6.50)</w:t>
      </w:r>
    </w:p>
    <w:p w14:paraId="6FC7AF34" w14:textId="77777777" w:rsidR="00C93D1D" w:rsidRDefault="00C93D1D" w:rsidP="00C93D1D">
      <w:r>
        <w:t>NPHC: $760 ($18.50)</w:t>
      </w:r>
    </w:p>
    <w:p w14:paraId="5A995D1E" w14:textId="77777777" w:rsidR="00C93D1D" w:rsidRDefault="00C93D1D" w:rsidP="00C93D1D">
      <w:r>
        <w:t>PHA: $1,929.50 ($7.80)</w:t>
      </w:r>
    </w:p>
    <w:p w14:paraId="48963239" w14:textId="77777777" w:rsidR="00C93D1D" w:rsidRDefault="00C93D1D" w:rsidP="00C93D1D">
      <w:r>
        <w:t>UGC: $4,702.44 ($42.70)</w:t>
      </w:r>
    </w:p>
    <w:p w14:paraId="451184E1" w14:textId="1666CD89" w:rsidR="00C93D1D" w:rsidRDefault="00C93D1D" w:rsidP="00C93D1D">
      <w:r>
        <w:t>Total: $8,704.94 Donated</w:t>
      </w:r>
      <w:r w:rsidR="00F24221">
        <w:t>.</w:t>
      </w:r>
    </w:p>
    <w:p w14:paraId="0BD378E7" w14:textId="77777777" w:rsidR="00C93D1D" w:rsidRDefault="00C93D1D" w:rsidP="00EA4901">
      <w:pPr>
        <w:pStyle w:val="Heading3"/>
      </w:pPr>
      <w:r>
        <w:t>Spring 2021 Donations</w:t>
      </w:r>
    </w:p>
    <w:p w14:paraId="4AD1FA2D" w14:textId="77777777" w:rsidR="00C93D1D" w:rsidRDefault="00C93D1D" w:rsidP="00C93D1D">
      <w:r>
        <w:t>(average per member)</w:t>
      </w:r>
    </w:p>
    <w:p w14:paraId="74777C64" w14:textId="77777777" w:rsidR="00C93D1D" w:rsidRDefault="00C93D1D" w:rsidP="00C93D1D">
      <w:r>
        <w:t>IFC: $829 ($5.90)</w:t>
      </w:r>
    </w:p>
    <w:p w14:paraId="26EC05AF" w14:textId="77777777" w:rsidR="00C93D1D" w:rsidRDefault="00C93D1D" w:rsidP="00C93D1D">
      <w:r>
        <w:t>NPHC: $1,008.96 (31.53)</w:t>
      </w:r>
    </w:p>
    <w:p w14:paraId="47A2E011" w14:textId="77777777" w:rsidR="00C93D1D" w:rsidRDefault="00C93D1D" w:rsidP="00C93D1D">
      <w:r>
        <w:t>PHA: $5,111.06 ($18.65)</w:t>
      </w:r>
    </w:p>
    <w:p w14:paraId="4E7ACFAE" w14:textId="77777777" w:rsidR="00C93D1D" w:rsidRDefault="00C93D1D" w:rsidP="00C93D1D">
      <w:r>
        <w:t>UGC: $564 (5.81)</w:t>
      </w:r>
    </w:p>
    <w:p w14:paraId="72B57B72" w14:textId="40EBE4D3" w:rsidR="00113078" w:rsidRDefault="00C93D1D" w:rsidP="00C93D1D">
      <w:r>
        <w:t>Total: $7,513.02 Donated</w:t>
      </w:r>
      <w:r w:rsidR="00F24221">
        <w:t>.</w:t>
      </w:r>
    </w:p>
    <w:p w14:paraId="30927BF9" w14:textId="77777777" w:rsidR="00C93D1D" w:rsidRDefault="00C93D1D" w:rsidP="00113078">
      <w:pPr>
        <w:sectPr w:rsidR="00C93D1D" w:rsidSect="00B82EFB">
          <w:type w:val="continuous"/>
          <w:pgSz w:w="12240" w:h="15840"/>
          <w:pgMar w:top="1440" w:right="1440" w:bottom="1440" w:left="1440" w:header="720" w:footer="720" w:gutter="0"/>
          <w:cols w:space="720"/>
          <w:docGrid w:linePitch="360"/>
        </w:sectPr>
      </w:pPr>
    </w:p>
    <w:p w14:paraId="397A8164" w14:textId="34B638B6" w:rsidR="00113078" w:rsidRDefault="00C93D1D" w:rsidP="00113078">
      <w:r>
        <w:t>Philanthropic donations this academic year: $16,217.96</w:t>
      </w:r>
      <w:r w:rsidR="00F24221">
        <w:t>.</w:t>
      </w:r>
    </w:p>
    <w:p w14:paraId="1C985E86" w14:textId="629A34CB" w:rsidR="00C93D1D" w:rsidRDefault="00C93D1D" w:rsidP="00EA4901">
      <w:pPr>
        <w:pStyle w:val="Heading2"/>
      </w:pPr>
      <w:r>
        <w:lastRenderedPageBreak/>
        <w:t>Scholarship</w:t>
      </w:r>
    </w:p>
    <w:p w14:paraId="50E84B4D" w14:textId="43A556A0" w:rsidR="00C93D1D" w:rsidRDefault="00C93D1D" w:rsidP="00113078">
      <w:pPr>
        <w:rPr>
          <w:rStyle w:val="jsgrdq"/>
          <w:color w:val="232321"/>
        </w:rPr>
      </w:pPr>
      <w:r>
        <w:rPr>
          <w:rStyle w:val="jsgrdq"/>
          <w:color w:val="232321"/>
        </w:rPr>
        <w:t xml:space="preserve">Definition: Prioritizing, planning and taking responsibility for high academic achievement as members and </w:t>
      </w:r>
      <w:r w:rsidR="00315AB1">
        <w:rPr>
          <w:rStyle w:val="jsgrdq"/>
          <w:color w:val="232321"/>
        </w:rPr>
        <w:t>chapters. ​</w:t>
      </w:r>
    </w:p>
    <w:p w14:paraId="6DFBAFB0" w14:textId="4521EEB0" w:rsidR="00C93D1D" w:rsidRDefault="00C93D1D" w:rsidP="00113078">
      <w:pPr>
        <w:rPr>
          <w:rStyle w:val="jsgrdq"/>
          <w:color w:val="232321"/>
        </w:rPr>
      </w:pPr>
      <w:r>
        <w:rPr>
          <w:rStyle w:val="jsgrdq"/>
          <w:color w:val="232321"/>
        </w:rPr>
        <w:t xml:space="preserve">Council: IFC </w:t>
      </w:r>
      <w:r w:rsidR="00315AB1">
        <w:rPr>
          <w:rStyle w:val="jsgrdq"/>
          <w:color w:val="232321"/>
        </w:rPr>
        <w:br/>
      </w:r>
      <w:r>
        <w:rPr>
          <w:rStyle w:val="jsgrdq"/>
          <w:color w:val="232321"/>
        </w:rPr>
        <w:t xml:space="preserve">Fall 2020 GPA: 2.75 </w:t>
      </w:r>
      <w:r w:rsidR="00315AB1">
        <w:rPr>
          <w:rStyle w:val="jsgrdq"/>
          <w:color w:val="232321"/>
        </w:rPr>
        <w:br/>
      </w:r>
      <w:r>
        <w:rPr>
          <w:rStyle w:val="jsgrdq"/>
          <w:color w:val="232321"/>
        </w:rPr>
        <w:t>Spring 2021 GPA: 2.72</w:t>
      </w:r>
    </w:p>
    <w:p w14:paraId="4FE26ACC" w14:textId="3256CA2A" w:rsidR="00C93D1D" w:rsidRDefault="00C93D1D" w:rsidP="00113078">
      <w:pPr>
        <w:rPr>
          <w:rStyle w:val="jsgrdq"/>
          <w:color w:val="232321"/>
        </w:rPr>
      </w:pPr>
      <w:r>
        <w:rPr>
          <w:rStyle w:val="jsgrdq"/>
          <w:color w:val="232321"/>
        </w:rPr>
        <w:t xml:space="preserve">Council: NPHC </w:t>
      </w:r>
      <w:r w:rsidR="00315AB1">
        <w:rPr>
          <w:rStyle w:val="jsgrdq"/>
          <w:color w:val="232321"/>
        </w:rPr>
        <w:br/>
      </w:r>
      <w:r>
        <w:rPr>
          <w:rStyle w:val="jsgrdq"/>
          <w:color w:val="232321"/>
        </w:rPr>
        <w:t xml:space="preserve">Fall 2020 GPA: 2.76 </w:t>
      </w:r>
      <w:r w:rsidR="00315AB1">
        <w:rPr>
          <w:rStyle w:val="jsgrdq"/>
          <w:color w:val="232321"/>
        </w:rPr>
        <w:br/>
      </w:r>
      <w:r>
        <w:rPr>
          <w:rStyle w:val="jsgrdq"/>
          <w:color w:val="232321"/>
        </w:rPr>
        <w:t>Spring 2021 GPA: 2.3</w:t>
      </w:r>
      <w:r w:rsidR="00764B03">
        <w:rPr>
          <w:rStyle w:val="jsgrdq"/>
          <w:color w:val="232321"/>
        </w:rPr>
        <w:t>5</w:t>
      </w:r>
    </w:p>
    <w:p w14:paraId="419C3CE2" w14:textId="175E2AB2" w:rsidR="00C93D1D" w:rsidRDefault="00C93D1D" w:rsidP="00113078">
      <w:pPr>
        <w:rPr>
          <w:rStyle w:val="jsgrdq"/>
          <w:color w:val="232321"/>
        </w:rPr>
      </w:pPr>
      <w:r>
        <w:rPr>
          <w:rStyle w:val="jsgrdq"/>
          <w:color w:val="232321"/>
        </w:rPr>
        <w:t>Council</w:t>
      </w:r>
      <w:r w:rsidR="00315AB1">
        <w:rPr>
          <w:rStyle w:val="jsgrdq"/>
          <w:color w:val="232321"/>
        </w:rPr>
        <w:t>:</w:t>
      </w:r>
      <w:r>
        <w:rPr>
          <w:rStyle w:val="jsgrdq"/>
          <w:color w:val="232321"/>
        </w:rPr>
        <w:t xml:space="preserve"> PHA </w:t>
      </w:r>
      <w:r w:rsidR="00315AB1">
        <w:rPr>
          <w:rStyle w:val="jsgrdq"/>
          <w:color w:val="232321"/>
        </w:rPr>
        <w:br/>
      </w:r>
      <w:r>
        <w:rPr>
          <w:rStyle w:val="jsgrdq"/>
          <w:color w:val="232321"/>
        </w:rPr>
        <w:t>Fall 2020 GPA: 3.2</w:t>
      </w:r>
      <w:r w:rsidR="00764B03">
        <w:rPr>
          <w:rStyle w:val="jsgrdq"/>
          <w:color w:val="232321"/>
        </w:rPr>
        <w:t>3</w:t>
      </w:r>
      <w:r>
        <w:rPr>
          <w:rStyle w:val="jsgrdq"/>
          <w:color w:val="232321"/>
        </w:rPr>
        <w:t xml:space="preserve"> </w:t>
      </w:r>
      <w:r w:rsidR="00315AB1">
        <w:rPr>
          <w:rStyle w:val="jsgrdq"/>
          <w:color w:val="232321"/>
        </w:rPr>
        <w:br/>
      </w:r>
      <w:r>
        <w:rPr>
          <w:rStyle w:val="jsgrdq"/>
          <w:color w:val="232321"/>
        </w:rPr>
        <w:t>Spring 2021: 3.12</w:t>
      </w:r>
    </w:p>
    <w:p w14:paraId="445D20B7" w14:textId="51B2E11E" w:rsidR="00C93D1D" w:rsidRDefault="00C93D1D" w:rsidP="00113078">
      <w:pPr>
        <w:rPr>
          <w:rStyle w:val="jsgrdq"/>
          <w:color w:val="232321"/>
        </w:rPr>
      </w:pPr>
      <w:r>
        <w:rPr>
          <w:rStyle w:val="jsgrdq"/>
          <w:color w:val="232321"/>
        </w:rPr>
        <w:t>Council</w:t>
      </w:r>
      <w:r w:rsidR="00315AB1">
        <w:rPr>
          <w:rStyle w:val="jsgrdq"/>
          <w:color w:val="232321"/>
        </w:rPr>
        <w:t>:</w:t>
      </w:r>
      <w:r>
        <w:rPr>
          <w:rStyle w:val="jsgrdq"/>
          <w:color w:val="232321"/>
        </w:rPr>
        <w:t xml:space="preserve"> UGC </w:t>
      </w:r>
      <w:r w:rsidR="00315AB1">
        <w:rPr>
          <w:rStyle w:val="jsgrdq"/>
          <w:color w:val="232321"/>
        </w:rPr>
        <w:br/>
      </w:r>
      <w:r>
        <w:rPr>
          <w:rStyle w:val="jsgrdq"/>
          <w:color w:val="232321"/>
        </w:rPr>
        <w:t>Fall 2020 GPA: 3.04</w:t>
      </w:r>
      <w:r w:rsidR="00764B03">
        <w:rPr>
          <w:rStyle w:val="jsgrdq"/>
          <w:color w:val="232321"/>
        </w:rPr>
        <w:t>5</w:t>
      </w:r>
      <w:r>
        <w:rPr>
          <w:rStyle w:val="jsgrdq"/>
          <w:color w:val="232321"/>
        </w:rPr>
        <w:t xml:space="preserve"> </w:t>
      </w:r>
      <w:r w:rsidR="00315AB1">
        <w:rPr>
          <w:rStyle w:val="jsgrdq"/>
          <w:color w:val="232321"/>
        </w:rPr>
        <w:br/>
      </w:r>
      <w:r>
        <w:rPr>
          <w:rStyle w:val="jsgrdq"/>
          <w:color w:val="232321"/>
        </w:rPr>
        <w:t>Spring 2021: 2.9</w:t>
      </w:r>
      <w:r w:rsidR="00764B03">
        <w:rPr>
          <w:rStyle w:val="jsgrdq"/>
          <w:color w:val="232321"/>
        </w:rPr>
        <w:t>2</w:t>
      </w:r>
    </w:p>
    <w:p w14:paraId="06882EFD" w14:textId="183563EA" w:rsidR="00C93D1D" w:rsidRDefault="00C93D1D" w:rsidP="00113078">
      <w:pPr>
        <w:rPr>
          <w:rStyle w:val="jsgrdq"/>
          <w:color w:val="232321"/>
        </w:rPr>
      </w:pPr>
      <w:r>
        <w:rPr>
          <w:rStyle w:val="jsgrdq"/>
          <w:color w:val="232321"/>
        </w:rPr>
        <w:t xml:space="preserve">Number of chapters on academic probation: </w:t>
      </w:r>
      <w:r w:rsidR="00315AB1">
        <w:rPr>
          <w:rStyle w:val="jsgrdq"/>
          <w:color w:val="232321"/>
        </w:rPr>
        <w:br/>
      </w:r>
      <w:r>
        <w:rPr>
          <w:rStyle w:val="jsgrdq"/>
          <w:color w:val="232321"/>
        </w:rPr>
        <w:t xml:space="preserve">Fall 2020: 5 </w:t>
      </w:r>
      <w:r w:rsidR="00315AB1">
        <w:rPr>
          <w:rStyle w:val="jsgrdq"/>
          <w:color w:val="232321"/>
        </w:rPr>
        <w:br/>
      </w:r>
      <w:r>
        <w:rPr>
          <w:rStyle w:val="jsgrdq"/>
          <w:color w:val="232321"/>
        </w:rPr>
        <w:t>Spring 2021: 8</w:t>
      </w:r>
    </w:p>
    <w:p w14:paraId="02F69E4E" w14:textId="74D9E34A" w:rsidR="00C93D1D" w:rsidRDefault="00C93D1D" w:rsidP="00C93D1D">
      <w:r>
        <w:t>At the end of each semester chapters are asked if they thought their academic plan was successful. This year, 22 chapters reported success.</w:t>
      </w:r>
    </w:p>
    <w:p w14:paraId="584761A6" w14:textId="65F18252" w:rsidR="00C93D1D" w:rsidRDefault="00C93D1D" w:rsidP="00C93D1D">
      <w:r>
        <w:t>Common components of academic plans include study tables and GPA goal setting for individual members and entire chapters.</w:t>
      </w:r>
    </w:p>
    <w:p w14:paraId="05A4290F" w14:textId="4C550AD6" w:rsidR="00C93D1D" w:rsidRDefault="00C93D1D" w:rsidP="00C93D1D">
      <w:r w:rsidRPr="00C93D1D">
        <w:t>For a full Community Grade Report, visit our website</w:t>
      </w:r>
      <w:r w:rsidR="00315AB1">
        <w:t xml:space="preserve"> at go.niu.edu/</w:t>
      </w:r>
      <w:proofErr w:type="spellStart"/>
      <w:r w:rsidR="00315AB1">
        <w:t>FSLGrades</w:t>
      </w:r>
      <w:proofErr w:type="spellEnd"/>
      <w:r>
        <w:t>.</w:t>
      </w:r>
    </w:p>
    <w:p w14:paraId="7876BE00" w14:textId="5B582978" w:rsidR="00C93D1D" w:rsidRDefault="00F24221" w:rsidP="00C93D1D">
      <w:r>
        <w:t>Eight</w:t>
      </w:r>
      <w:r w:rsidR="00C93D1D">
        <w:t xml:space="preserve"> chapters improved their overall GPA from the fall 2020 to spring 2021 semester</w:t>
      </w:r>
      <w:r>
        <w:t>.</w:t>
      </w:r>
    </w:p>
    <w:p w14:paraId="705B3827" w14:textId="50E81109" w:rsidR="00C93D1D" w:rsidRDefault="00C93D1D">
      <w:r>
        <w:br w:type="page"/>
      </w:r>
    </w:p>
    <w:p w14:paraId="14764436" w14:textId="5FFC6638" w:rsidR="00C93D1D" w:rsidRDefault="00C93D1D" w:rsidP="00EA4901">
      <w:pPr>
        <w:pStyle w:val="Heading2"/>
      </w:pPr>
      <w:r>
        <w:lastRenderedPageBreak/>
        <w:t>Siblinghood</w:t>
      </w:r>
    </w:p>
    <w:p w14:paraId="70EA625C" w14:textId="603BB5B6" w:rsidR="00C93D1D" w:rsidRDefault="00C93D1D" w:rsidP="00C93D1D">
      <w:pPr>
        <w:rPr>
          <w:rStyle w:val="jsgrdq"/>
          <w:color w:val="232321"/>
        </w:rPr>
      </w:pPr>
      <w:r>
        <w:rPr>
          <w:rStyle w:val="jsgrdq"/>
          <w:color w:val="232321"/>
        </w:rPr>
        <w:t xml:space="preserve">Definition: The process of providing equitable resources, opportunities and creating an inclusive environment for coexisting harmony and appreciation of each other while holding each other </w:t>
      </w:r>
      <w:proofErr w:type="gramStart"/>
      <w:r>
        <w:rPr>
          <w:rStyle w:val="jsgrdq"/>
          <w:color w:val="232321"/>
        </w:rPr>
        <w:t>accountable.​</w:t>
      </w:r>
      <w:proofErr w:type="gramEnd"/>
    </w:p>
    <w:p w14:paraId="0C134717" w14:textId="77777777" w:rsidR="00C93D1D" w:rsidRDefault="00C93D1D" w:rsidP="00C93D1D">
      <w:r>
        <w:t xml:space="preserve">Total Siblinghood events: </w:t>
      </w:r>
    </w:p>
    <w:p w14:paraId="5A9B001E" w14:textId="77777777" w:rsidR="00C93D1D" w:rsidRDefault="00C93D1D" w:rsidP="00C93D1D">
      <w:r>
        <w:t>IFC: 47</w:t>
      </w:r>
    </w:p>
    <w:p w14:paraId="076052AC" w14:textId="77777777" w:rsidR="00C93D1D" w:rsidRDefault="00C93D1D" w:rsidP="00C93D1D">
      <w:r>
        <w:t>NPHC: 31</w:t>
      </w:r>
    </w:p>
    <w:p w14:paraId="155046CF" w14:textId="77777777" w:rsidR="00C93D1D" w:rsidRDefault="00C93D1D" w:rsidP="00C93D1D">
      <w:r>
        <w:t>PHA: 124</w:t>
      </w:r>
    </w:p>
    <w:p w14:paraId="35043EDE" w14:textId="05A3ABE3" w:rsidR="00C93D1D" w:rsidRDefault="00C93D1D" w:rsidP="00C93D1D">
      <w:r>
        <w:t>UGC: 74</w:t>
      </w:r>
    </w:p>
    <w:p w14:paraId="7305CBA0" w14:textId="7C60C7AE" w:rsidR="00AB58A0" w:rsidRDefault="00AB58A0" w:rsidP="00C93D1D">
      <w:r>
        <w:t>Seventeen chapters report their siblinghood improving this academic year even during a pandemic.</w:t>
      </w:r>
    </w:p>
    <w:p w14:paraId="7EECA71B" w14:textId="77777777" w:rsidR="00C93D1D" w:rsidRDefault="00C93D1D" w:rsidP="00C93D1D">
      <w:r>
        <w:t>Why did your chapter's siblinghood improve?</w:t>
      </w:r>
    </w:p>
    <w:p w14:paraId="13C6F103" w14:textId="35754BB3" w:rsidR="00C93D1D" w:rsidRDefault="00C93D1D" w:rsidP="00C93D1D">
      <w:r>
        <w:t>"The reason I selected to improve is because we were able to use the pandemic to our advantage. We were able to not only bring people together. We found ways to improve our bonds throughout this as well."  — NPHC Fraternity President</w:t>
      </w:r>
    </w:p>
    <w:p w14:paraId="41FCC53A" w14:textId="6FE5F18F" w:rsidR="00C93D1D" w:rsidRDefault="00C93D1D" w:rsidP="00C93D1D">
      <w:r>
        <w:t>"We hosted more sisterhoods online, overall focused more on sisterhood than business this semester without falling short of [our requirements]."  — UGC Sorority President</w:t>
      </w:r>
    </w:p>
    <w:p w14:paraId="1F907F47" w14:textId="0B3A57C4" w:rsidR="00C93D1D" w:rsidRDefault="00C93D1D" w:rsidP="00C93D1D">
      <w:r>
        <w:t>"[We] did more collaboration with other organizations and support other organizations</w:t>
      </w:r>
      <w:r w:rsidR="00F24221">
        <w:t>’</w:t>
      </w:r>
      <w:r>
        <w:t xml:space="preserve"> events this semester" — PHA Sorority President</w:t>
      </w:r>
    </w:p>
    <w:p w14:paraId="337BB9AB" w14:textId="559B21C6" w:rsidR="00C93D1D" w:rsidRDefault="00C93D1D">
      <w:r>
        <w:t>"One positive note of the pandemic is that it encouraged our brothers to reach out to each other and stay connected, even if physically far away." — IFC Fraternity President</w:t>
      </w:r>
    </w:p>
    <w:p w14:paraId="272E299C" w14:textId="77777777" w:rsidR="00AB58A0" w:rsidRDefault="00AB58A0">
      <w:pPr>
        <w:rPr>
          <w:rFonts w:eastAsiaTheme="majorEastAsia" w:cstheme="majorBidi"/>
          <w:b/>
          <w:color w:val="C8102E"/>
          <w:sz w:val="28"/>
          <w:szCs w:val="26"/>
        </w:rPr>
      </w:pPr>
      <w:r>
        <w:br w:type="page"/>
      </w:r>
    </w:p>
    <w:p w14:paraId="76E6BB8A" w14:textId="3B6B8731" w:rsidR="00C93D1D" w:rsidRDefault="00C93D1D" w:rsidP="00EA4901">
      <w:pPr>
        <w:pStyle w:val="Heading2"/>
      </w:pPr>
      <w:r>
        <w:lastRenderedPageBreak/>
        <w:t>Leadership</w:t>
      </w:r>
    </w:p>
    <w:p w14:paraId="1EFBC4DE" w14:textId="1EE8F74E" w:rsidR="00C93D1D" w:rsidRDefault="00C93D1D" w:rsidP="00C93D1D">
      <w:r w:rsidRPr="00C93D1D">
        <w:t xml:space="preserve">Definition: Resilience and passion for member work for their chapter, council, student organization or other activities on or off </w:t>
      </w:r>
      <w:r w:rsidR="00AB58A0" w:rsidRPr="00C93D1D">
        <w:t>campus. ​</w:t>
      </w:r>
    </w:p>
    <w:p w14:paraId="3CE02748" w14:textId="1DB42699" w:rsidR="00C93D1D" w:rsidRDefault="00C93D1D" w:rsidP="00C93D1D">
      <w:r>
        <w:t>Members holding campus leadership roles outside of their FSL chapters:</w:t>
      </w:r>
    </w:p>
    <w:p w14:paraId="0057BE5D" w14:textId="77777777" w:rsidR="00AB58A0" w:rsidRPr="00AB58A0" w:rsidRDefault="00AB58A0" w:rsidP="00AB58A0">
      <w:pPr>
        <w:pStyle w:val="Heading3"/>
      </w:pPr>
      <w:r w:rsidRPr="00AB58A0">
        <w:t>Fall 2020</w:t>
      </w:r>
    </w:p>
    <w:p w14:paraId="412E9EB2" w14:textId="77777777" w:rsidR="00AB58A0" w:rsidRPr="00AB58A0" w:rsidRDefault="00AB58A0" w:rsidP="00AB58A0">
      <w:pPr>
        <w:pStyle w:val="ListParagraph"/>
        <w:numPr>
          <w:ilvl w:val="0"/>
          <w:numId w:val="8"/>
        </w:numPr>
      </w:pPr>
      <w:r w:rsidRPr="00AB58A0">
        <w:t>IFC: 33</w:t>
      </w:r>
    </w:p>
    <w:p w14:paraId="348AF340" w14:textId="77777777" w:rsidR="00AB58A0" w:rsidRPr="00AB58A0" w:rsidRDefault="00AB58A0" w:rsidP="00AB58A0">
      <w:pPr>
        <w:pStyle w:val="ListParagraph"/>
        <w:numPr>
          <w:ilvl w:val="0"/>
          <w:numId w:val="8"/>
        </w:numPr>
      </w:pPr>
      <w:r w:rsidRPr="00AB58A0">
        <w:t>NPHC: 18</w:t>
      </w:r>
    </w:p>
    <w:p w14:paraId="51A2A548" w14:textId="77777777" w:rsidR="00AB58A0" w:rsidRPr="00AB58A0" w:rsidRDefault="00AB58A0" w:rsidP="00AB58A0">
      <w:pPr>
        <w:pStyle w:val="ListParagraph"/>
        <w:numPr>
          <w:ilvl w:val="0"/>
          <w:numId w:val="8"/>
        </w:numPr>
      </w:pPr>
      <w:r w:rsidRPr="00AB58A0">
        <w:t>PHA: 29</w:t>
      </w:r>
    </w:p>
    <w:p w14:paraId="23398D08" w14:textId="3D9F3F60" w:rsidR="00AB58A0" w:rsidRPr="00AB58A0" w:rsidRDefault="00AB58A0" w:rsidP="00AB58A0">
      <w:pPr>
        <w:pStyle w:val="ListParagraph"/>
        <w:numPr>
          <w:ilvl w:val="0"/>
          <w:numId w:val="8"/>
        </w:numPr>
      </w:pPr>
      <w:r w:rsidRPr="00AB58A0">
        <w:t>UGC: 20</w:t>
      </w:r>
    </w:p>
    <w:p w14:paraId="1BE7B4C9" w14:textId="77777777" w:rsidR="00AB58A0" w:rsidRPr="00AB58A0" w:rsidRDefault="00AB58A0" w:rsidP="00AB58A0">
      <w:pPr>
        <w:pStyle w:val="Heading3"/>
      </w:pPr>
      <w:r w:rsidRPr="00AB58A0">
        <w:t>Spring 2021</w:t>
      </w:r>
    </w:p>
    <w:p w14:paraId="230F341A" w14:textId="77777777" w:rsidR="00AB58A0" w:rsidRPr="00AB58A0" w:rsidRDefault="00AB58A0" w:rsidP="00AB58A0">
      <w:pPr>
        <w:pStyle w:val="ListParagraph"/>
        <w:numPr>
          <w:ilvl w:val="0"/>
          <w:numId w:val="9"/>
        </w:numPr>
      </w:pPr>
      <w:r w:rsidRPr="00AB58A0">
        <w:t>IFC: 27</w:t>
      </w:r>
    </w:p>
    <w:p w14:paraId="194E7BF3" w14:textId="77777777" w:rsidR="00AB58A0" w:rsidRPr="00AB58A0" w:rsidRDefault="00AB58A0" w:rsidP="00AB58A0">
      <w:pPr>
        <w:pStyle w:val="ListParagraph"/>
        <w:numPr>
          <w:ilvl w:val="0"/>
          <w:numId w:val="9"/>
        </w:numPr>
      </w:pPr>
      <w:r w:rsidRPr="00AB58A0">
        <w:t>NPHC: 14</w:t>
      </w:r>
    </w:p>
    <w:p w14:paraId="72F5DD16" w14:textId="77777777" w:rsidR="00AB58A0" w:rsidRPr="00AB58A0" w:rsidRDefault="00AB58A0" w:rsidP="00AB58A0">
      <w:pPr>
        <w:pStyle w:val="ListParagraph"/>
        <w:numPr>
          <w:ilvl w:val="0"/>
          <w:numId w:val="9"/>
        </w:numPr>
      </w:pPr>
      <w:r w:rsidRPr="00AB58A0">
        <w:t>PHA: 30</w:t>
      </w:r>
    </w:p>
    <w:p w14:paraId="214F2928" w14:textId="5D2F7D97" w:rsidR="00AB58A0" w:rsidRDefault="00AB58A0" w:rsidP="00AB58A0">
      <w:pPr>
        <w:pStyle w:val="ListParagraph"/>
        <w:numPr>
          <w:ilvl w:val="0"/>
          <w:numId w:val="9"/>
        </w:numPr>
      </w:pPr>
      <w:r w:rsidRPr="00AB58A0">
        <w:t>UGC: 41</w:t>
      </w:r>
    </w:p>
    <w:p w14:paraId="7E4FC254" w14:textId="77777777" w:rsidR="00C93D1D" w:rsidRDefault="00C93D1D" w:rsidP="00C93D1D">
      <w:r>
        <w:t>Positions members hold:</w:t>
      </w:r>
    </w:p>
    <w:p w14:paraId="0D156EA5" w14:textId="706D44A0" w:rsidR="00C93D1D" w:rsidRDefault="00C93D1D">
      <w:pPr>
        <w:pStyle w:val="ListParagraph"/>
        <w:numPr>
          <w:ilvl w:val="0"/>
          <w:numId w:val="6"/>
        </w:numPr>
      </w:pPr>
      <w:r>
        <w:t xml:space="preserve">Club </w:t>
      </w:r>
      <w:r w:rsidR="007B3452">
        <w:t>sports c</w:t>
      </w:r>
      <w:r>
        <w:t>aptains</w:t>
      </w:r>
      <w:r w:rsidR="00A141FF">
        <w:t xml:space="preserve"> </w:t>
      </w:r>
      <w:r>
        <w:t xml:space="preserve">and </w:t>
      </w:r>
      <w:r w:rsidR="007B3452">
        <w:t>team managers</w:t>
      </w:r>
      <w:r>
        <w:t>.</w:t>
      </w:r>
    </w:p>
    <w:p w14:paraId="0A426C30" w14:textId="501459B5" w:rsidR="00C93D1D" w:rsidRDefault="00C93D1D" w:rsidP="00C93D1D">
      <w:pPr>
        <w:pStyle w:val="ListParagraph"/>
        <w:numPr>
          <w:ilvl w:val="0"/>
          <w:numId w:val="6"/>
        </w:numPr>
      </w:pPr>
      <w:r>
        <w:t xml:space="preserve">SGA </w:t>
      </w:r>
      <w:r w:rsidR="007B3452">
        <w:t>executive board</w:t>
      </w:r>
      <w:r>
        <w:t xml:space="preserve">, </w:t>
      </w:r>
      <w:r w:rsidR="007B3452">
        <w:t>directors</w:t>
      </w:r>
      <w:r>
        <w:t xml:space="preserve">, </w:t>
      </w:r>
      <w:r w:rsidR="007B3452">
        <w:t>senators</w:t>
      </w:r>
      <w:r>
        <w:t xml:space="preserve"> and </w:t>
      </w:r>
      <w:r w:rsidR="007B3452">
        <w:t>supreme court</w:t>
      </w:r>
      <w:r>
        <w:t>.</w:t>
      </w:r>
    </w:p>
    <w:p w14:paraId="115E0019" w14:textId="149B975B" w:rsidR="00C93D1D" w:rsidRDefault="00C93D1D">
      <w:pPr>
        <w:pStyle w:val="ListParagraph"/>
        <w:numPr>
          <w:ilvl w:val="0"/>
          <w:numId w:val="6"/>
        </w:numPr>
      </w:pPr>
      <w:r>
        <w:t xml:space="preserve">Student </w:t>
      </w:r>
      <w:r w:rsidR="007B3452">
        <w:t xml:space="preserve">trustee </w:t>
      </w:r>
      <w:r>
        <w:t xml:space="preserve">on the </w:t>
      </w:r>
      <w:r w:rsidR="007B3452">
        <w:t xml:space="preserve">board </w:t>
      </w:r>
      <w:r>
        <w:t xml:space="preserve">of </w:t>
      </w:r>
      <w:r w:rsidR="007B3452">
        <w:t>trustees</w:t>
      </w:r>
      <w:r>
        <w:t>.</w:t>
      </w:r>
    </w:p>
    <w:p w14:paraId="724B271D" w14:textId="5833AB0F" w:rsidR="00C93D1D" w:rsidRDefault="00C93D1D">
      <w:pPr>
        <w:pStyle w:val="ListParagraph"/>
        <w:numPr>
          <w:ilvl w:val="0"/>
          <w:numId w:val="6"/>
        </w:numPr>
      </w:pPr>
      <w:r>
        <w:t xml:space="preserve">Community </w:t>
      </w:r>
      <w:r w:rsidR="007B3452">
        <w:t xml:space="preserve">advisors </w:t>
      </w:r>
      <w:r>
        <w:t xml:space="preserve">and Residence Hall Association </w:t>
      </w:r>
      <w:r w:rsidR="007B3452">
        <w:t>board</w:t>
      </w:r>
      <w:r>
        <w:t>.</w:t>
      </w:r>
    </w:p>
    <w:p w14:paraId="48287FC4" w14:textId="228013E4" w:rsidR="00C93D1D" w:rsidRDefault="00C93D1D" w:rsidP="00C93D1D">
      <w:pPr>
        <w:pStyle w:val="ListParagraph"/>
        <w:numPr>
          <w:ilvl w:val="0"/>
          <w:numId w:val="6"/>
        </w:numPr>
      </w:pPr>
      <w:r>
        <w:t xml:space="preserve">Dance </w:t>
      </w:r>
      <w:r w:rsidR="007B3452">
        <w:t xml:space="preserve">marathon </w:t>
      </w:r>
      <w:r>
        <w:t xml:space="preserve">and Camp </w:t>
      </w:r>
      <w:proofErr w:type="spellStart"/>
      <w:r>
        <w:t>Kesem</w:t>
      </w:r>
      <w:proofErr w:type="spellEnd"/>
      <w:r>
        <w:t xml:space="preserve"> </w:t>
      </w:r>
      <w:r w:rsidR="007B3452">
        <w:t>executive board</w:t>
      </w:r>
      <w:r>
        <w:t>.</w:t>
      </w:r>
    </w:p>
    <w:p w14:paraId="54BA6256" w14:textId="4644C66F" w:rsidR="00C93D1D" w:rsidRDefault="00C93D1D" w:rsidP="00C93D1D">
      <w:pPr>
        <w:pStyle w:val="ListParagraph"/>
        <w:numPr>
          <w:ilvl w:val="0"/>
          <w:numId w:val="6"/>
        </w:numPr>
      </w:pPr>
      <w:r>
        <w:t xml:space="preserve">Cultural </w:t>
      </w:r>
      <w:r w:rsidR="007B3452">
        <w:t>center peer mentors</w:t>
      </w:r>
      <w:r>
        <w:t>.</w:t>
      </w:r>
    </w:p>
    <w:p w14:paraId="0D5B58CF" w14:textId="77777777" w:rsidR="00C93D1D" w:rsidRDefault="00C93D1D" w:rsidP="00C93D1D">
      <w:pPr>
        <w:pStyle w:val="ListParagraph"/>
        <w:numPr>
          <w:ilvl w:val="0"/>
          <w:numId w:val="6"/>
        </w:numPr>
      </w:pPr>
      <w:r>
        <w:t>Illinois National Guard.</w:t>
      </w:r>
    </w:p>
    <w:p w14:paraId="0BD4F0DA" w14:textId="79832313" w:rsidR="00C93D1D" w:rsidRDefault="00C93D1D" w:rsidP="007B3452">
      <w:pPr>
        <w:pStyle w:val="ListParagraph"/>
        <w:numPr>
          <w:ilvl w:val="0"/>
          <w:numId w:val="6"/>
        </w:numPr>
      </w:pPr>
      <w:r>
        <w:t xml:space="preserve">Student </w:t>
      </w:r>
      <w:r w:rsidR="007B3452">
        <w:t>advisory c</w:t>
      </w:r>
      <w:r>
        <w:t xml:space="preserve">ommittees and </w:t>
      </w:r>
      <w:r w:rsidR="007B3452">
        <w:t>boards</w:t>
      </w:r>
      <w:r>
        <w:t>.</w:t>
      </w:r>
    </w:p>
    <w:p w14:paraId="03288BAE" w14:textId="6C505A05" w:rsidR="00C93D1D" w:rsidRDefault="00C93D1D" w:rsidP="00C93D1D">
      <w:pPr>
        <w:pStyle w:val="ListParagraph"/>
        <w:numPr>
          <w:ilvl w:val="0"/>
          <w:numId w:val="6"/>
        </w:numPr>
      </w:pPr>
      <w:r>
        <w:t xml:space="preserve">CHANCE Program </w:t>
      </w:r>
      <w:r w:rsidR="007B3452">
        <w:t>peer mentors</w:t>
      </w:r>
      <w:r>
        <w:t>.</w:t>
      </w:r>
    </w:p>
    <w:p w14:paraId="45833354" w14:textId="1C43E82D" w:rsidR="00C93D1D" w:rsidRDefault="00C93D1D" w:rsidP="00C93D1D">
      <w:pPr>
        <w:pStyle w:val="ListParagraph"/>
        <w:numPr>
          <w:ilvl w:val="0"/>
          <w:numId w:val="6"/>
        </w:numPr>
      </w:pPr>
      <w:r>
        <w:t xml:space="preserve">Supplemental </w:t>
      </w:r>
      <w:r w:rsidR="007B3452">
        <w:t>instruction leaders</w:t>
      </w:r>
      <w:r>
        <w:t xml:space="preserve">, </w:t>
      </w:r>
      <w:r w:rsidR="007B3452">
        <w:t>t</w:t>
      </w:r>
      <w:r>
        <w:t xml:space="preserve">utors and </w:t>
      </w:r>
      <w:r w:rsidR="007B3452">
        <w:t>peer academic coaches</w:t>
      </w:r>
      <w:r>
        <w:t>.</w:t>
      </w:r>
    </w:p>
    <w:p w14:paraId="65620466" w14:textId="19BE7640" w:rsidR="00C93D1D" w:rsidRDefault="00C93D1D" w:rsidP="00C93D1D">
      <w:pPr>
        <w:pStyle w:val="ListParagraph"/>
        <w:numPr>
          <w:ilvl w:val="0"/>
          <w:numId w:val="6"/>
        </w:numPr>
      </w:pPr>
      <w:r>
        <w:t xml:space="preserve">Red Riot </w:t>
      </w:r>
      <w:r w:rsidR="007B3452">
        <w:t>members</w:t>
      </w:r>
      <w:r>
        <w:t>.</w:t>
      </w:r>
    </w:p>
    <w:p w14:paraId="1260095E" w14:textId="307971DC" w:rsidR="00C93D1D" w:rsidRDefault="007B3452" w:rsidP="00C93D1D">
      <w:r>
        <w:t>Fifteen percent</w:t>
      </w:r>
      <w:r w:rsidR="00C93D1D">
        <w:t xml:space="preserve"> of Huskies in </w:t>
      </w:r>
      <w:r>
        <w:t xml:space="preserve">fraternity </w:t>
      </w:r>
      <w:r w:rsidR="00C93D1D">
        <w:t xml:space="preserve">and </w:t>
      </w:r>
      <w:r>
        <w:t xml:space="preserve">sorority </w:t>
      </w:r>
      <w:r w:rsidR="00C93D1D">
        <w:t>life hold leadership positions in other student organizations on campus.</w:t>
      </w:r>
    </w:p>
    <w:p w14:paraId="0BEC58BB" w14:textId="0514BE3A" w:rsidR="00C93D1D" w:rsidRDefault="00C93D1D">
      <w:r>
        <w:br w:type="page"/>
      </w:r>
    </w:p>
    <w:p w14:paraId="07D264B5" w14:textId="7999D7A6" w:rsidR="00C93D1D" w:rsidRDefault="00C93D1D" w:rsidP="00EA4901">
      <w:pPr>
        <w:pStyle w:val="Heading2"/>
      </w:pPr>
      <w:r>
        <w:lastRenderedPageBreak/>
        <w:t>Cultural Awareness</w:t>
      </w:r>
    </w:p>
    <w:p w14:paraId="1DF2FCA2" w14:textId="3FC919E1" w:rsidR="00C93D1D" w:rsidRDefault="00C93D1D" w:rsidP="00C93D1D">
      <w:r w:rsidRPr="00C93D1D">
        <w:t>Definition: Understanding and accepting each other's cultural differences and identities. ​</w:t>
      </w:r>
    </w:p>
    <w:p w14:paraId="2A9909DC" w14:textId="5E9C2FEE" w:rsidR="00C93D1D" w:rsidRDefault="00C93D1D" w:rsidP="00C93D1D">
      <w:r>
        <w:t>In summer 2020, the four council presidents came together to condemn systemic police brutality. These leaders committed to:</w:t>
      </w:r>
    </w:p>
    <w:p w14:paraId="4C1C120A" w14:textId="28E7AA8F" w:rsidR="00C93D1D" w:rsidRDefault="00C93D1D" w:rsidP="00C93D1D">
      <w:pPr>
        <w:pStyle w:val="ListParagraph"/>
        <w:numPr>
          <w:ilvl w:val="0"/>
          <w:numId w:val="7"/>
        </w:numPr>
      </w:pPr>
      <w:r>
        <w:t>Avoiding racist and oppressive language, behaviors and actions</w:t>
      </w:r>
      <w:r w:rsidR="00A141FF">
        <w:t>,</w:t>
      </w:r>
      <w:r>
        <w:t xml:space="preserve"> and actively confronting racism in an educational manner. </w:t>
      </w:r>
    </w:p>
    <w:p w14:paraId="6BECF0A8" w14:textId="77777777" w:rsidR="00C93D1D" w:rsidRDefault="00C93D1D" w:rsidP="00C93D1D">
      <w:pPr>
        <w:pStyle w:val="ListParagraph"/>
        <w:numPr>
          <w:ilvl w:val="0"/>
          <w:numId w:val="7"/>
        </w:numPr>
      </w:pPr>
      <w:r>
        <w:t xml:space="preserve">Being open-minded and actively involved with social justice and education. </w:t>
      </w:r>
    </w:p>
    <w:p w14:paraId="7BD953DD" w14:textId="5A86F568" w:rsidR="00C93D1D" w:rsidRDefault="00C93D1D" w:rsidP="00C93D1D">
      <w:pPr>
        <w:pStyle w:val="ListParagraph"/>
        <w:numPr>
          <w:ilvl w:val="0"/>
          <w:numId w:val="7"/>
        </w:numPr>
      </w:pPr>
      <w:r>
        <w:t xml:space="preserve">Creating opportunities for dialogue where members can express themselves and work together to provide tools and resources to succeed in this work. </w:t>
      </w:r>
    </w:p>
    <w:p w14:paraId="70BC1877" w14:textId="08712C26" w:rsidR="00C93D1D" w:rsidRDefault="00C93D1D" w:rsidP="00C93D1D">
      <w:pPr>
        <w:pStyle w:val="ListParagraph"/>
        <w:numPr>
          <w:ilvl w:val="0"/>
          <w:numId w:val="7"/>
        </w:numPr>
      </w:pPr>
      <w:r>
        <w:t xml:space="preserve">Eighty percent mandatory CODE training for members. </w:t>
      </w:r>
    </w:p>
    <w:p w14:paraId="4F227201" w14:textId="78B75E35" w:rsidR="00C93D1D" w:rsidRDefault="00C93D1D" w:rsidP="00C93D1D">
      <w:r>
        <w:t>The council presidents also came together again in the spring 2021 semester to condemn the violence toward the AAPI community in a public statement and provided educational resources for members.</w:t>
      </w:r>
    </w:p>
    <w:p w14:paraId="20F2A947" w14:textId="61B29E3D" w:rsidR="00C93D1D" w:rsidRDefault="00C93D1D" w:rsidP="00C93D1D">
      <w:r>
        <w:t>These statements are the first of their kind for the FSL community at NIU and have opened the door for collaborative partnerships between councils.</w:t>
      </w:r>
    </w:p>
    <w:p w14:paraId="352A5B43" w14:textId="3E942287" w:rsidR="00C93D1D" w:rsidRDefault="00C93D1D" w:rsidP="00C93D1D">
      <w:r>
        <w:t>Four charts show the number of members per council listed below:</w:t>
      </w:r>
    </w:p>
    <w:p w14:paraId="53FD6AD6" w14:textId="21079AE6" w:rsidR="00C93D1D" w:rsidRDefault="00C93D1D" w:rsidP="00C93D1D">
      <w:r>
        <w:t>71% of all FSL members were CODE trained this academic year.</w:t>
      </w:r>
    </w:p>
    <w:p w14:paraId="7534A49F" w14:textId="3BCE2A38" w:rsidR="00C93D1D" w:rsidRDefault="00C93D1D" w:rsidP="00C93D1D">
      <w:r>
        <w:t>67% of IFC members were CODE trained this academic year.</w:t>
      </w:r>
    </w:p>
    <w:p w14:paraId="6F3676D0" w14:textId="103466D9" w:rsidR="00C93D1D" w:rsidRDefault="00C93D1D" w:rsidP="00C93D1D">
      <w:r>
        <w:t xml:space="preserve">97% of NPHC members were CODE trained this academic year. </w:t>
      </w:r>
    </w:p>
    <w:p w14:paraId="455A4855" w14:textId="47CCB7AF" w:rsidR="00C93D1D" w:rsidRDefault="00C93D1D" w:rsidP="00C93D1D">
      <w:r>
        <w:t xml:space="preserve">74% of PHA members were CODE trained this academic year. </w:t>
      </w:r>
    </w:p>
    <w:p w14:paraId="13AF808E" w14:textId="66CD1254" w:rsidR="00C93D1D" w:rsidRDefault="00C93D1D" w:rsidP="00C93D1D">
      <w:r>
        <w:t xml:space="preserve">89% of UGC members were CODE trained this academic year. </w:t>
      </w:r>
    </w:p>
    <w:p w14:paraId="64450A76" w14:textId="06817F3C" w:rsidR="00C93D1D" w:rsidRDefault="00536BCD" w:rsidP="00C93D1D">
      <w:r>
        <w:t xml:space="preserve">525 Huskies in Fraternity and Sorority Life were CODE trained this academic year. This is </w:t>
      </w:r>
      <w:r w:rsidR="00A141FF">
        <w:t>10%</w:t>
      </w:r>
      <w:r>
        <w:t xml:space="preserve"> of all annual CODE trained individuals!</w:t>
      </w:r>
    </w:p>
    <w:p w14:paraId="541320F6" w14:textId="77777777" w:rsidR="00C93D1D" w:rsidRPr="00113078" w:rsidRDefault="00C93D1D" w:rsidP="00C93D1D">
      <w:bookmarkStart w:id="0" w:name="_GoBack"/>
      <w:bookmarkEnd w:id="0"/>
    </w:p>
    <w:sectPr w:rsidR="00C93D1D" w:rsidRPr="00113078" w:rsidSect="0011307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13AFF"/>
    <w:multiLevelType w:val="hybridMultilevel"/>
    <w:tmpl w:val="2BF24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DF5EA9"/>
    <w:multiLevelType w:val="hybridMultilevel"/>
    <w:tmpl w:val="9BFC8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6C56E4"/>
    <w:multiLevelType w:val="hybridMultilevel"/>
    <w:tmpl w:val="55F4E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631614"/>
    <w:multiLevelType w:val="hybridMultilevel"/>
    <w:tmpl w:val="4AFAC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4621E8"/>
    <w:multiLevelType w:val="hybridMultilevel"/>
    <w:tmpl w:val="CD78E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735F13"/>
    <w:multiLevelType w:val="hybridMultilevel"/>
    <w:tmpl w:val="6A6C4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634A2E"/>
    <w:multiLevelType w:val="hybridMultilevel"/>
    <w:tmpl w:val="17BE1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BC14DA"/>
    <w:multiLevelType w:val="hybridMultilevel"/>
    <w:tmpl w:val="4BCAF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D45D50"/>
    <w:multiLevelType w:val="hybridMultilevel"/>
    <w:tmpl w:val="4560D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1"/>
  </w:num>
  <w:num w:numId="6">
    <w:abstractNumId w:val="6"/>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078"/>
    <w:rsid w:val="00113078"/>
    <w:rsid w:val="002F34F0"/>
    <w:rsid w:val="00315AB1"/>
    <w:rsid w:val="004425B9"/>
    <w:rsid w:val="00536BCD"/>
    <w:rsid w:val="007343EC"/>
    <w:rsid w:val="00764B03"/>
    <w:rsid w:val="0079205E"/>
    <w:rsid w:val="007B3452"/>
    <w:rsid w:val="00985D52"/>
    <w:rsid w:val="00A141FF"/>
    <w:rsid w:val="00AB58A0"/>
    <w:rsid w:val="00B82EFB"/>
    <w:rsid w:val="00C41DC6"/>
    <w:rsid w:val="00C93D1D"/>
    <w:rsid w:val="00EA4901"/>
    <w:rsid w:val="00F24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31241"/>
  <w15:chartTrackingRefBased/>
  <w15:docId w15:val="{587C811A-2D4F-498B-98AD-872D00EE4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205E"/>
    <w:pPr>
      <w:keepNext/>
      <w:keepLines/>
      <w:spacing w:before="240" w:after="0"/>
      <w:outlineLvl w:val="0"/>
    </w:pPr>
    <w:rPr>
      <w:rFonts w:asciiTheme="majorHAnsi" w:eastAsiaTheme="majorEastAsia" w:hAnsiTheme="majorHAnsi" w:cstheme="majorBidi"/>
      <w:sz w:val="48"/>
      <w:szCs w:val="32"/>
    </w:rPr>
  </w:style>
  <w:style w:type="paragraph" w:styleId="Heading2">
    <w:name w:val="heading 2"/>
    <w:basedOn w:val="Normal"/>
    <w:next w:val="Normal"/>
    <w:link w:val="Heading2Char"/>
    <w:uiPriority w:val="9"/>
    <w:unhideWhenUsed/>
    <w:qFormat/>
    <w:rsid w:val="00B82EFB"/>
    <w:pPr>
      <w:keepNext/>
      <w:keepLines/>
      <w:spacing w:before="240" w:after="0" w:line="240" w:lineRule="auto"/>
      <w:outlineLvl w:val="1"/>
    </w:pPr>
    <w:rPr>
      <w:rFonts w:eastAsiaTheme="majorEastAsia" w:cstheme="majorBidi"/>
      <w:b/>
      <w:color w:val="C8102E"/>
      <w:sz w:val="28"/>
      <w:szCs w:val="26"/>
    </w:rPr>
  </w:style>
  <w:style w:type="paragraph" w:styleId="Heading3">
    <w:name w:val="heading 3"/>
    <w:basedOn w:val="Normal"/>
    <w:next w:val="Normal"/>
    <w:link w:val="Heading3Char"/>
    <w:uiPriority w:val="9"/>
    <w:unhideWhenUsed/>
    <w:qFormat/>
    <w:rsid w:val="0079205E"/>
    <w:pPr>
      <w:keepNext/>
      <w:keepLines/>
      <w:spacing w:before="40" w:after="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sgrdq">
    <w:name w:val="jsgrdq"/>
    <w:basedOn w:val="DefaultParagraphFont"/>
    <w:rsid w:val="00113078"/>
  </w:style>
  <w:style w:type="paragraph" w:styleId="ListParagraph">
    <w:name w:val="List Paragraph"/>
    <w:basedOn w:val="Normal"/>
    <w:uiPriority w:val="34"/>
    <w:qFormat/>
    <w:rsid w:val="00113078"/>
    <w:pPr>
      <w:ind w:left="720"/>
      <w:contextualSpacing/>
    </w:pPr>
  </w:style>
  <w:style w:type="character" w:styleId="CommentReference">
    <w:name w:val="annotation reference"/>
    <w:basedOn w:val="DefaultParagraphFont"/>
    <w:uiPriority w:val="99"/>
    <w:semiHidden/>
    <w:unhideWhenUsed/>
    <w:rsid w:val="00113078"/>
    <w:rPr>
      <w:sz w:val="16"/>
      <w:szCs w:val="16"/>
    </w:rPr>
  </w:style>
  <w:style w:type="paragraph" w:styleId="CommentText">
    <w:name w:val="annotation text"/>
    <w:basedOn w:val="Normal"/>
    <w:link w:val="CommentTextChar"/>
    <w:uiPriority w:val="99"/>
    <w:semiHidden/>
    <w:unhideWhenUsed/>
    <w:rsid w:val="00113078"/>
    <w:pPr>
      <w:spacing w:line="240" w:lineRule="auto"/>
    </w:pPr>
    <w:rPr>
      <w:sz w:val="20"/>
      <w:szCs w:val="20"/>
    </w:rPr>
  </w:style>
  <w:style w:type="character" w:customStyle="1" w:styleId="CommentTextChar">
    <w:name w:val="Comment Text Char"/>
    <w:basedOn w:val="DefaultParagraphFont"/>
    <w:link w:val="CommentText"/>
    <w:uiPriority w:val="99"/>
    <w:semiHidden/>
    <w:rsid w:val="00113078"/>
    <w:rPr>
      <w:sz w:val="20"/>
      <w:szCs w:val="20"/>
    </w:rPr>
  </w:style>
  <w:style w:type="paragraph" w:styleId="CommentSubject">
    <w:name w:val="annotation subject"/>
    <w:basedOn w:val="CommentText"/>
    <w:next w:val="CommentText"/>
    <w:link w:val="CommentSubjectChar"/>
    <w:uiPriority w:val="99"/>
    <w:semiHidden/>
    <w:unhideWhenUsed/>
    <w:rsid w:val="00113078"/>
    <w:rPr>
      <w:b/>
      <w:bCs/>
    </w:rPr>
  </w:style>
  <w:style w:type="character" w:customStyle="1" w:styleId="CommentSubjectChar">
    <w:name w:val="Comment Subject Char"/>
    <w:basedOn w:val="CommentTextChar"/>
    <w:link w:val="CommentSubject"/>
    <w:uiPriority w:val="99"/>
    <w:semiHidden/>
    <w:rsid w:val="00113078"/>
    <w:rPr>
      <w:b/>
      <w:bCs/>
      <w:sz w:val="20"/>
      <w:szCs w:val="20"/>
    </w:rPr>
  </w:style>
  <w:style w:type="paragraph" w:styleId="Revision">
    <w:name w:val="Revision"/>
    <w:hidden/>
    <w:uiPriority w:val="99"/>
    <w:semiHidden/>
    <w:rsid w:val="00764B03"/>
    <w:pPr>
      <w:spacing w:after="0" w:line="240" w:lineRule="auto"/>
    </w:pPr>
  </w:style>
  <w:style w:type="character" w:customStyle="1" w:styleId="Heading1Char">
    <w:name w:val="Heading 1 Char"/>
    <w:basedOn w:val="DefaultParagraphFont"/>
    <w:link w:val="Heading1"/>
    <w:uiPriority w:val="9"/>
    <w:rsid w:val="0079205E"/>
    <w:rPr>
      <w:rFonts w:asciiTheme="majorHAnsi" w:eastAsiaTheme="majorEastAsia" w:hAnsiTheme="majorHAnsi" w:cstheme="majorBidi"/>
      <w:sz w:val="48"/>
      <w:szCs w:val="32"/>
    </w:rPr>
  </w:style>
  <w:style w:type="character" w:customStyle="1" w:styleId="Heading2Char">
    <w:name w:val="Heading 2 Char"/>
    <w:basedOn w:val="DefaultParagraphFont"/>
    <w:link w:val="Heading2"/>
    <w:uiPriority w:val="9"/>
    <w:rsid w:val="00B82EFB"/>
    <w:rPr>
      <w:rFonts w:eastAsiaTheme="majorEastAsia" w:cstheme="majorBidi"/>
      <w:b/>
      <w:color w:val="C8102E"/>
      <w:sz w:val="28"/>
      <w:szCs w:val="26"/>
    </w:rPr>
  </w:style>
  <w:style w:type="character" w:customStyle="1" w:styleId="Heading3Char">
    <w:name w:val="Heading 3 Char"/>
    <w:basedOn w:val="DefaultParagraphFont"/>
    <w:link w:val="Heading3"/>
    <w:uiPriority w:val="9"/>
    <w:rsid w:val="0079205E"/>
    <w:rPr>
      <w:rFonts w:eastAsiaTheme="majorEastAsia"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941144">
      <w:bodyDiv w:val="1"/>
      <w:marLeft w:val="0"/>
      <w:marRight w:val="0"/>
      <w:marTop w:val="0"/>
      <w:marBottom w:val="0"/>
      <w:divBdr>
        <w:top w:val="none" w:sz="0" w:space="0" w:color="auto"/>
        <w:left w:val="none" w:sz="0" w:space="0" w:color="auto"/>
        <w:bottom w:val="none" w:sz="0" w:space="0" w:color="auto"/>
        <w:right w:val="none" w:sz="0" w:space="0" w:color="auto"/>
      </w:divBdr>
    </w:div>
    <w:div w:id="1321695427">
      <w:bodyDiv w:val="1"/>
      <w:marLeft w:val="0"/>
      <w:marRight w:val="0"/>
      <w:marTop w:val="0"/>
      <w:marBottom w:val="0"/>
      <w:divBdr>
        <w:top w:val="none" w:sz="0" w:space="0" w:color="auto"/>
        <w:left w:val="none" w:sz="0" w:space="0" w:color="auto"/>
        <w:bottom w:val="none" w:sz="0" w:space="0" w:color="auto"/>
        <w:right w:val="none" w:sz="0" w:space="0" w:color="auto"/>
      </w:divBdr>
    </w:div>
    <w:div w:id="1507986431">
      <w:bodyDiv w:val="1"/>
      <w:marLeft w:val="0"/>
      <w:marRight w:val="0"/>
      <w:marTop w:val="0"/>
      <w:marBottom w:val="0"/>
      <w:divBdr>
        <w:top w:val="none" w:sz="0" w:space="0" w:color="auto"/>
        <w:left w:val="none" w:sz="0" w:space="0" w:color="auto"/>
        <w:bottom w:val="none" w:sz="0" w:space="0" w:color="auto"/>
        <w:right w:val="none" w:sz="0" w:space="0" w:color="auto"/>
      </w:divBdr>
    </w:div>
    <w:div w:id="1610699889">
      <w:bodyDiv w:val="1"/>
      <w:marLeft w:val="0"/>
      <w:marRight w:val="0"/>
      <w:marTop w:val="0"/>
      <w:marBottom w:val="0"/>
      <w:divBdr>
        <w:top w:val="none" w:sz="0" w:space="0" w:color="auto"/>
        <w:left w:val="none" w:sz="0" w:space="0" w:color="auto"/>
        <w:bottom w:val="none" w:sz="0" w:space="0" w:color="auto"/>
        <w:right w:val="none" w:sz="0" w:space="0" w:color="auto"/>
      </w:divBdr>
    </w:div>
    <w:div w:id="200168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04B4F-FCF0-4CB5-B954-1A5344D3B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1703</Words>
  <Characters>9709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Aubrey Hense</dc:creator>
  <cp:keywords/>
  <dc:description/>
  <cp:lastModifiedBy>Holly Nicholson</cp:lastModifiedBy>
  <cp:revision>4</cp:revision>
  <dcterms:created xsi:type="dcterms:W3CDTF">2021-08-19T17:03:00Z</dcterms:created>
  <dcterms:modified xsi:type="dcterms:W3CDTF">2021-08-23T18:49:00Z</dcterms:modified>
</cp:coreProperties>
</file>