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58FA" w14:textId="2BB81B95" w:rsidR="008E1B11" w:rsidRPr="00853DDE" w:rsidRDefault="001217CF">
      <w:pPr>
        <w:rPr>
          <w:rFonts w:ascii="Century Gothic" w:hAnsi="Century Gothic"/>
          <w:b/>
          <w:sz w:val="24"/>
        </w:rPr>
      </w:pPr>
      <w:r>
        <w:rPr>
          <w:rFonts w:ascii="Century Gothic" w:hAnsi="Century Gothic"/>
          <w:b/>
          <w:sz w:val="24"/>
        </w:rPr>
        <w:t>Environmental Studies 20</w:t>
      </w:r>
      <w:r w:rsidR="00C62CC4">
        <w:rPr>
          <w:rFonts w:ascii="Century Gothic" w:hAnsi="Century Gothic"/>
          <w:b/>
          <w:sz w:val="24"/>
        </w:rPr>
        <w:t>2</w:t>
      </w:r>
      <w:r w:rsidR="00997EE6">
        <w:rPr>
          <w:rFonts w:ascii="Century Gothic" w:hAnsi="Century Gothic"/>
          <w:b/>
          <w:sz w:val="24"/>
        </w:rPr>
        <w:t>3</w:t>
      </w:r>
      <w:r w:rsidR="00DC58CE">
        <w:rPr>
          <w:rFonts w:ascii="Century Gothic" w:hAnsi="Century Gothic"/>
          <w:b/>
          <w:sz w:val="24"/>
        </w:rPr>
        <w:t>-202</w:t>
      </w:r>
      <w:r w:rsidR="00997EE6">
        <w:rPr>
          <w:rFonts w:ascii="Century Gothic" w:hAnsi="Century Gothic"/>
          <w:b/>
          <w:sz w:val="24"/>
        </w:rPr>
        <w:t>4</w:t>
      </w:r>
      <w:r w:rsidR="008E1B11" w:rsidRPr="00853DDE">
        <w:rPr>
          <w:rFonts w:ascii="Century Gothic" w:hAnsi="Century Gothic"/>
          <w:b/>
          <w:sz w:val="24"/>
        </w:rPr>
        <w:t xml:space="preserve"> </w:t>
      </w:r>
      <w:r w:rsidR="005D3DF5">
        <w:rPr>
          <w:rFonts w:ascii="Century Gothic" w:hAnsi="Century Gothic"/>
          <w:b/>
          <w:sz w:val="24"/>
        </w:rPr>
        <w:t>Class</w:t>
      </w:r>
      <w:r w:rsidR="008E1B11" w:rsidRPr="00853DDE">
        <w:rPr>
          <w:rFonts w:ascii="Century Gothic" w:hAnsi="Century Gothic"/>
          <w:b/>
          <w:sz w:val="24"/>
        </w:rPr>
        <w:t xml:space="preserve"> Check List</w:t>
      </w:r>
      <w:r w:rsidR="0039446C">
        <w:rPr>
          <w:rFonts w:ascii="Century Gothic" w:hAnsi="Century Gothic"/>
          <w:b/>
          <w:sz w:val="24"/>
        </w:rPr>
        <w:t xml:space="preserve"> - </w:t>
      </w:r>
    </w:p>
    <w:p w14:paraId="2A303448" w14:textId="0F2C92D2" w:rsidR="008E1B11" w:rsidRPr="00853DDE" w:rsidRDefault="00997EE6">
      <w:pPr>
        <w:pBdr>
          <w:bottom w:val="single" w:sz="12" w:space="1" w:color="auto"/>
        </w:pBdr>
        <w:rPr>
          <w:rFonts w:ascii="Century Gothic" w:hAnsi="Century Gothic"/>
          <w:i/>
        </w:rPr>
      </w:pPr>
      <w:r>
        <w:rPr>
          <w:rFonts w:ascii="Century Gothic" w:hAnsi="Century Gothic"/>
          <w:i/>
        </w:rPr>
        <w:t xml:space="preserve">Sustainability and </w:t>
      </w:r>
      <w:r w:rsidR="00541C1A">
        <w:rPr>
          <w:rFonts w:ascii="Century Gothic" w:hAnsi="Century Gothic"/>
          <w:i/>
        </w:rPr>
        <w:t>Energy Studies--</w:t>
      </w:r>
      <w:r w:rsidR="008E1B11" w:rsidRPr="00853DDE">
        <w:rPr>
          <w:rFonts w:ascii="Century Gothic" w:hAnsi="Century Gothic"/>
          <w:i/>
        </w:rPr>
        <w:t xml:space="preserve">Bachelor of </w:t>
      </w:r>
      <w:r w:rsidR="005558B4">
        <w:rPr>
          <w:rFonts w:ascii="Century Gothic" w:hAnsi="Century Gothic"/>
          <w:i/>
        </w:rPr>
        <w:t>Arts</w:t>
      </w:r>
    </w:p>
    <w:p w14:paraId="3360D1BC" w14:textId="77777777" w:rsidR="00997EE6" w:rsidRDefault="00997EE6" w:rsidP="00947475">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245AF038" w14:textId="77777777" w:rsidR="00997EE6" w:rsidRPr="00111C1C" w:rsidRDefault="00997EE6" w:rsidP="00947475">
      <w:pPr>
        <w:rPr>
          <w:rFonts w:ascii="Century Gothic" w:hAnsi="Century Gothic"/>
          <w:bCs/>
          <w:sz w:val="10"/>
          <w:szCs w:val="10"/>
        </w:rPr>
      </w:pPr>
    </w:p>
    <w:p w14:paraId="4FBE536F" w14:textId="77777777" w:rsidR="00997EE6" w:rsidRPr="00D85C74" w:rsidRDefault="00997EE6" w:rsidP="00997EE6">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tbl>
      <w:tblPr>
        <w:tblStyle w:val="TableGrid"/>
        <w:tblW w:w="5000" w:type="pct"/>
        <w:tblLook w:val="04A0" w:firstRow="1" w:lastRow="0" w:firstColumn="1" w:lastColumn="0" w:noHBand="0" w:noVBand="1"/>
      </w:tblPr>
      <w:tblGrid>
        <w:gridCol w:w="585"/>
        <w:gridCol w:w="311"/>
        <w:gridCol w:w="4046"/>
        <w:gridCol w:w="1847"/>
        <w:gridCol w:w="11"/>
        <w:gridCol w:w="1532"/>
        <w:gridCol w:w="2458"/>
      </w:tblGrid>
      <w:tr w:rsidR="00505595" w:rsidRPr="00853DDE" w14:paraId="2067FA8D" w14:textId="77777777" w:rsidTr="00815AD2">
        <w:tc>
          <w:tcPr>
            <w:tcW w:w="2290" w:type="pct"/>
            <w:gridSpan w:val="3"/>
            <w:shd w:val="clear" w:color="auto" w:fill="808080" w:themeFill="background1" w:themeFillShade="80"/>
          </w:tcPr>
          <w:p w14:paraId="410BE9D5" w14:textId="1ADA819C" w:rsidR="00505595" w:rsidRPr="00853DDE" w:rsidRDefault="00505595" w:rsidP="000C6BB8">
            <w:pPr>
              <w:rPr>
                <w:rFonts w:ascii="Century Gothic" w:hAnsi="Century Gothic"/>
                <w:b/>
                <w:sz w:val="20"/>
              </w:rPr>
            </w:pPr>
            <w:r w:rsidRPr="000B2848">
              <w:rPr>
                <w:rFonts w:ascii="Century Gothic" w:hAnsi="Century Gothic"/>
                <w:b/>
              </w:rPr>
              <w:t>Requirements in Environmental Studies (</w:t>
            </w:r>
            <w:r w:rsidR="00997EE6">
              <w:rPr>
                <w:rFonts w:ascii="Century Gothic" w:hAnsi="Century Gothic"/>
                <w:b/>
              </w:rPr>
              <w:t>22</w:t>
            </w:r>
            <w:r w:rsidRPr="000B2848">
              <w:rPr>
                <w:rFonts w:ascii="Century Gothic" w:hAnsi="Century Gothic"/>
                <w:b/>
              </w:rPr>
              <w:t>)</w:t>
            </w:r>
          </w:p>
        </w:tc>
        <w:tc>
          <w:tcPr>
            <w:tcW w:w="856" w:type="pct"/>
            <w:shd w:val="clear" w:color="auto" w:fill="808080" w:themeFill="background1" w:themeFillShade="80"/>
          </w:tcPr>
          <w:p w14:paraId="01166BCC"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Completed</w:t>
            </w:r>
          </w:p>
        </w:tc>
        <w:tc>
          <w:tcPr>
            <w:tcW w:w="1854" w:type="pct"/>
            <w:gridSpan w:val="3"/>
            <w:shd w:val="clear" w:color="auto" w:fill="808080" w:themeFill="background1" w:themeFillShade="80"/>
          </w:tcPr>
          <w:p w14:paraId="5432154D"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Notes</w:t>
            </w:r>
          </w:p>
        </w:tc>
      </w:tr>
      <w:tr w:rsidR="00997EE6" w:rsidRPr="00853DDE" w14:paraId="43443D8E" w14:textId="77777777" w:rsidTr="00815AD2">
        <w:tc>
          <w:tcPr>
            <w:tcW w:w="271" w:type="pct"/>
            <w:shd w:val="clear" w:color="auto" w:fill="BFBFBF" w:themeFill="background1" w:themeFillShade="BF"/>
          </w:tcPr>
          <w:p w14:paraId="7DDDF420" w14:textId="77777777" w:rsidR="00997EE6" w:rsidRDefault="00997EE6" w:rsidP="00947475">
            <w:pPr>
              <w:rPr>
                <w:rFonts w:ascii="Century Gothic" w:hAnsi="Century Gothic"/>
                <w:sz w:val="20"/>
              </w:rPr>
            </w:pPr>
            <w:r>
              <w:rPr>
                <w:rFonts w:ascii="Century Gothic" w:hAnsi="Century Gothic"/>
                <w:sz w:val="20"/>
              </w:rPr>
              <w:t>A</w:t>
            </w:r>
          </w:p>
        </w:tc>
        <w:tc>
          <w:tcPr>
            <w:tcW w:w="2019" w:type="pct"/>
            <w:gridSpan w:val="2"/>
          </w:tcPr>
          <w:p w14:paraId="46EB7320" w14:textId="77777777" w:rsidR="00997EE6" w:rsidRPr="00853DDE" w:rsidRDefault="00997EE6" w:rsidP="00947475">
            <w:pPr>
              <w:rPr>
                <w:rFonts w:ascii="Century Gothic" w:hAnsi="Century Gothic"/>
                <w:sz w:val="20"/>
              </w:rPr>
            </w:pPr>
            <w:r>
              <w:rPr>
                <w:rFonts w:ascii="Century Gothic" w:hAnsi="Century Gothic"/>
                <w:sz w:val="20"/>
              </w:rPr>
              <w:t>ENVS 100 (1)</w:t>
            </w:r>
          </w:p>
        </w:tc>
        <w:tc>
          <w:tcPr>
            <w:tcW w:w="861" w:type="pct"/>
            <w:gridSpan w:val="2"/>
          </w:tcPr>
          <w:p w14:paraId="51AC6412" w14:textId="77777777" w:rsidR="00997EE6" w:rsidRPr="00853DDE" w:rsidRDefault="00997EE6" w:rsidP="00947475">
            <w:pPr>
              <w:rPr>
                <w:rFonts w:ascii="Century Gothic" w:hAnsi="Century Gothic"/>
                <w:sz w:val="20"/>
              </w:rPr>
            </w:pPr>
          </w:p>
        </w:tc>
        <w:tc>
          <w:tcPr>
            <w:tcW w:w="1849" w:type="pct"/>
            <w:gridSpan w:val="2"/>
          </w:tcPr>
          <w:p w14:paraId="5D87F163" w14:textId="36117770" w:rsidR="00997EE6" w:rsidRPr="00E22F83" w:rsidRDefault="00997EE6" w:rsidP="00947475">
            <w:pPr>
              <w:rPr>
                <w:rFonts w:ascii="Century Gothic" w:hAnsi="Century Gothic"/>
                <w:sz w:val="15"/>
                <w:szCs w:val="15"/>
              </w:rPr>
            </w:pPr>
            <w:r w:rsidRPr="00E22F83">
              <w:rPr>
                <w:rFonts w:ascii="Century Gothic" w:hAnsi="Century Gothic"/>
                <w:sz w:val="15"/>
                <w:szCs w:val="15"/>
              </w:rPr>
              <w:t xml:space="preserve">Nature </w:t>
            </w:r>
            <w:r>
              <w:rPr>
                <w:rFonts w:ascii="Century Gothic" w:hAnsi="Century Gothic"/>
                <w:sz w:val="15"/>
                <w:szCs w:val="15"/>
              </w:rPr>
              <w:t>&amp;</w:t>
            </w:r>
            <w:r w:rsidRPr="00E22F83">
              <w:rPr>
                <w:rFonts w:ascii="Century Gothic" w:hAnsi="Century Gothic"/>
                <w:sz w:val="15"/>
                <w:szCs w:val="15"/>
              </w:rPr>
              <w:t xml:space="preserve"> Tech; H. Diversity</w:t>
            </w:r>
          </w:p>
        </w:tc>
      </w:tr>
      <w:tr w:rsidR="00997EE6" w:rsidRPr="00853DDE" w14:paraId="363224C8" w14:textId="77777777" w:rsidTr="00815AD2">
        <w:tc>
          <w:tcPr>
            <w:tcW w:w="271" w:type="pct"/>
            <w:shd w:val="clear" w:color="auto" w:fill="BFBFBF" w:themeFill="background1" w:themeFillShade="BF"/>
          </w:tcPr>
          <w:p w14:paraId="2BFA3B37" w14:textId="77777777" w:rsidR="00997EE6" w:rsidRPr="000C7B9A" w:rsidRDefault="00997EE6" w:rsidP="00947475">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39BE8386" w14:textId="1342132F" w:rsidR="00997EE6" w:rsidRPr="00853DDE" w:rsidRDefault="00997EE6" w:rsidP="00947475">
            <w:pPr>
              <w:rPr>
                <w:rFonts w:ascii="Century Gothic" w:hAnsi="Century Gothic"/>
                <w:sz w:val="20"/>
              </w:rPr>
            </w:pPr>
            <w:r>
              <w:rPr>
                <w:rFonts w:ascii="Century Gothic" w:hAnsi="Century Gothic"/>
                <w:sz w:val="20"/>
              </w:rPr>
              <w:t>ENVS 200</w:t>
            </w:r>
          </w:p>
        </w:tc>
        <w:tc>
          <w:tcPr>
            <w:tcW w:w="861" w:type="pct"/>
            <w:gridSpan w:val="2"/>
          </w:tcPr>
          <w:p w14:paraId="5CC87DA6" w14:textId="77777777" w:rsidR="00997EE6" w:rsidRPr="00853DDE" w:rsidRDefault="00997EE6" w:rsidP="00947475">
            <w:pPr>
              <w:rPr>
                <w:rFonts w:ascii="Century Gothic" w:hAnsi="Century Gothic"/>
                <w:sz w:val="20"/>
              </w:rPr>
            </w:pPr>
          </w:p>
        </w:tc>
        <w:tc>
          <w:tcPr>
            <w:tcW w:w="1849" w:type="pct"/>
            <w:gridSpan w:val="2"/>
          </w:tcPr>
          <w:p w14:paraId="12893E92" w14:textId="77777777" w:rsidR="00997EE6" w:rsidRPr="00E22F83" w:rsidRDefault="00997EE6" w:rsidP="00947475">
            <w:pPr>
              <w:rPr>
                <w:rFonts w:ascii="Century Gothic" w:hAnsi="Century Gothic"/>
                <w:sz w:val="13"/>
                <w:szCs w:val="13"/>
              </w:rPr>
            </w:pPr>
          </w:p>
        </w:tc>
      </w:tr>
      <w:tr w:rsidR="00997EE6" w:rsidRPr="00853DDE" w14:paraId="1DA93F64" w14:textId="77777777" w:rsidTr="00815AD2">
        <w:tc>
          <w:tcPr>
            <w:tcW w:w="271" w:type="pct"/>
            <w:shd w:val="clear" w:color="auto" w:fill="BFBFBF" w:themeFill="background1" w:themeFillShade="BF"/>
          </w:tcPr>
          <w:p w14:paraId="3CB9D9E8" w14:textId="77777777" w:rsidR="00997EE6" w:rsidRPr="000C7B9A" w:rsidRDefault="00997EE6" w:rsidP="00947475">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40E97D89" w14:textId="68E69BBB" w:rsidR="00997EE6" w:rsidRPr="00853DDE" w:rsidRDefault="00997EE6" w:rsidP="00947475">
            <w:pPr>
              <w:rPr>
                <w:rFonts w:ascii="Century Gothic" w:hAnsi="Century Gothic"/>
                <w:sz w:val="20"/>
              </w:rPr>
            </w:pPr>
            <w:r w:rsidRPr="00853DDE">
              <w:rPr>
                <w:rFonts w:ascii="Century Gothic" w:hAnsi="Century Gothic"/>
                <w:sz w:val="20"/>
              </w:rPr>
              <w:t>ENVS 301</w:t>
            </w:r>
          </w:p>
        </w:tc>
        <w:tc>
          <w:tcPr>
            <w:tcW w:w="861" w:type="pct"/>
            <w:gridSpan w:val="2"/>
          </w:tcPr>
          <w:p w14:paraId="5881CBF5" w14:textId="77777777" w:rsidR="00997EE6" w:rsidRPr="00853DDE" w:rsidRDefault="00997EE6" w:rsidP="00947475">
            <w:pPr>
              <w:rPr>
                <w:rFonts w:ascii="Century Gothic" w:hAnsi="Century Gothic"/>
                <w:sz w:val="20"/>
              </w:rPr>
            </w:pPr>
          </w:p>
        </w:tc>
        <w:tc>
          <w:tcPr>
            <w:tcW w:w="1849" w:type="pct"/>
            <w:gridSpan w:val="2"/>
          </w:tcPr>
          <w:p w14:paraId="067A5205" w14:textId="77777777" w:rsidR="00997EE6" w:rsidRPr="00853DDE" w:rsidRDefault="00997EE6" w:rsidP="00947475">
            <w:pPr>
              <w:rPr>
                <w:rFonts w:ascii="Century Gothic" w:hAnsi="Century Gothic"/>
                <w:sz w:val="20"/>
              </w:rPr>
            </w:pPr>
          </w:p>
        </w:tc>
      </w:tr>
      <w:tr w:rsidR="00997EE6" w:rsidRPr="00853DDE" w14:paraId="3CEDE508" w14:textId="77777777" w:rsidTr="00815AD2">
        <w:tc>
          <w:tcPr>
            <w:tcW w:w="271" w:type="pct"/>
            <w:shd w:val="clear" w:color="auto" w:fill="BFBFBF" w:themeFill="background1" w:themeFillShade="BF"/>
          </w:tcPr>
          <w:p w14:paraId="00F1B44D" w14:textId="77777777" w:rsidR="00997EE6" w:rsidRPr="000C7B9A" w:rsidRDefault="00997EE6" w:rsidP="00947475">
            <w:pPr>
              <w:rPr>
                <w:rFonts w:ascii="Century Gothic" w:hAnsi="Century Gothic"/>
                <w:sz w:val="18"/>
                <w:szCs w:val="21"/>
              </w:rPr>
            </w:pPr>
            <w:r w:rsidRPr="000C7B9A">
              <w:rPr>
                <w:rFonts w:ascii="Century Gothic" w:hAnsi="Century Gothic"/>
                <w:bCs/>
                <w:sz w:val="18"/>
                <w:szCs w:val="21"/>
              </w:rPr>
              <w:t>3</w:t>
            </w:r>
          </w:p>
        </w:tc>
        <w:tc>
          <w:tcPr>
            <w:tcW w:w="2019" w:type="pct"/>
            <w:gridSpan w:val="2"/>
          </w:tcPr>
          <w:p w14:paraId="539EA0B3" w14:textId="71F154D5" w:rsidR="00997EE6" w:rsidRPr="00853DDE" w:rsidRDefault="00997EE6" w:rsidP="00947475">
            <w:pPr>
              <w:rPr>
                <w:rFonts w:ascii="Century Gothic" w:hAnsi="Century Gothic"/>
                <w:sz w:val="20"/>
              </w:rPr>
            </w:pPr>
            <w:r w:rsidRPr="00853DDE">
              <w:rPr>
                <w:rFonts w:ascii="Century Gothic" w:hAnsi="Century Gothic"/>
                <w:sz w:val="20"/>
              </w:rPr>
              <w:t>ENVS 302</w:t>
            </w:r>
          </w:p>
        </w:tc>
        <w:tc>
          <w:tcPr>
            <w:tcW w:w="861" w:type="pct"/>
            <w:gridSpan w:val="2"/>
          </w:tcPr>
          <w:p w14:paraId="0787CBBF" w14:textId="77777777" w:rsidR="00997EE6" w:rsidRPr="00853DDE" w:rsidRDefault="00997EE6" w:rsidP="00947475">
            <w:pPr>
              <w:rPr>
                <w:rFonts w:ascii="Century Gothic" w:hAnsi="Century Gothic"/>
                <w:sz w:val="20"/>
              </w:rPr>
            </w:pPr>
          </w:p>
        </w:tc>
        <w:tc>
          <w:tcPr>
            <w:tcW w:w="1849" w:type="pct"/>
            <w:gridSpan w:val="2"/>
          </w:tcPr>
          <w:p w14:paraId="7FA01FB8" w14:textId="77777777" w:rsidR="00997EE6" w:rsidRPr="00853DDE" w:rsidRDefault="00997EE6" w:rsidP="00947475">
            <w:pPr>
              <w:rPr>
                <w:rFonts w:ascii="Century Gothic" w:hAnsi="Century Gothic"/>
                <w:sz w:val="20"/>
              </w:rPr>
            </w:pPr>
          </w:p>
        </w:tc>
      </w:tr>
      <w:tr w:rsidR="00997EE6" w:rsidRPr="00853DDE" w14:paraId="0D690AC6" w14:textId="77777777" w:rsidTr="00815AD2">
        <w:tc>
          <w:tcPr>
            <w:tcW w:w="271" w:type="pct"/>
            <w:shd w:val="clear" w:color="auto" w:fill="BFBFBF" w:themeFill="background1" w:themeFillShade="BF"/>
          </w:tcPr>
          <w:p w14:paraId="0D78423F" w14:textId="77777777" w:rsidR="00997EE6" w:rsidRPr="000C7B9A" w:rsidRDefault="00997EE6" w:rsidP="00947475">
            <w:pPr>
              <w:rPr>
                <w:rFonts w:ascii="Century Gothic" w:hAnsi="Century Gothic"/>
                <w:bCs/>
                <w:sz w:val="18"/>
                <w:szCs w:val="21"/>
              </w:rPr>
            </w:pPr>
            <w:r w:rsidRPr="000C7B9A">
              <w:rPr>
                <w:rFonts w:ascii="Century Gothic" w:hAnsi="Century Gothic"/>
                <w:sz w:val="18"/>
                <w:szCs w:val="21"/>
              </w:rPr>
              <w:t>4</w:t>
            </w:r>
          </w:p>
        </w:tc>
        <w:tc>
          <w:tcPr>
            <w:tcW w:w="2019" w:type="pct"/>
            <w:gridSpan w:val="2"/>
          </w:tcPr>
          <w:p w14:paraId="5992124C" w14:textId="525071E7" w:rsidR="00997EE6" w:rsidRPr="00853DDE" w:rsidRDefault="00997EE6" w:rsidP="00947475">
            <w:pPr>
              <w:rPr>
                <w:rFonts w:ascii="Century Gothic" w:hAnsi="Century Gothic"/>
                <w:sz w:val="20"/>
              </w:rPr>
            </w:pPr>
            <w:r w:rsidRPr="00E22F83">
              <w:rPr>
                <w:rFonts w:ascii="Century Gothic" w:hAnsi="Century Gothic"/>
                <w:bCs/>
                <w:sz w:val="20"/>
              </w:rPr>
              <w:t>ENVS 303</w:t>
            </w:r>
          </w:p>
        </w:tc>
        <w:tc>
          <w:tcPr>
            <w:tcW w:w="861" w:type="pct"/>
            <w:gridSpan w:val="2"/>
          </w:tcPr>
          <w:p w14:paraId="53D4DC47" w14:textId="77777777" w:rsidR="00997EE6" w:rsidRPr="00853DDE" w:rsidRDefault="00997EE6" w:rsidP="00947475">
            <w:pPr>
              <w:rPr>
                <w:rFonts w:ascii="Century Gothic" w:hAnsi="Century Gothic"/>
                <w:sz w:val="20"/>
              </w:rPr>
            </w:pPr>
          </w:p>
        </w:tc>
        <w:tc>
          <w:tcPr>
            <w:tcW w:w="1849" w:type="pct"/>
            <w:gridSpan w:val="2"/>
          </w:tcPr>
          <w:p w14:paraId="28137480" w14:textId="77777777" w:rsidR="00997EE6" w:rsidRPr="00E22F83" w:rsidRDefault="00997EE6" w:rsidP="00947475">
            <w:pPr>
              <w:rPr>
                <w:rFonts w:ascii="Century Gothic" w:hAnsi="Century Gothic"/>
                <w:sz w:val="15"/>
                <w:szCs w:val="15"/>
              </w:rPr>
            </w:pPr>
            <w:r w:rsidRPr="00E22F83">
              <w:rPr>
                <w:rFonts w:ascii="Century Gothic" w:hAnsi="Century Gothic"/>
                <w:sz w:val="15"/>
                <w:szCs w:val="15"/>
              </w:rPr>
              <w:t>Society &amp; Culture</w:t>
            </w:r>
          </w:p>
        </w:tc>
      </w:tr>
      <w:tr w:rsidR="00997EE6" w:rsidRPr="00853DDE" w14:paraId="0B76CF77" w14:textId="77777777" w:rsidTr="00815AD2">
        <w:tc>
          <w:tcPr>
            <w:tcW w:w="271" w:type="pct"/>
            <w:shd w:val="clear" w:color="auto" w:fill="BFBFBF" w:themeFill="background1" w:themeFillShade="BF"/>
          </w:tcPr>
          <w:p w14:paraId="11CF1138" w14:textId="77777777" w:rsidR="00997EE6" w:rsidRPr="000C7B9A" w:rsidRDefault="00997EE6" w:rsidP="00947475">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4FD4492A" w14:textId="732E94F0" w:rsidR="00997EE6" w:rsidRPr="00853DDE" w:rsidRDefault="00997EE6" w:rsidP="00947475">
            <w:pPr>
              <w:rPr>
                <w:rFonts w:ascii="Century Gothic" w:hAnsi="Century Gothic"/>
                <w:sz w:val="20"/>
              </w:rPr>
            </w:pPr>
            <w:r w:rsidRPr="00853DDE">
              <w:rPr>
                <w:rFonts w:ascii="Century Gothic" w:hAnsi="Century Gothic"/>
                <w:sz w:val="20"/>
              </w:rPr>
              <w:t>ENVS 304</w:t>
            </w:r>
          </w:p>
        </w:tc>
        <w:tc>
          <w:tcPr>
            <w:tcW w:w="861" w:type="pct"/>
            <w:gridSpan w:val="2"/>
          </w:tcPr>
          <w:p w14:paraId="1E07B676" w14:textId="77777777" w:rsidR="00997EE6" w:rsidRPr="00853DDE" w:rsidRDefault="00997EE6" w:rsidP="00947475">
            <w:pPr>
              <w:rPr>
                <w:rFonts w:ascii="Century Gothic" w:hAnsi="Century Gothic"/>
                <w:sz w:val="20"/>
              </w:rPr>
            </w:pPr>
          </w:p>
        </w:tc>
        <w:tc>
          <w:tcPr>
            <w:tcW w:w="1849" w:type="pct"/>
            <w:gridSpan w:val="2"/>
          </w:tcPr>
          <w:p w14:paraId="28EF9D6B" w14:textId="77777777" w:rsidR="00997EE6" w:rsidRPr="00853DDE" w:rsidRDefault="00997EE6" w:rsidP="00947475">
            <w:pPr>
              <w:rPr>
                <w:rFonts w:ascii="Century Gothic" w:hAnsi="Century Gothic"/>
                <w:sz w:val="20"/>
              </w:rPr>
            </w:pPr>
          </w:p>
        </w:tc>
      </w:tr>
      <w:tr w:rsidR="00997EE6" w:rsidRPr="00853DDE" w14:paraId="1CA94CEC" w14:textId="77777777" w:rsidTr="00815AD2">
        <w:tc>
          <w:tcPr>
            <w:tcW w:w="271" w:type="pct"/>
            <w:shd w:val="clear" w:color="auto" w:fill="BFBFBF" w:themeFill="background1" w:themeFillShade="BF"/>
          </w:tcPr>
          <w:p w14:paraId="6801C78B" w14:textId="77777777" w:rsidR="00997EE6" w:rsidRPr="000C7B9A" w:rsidRDefault="00997EE6" w:rsidP="00947475">
            <w:pPr>
              <w:rPr>
                <w:rFonts w:ascii="Century Gothic" w:hAnsi="Century Gothic"/>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27510BFE" w14:textId="0DABEEBE" w:rsidR="00997EE6" w:rsidRPr="00853DDE" w:rsidRDefault="00997EE6" w:rsidP="00947475">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r w:rsidR="00EF0C02">
              <w:rPr>
                <w:rFonts w:ascii="Century Gothic" w:hAnsi="Century Gothic"/>
                <w:sz w:val="20"/>
              </w:rPr>
              <w:t xml:space="preserve"> or TECH 245</w:t>
            </w:r>
          </w:p>
        </w:tc>
        <w:tc>
          <w:tcPr>
            <w:tcW w:w="861" w:type="pct"/>
            <w:gridSpan w:val="2"/>
          </w:tcPr>
          <w:p w14:paraId="6B45E9B6" w14:textId="77777777" w:rsidR="00997EE6" w:rsidRPr="00853DDE" w:rsidRDefault="00997EE6" w:rsidP="00947475">
            <w:pPr>
              <w:rPr>
                <w:rFonts w:ascii="Century Gothic" w:hAnsi="Century Gothic"/>
                <w:sz w:val="20"/>
              </w:rPr>
            </w:pPr>
          </w:p>
        </w:tc>
        <w:tc>
          <w:tcPr>
            <w:tcW w:w="1849" w:type="pct"/>
            <w:gridSpan w:val="2"/>
          </w:tcPr>
          <w:p w14:paraId="7423CE2B" w14:textId="77777777" w:rsidR="00997EE6" w:rsidRPr="00853DDE" w:rsidRDefault="00997EE6" w:rsidP="00947475">
            <w:pPr>
              <w:rPr>
                <w:rFonts w:ascii="Century Gothic" w:hAnsi="Century Gothic"/>
                <w:sz w:val="20"/>
              </w:rPr>
            </w:pPr>
          </w:p>
        </w:tc>
      </w:tr>
      <w:tr w:rsidR="00997EE6" w:rsidRPr="00853DDE" w14:paraId="713EC942" w14:textId="77777777" w:rsidTr="00815AD2">
        <w:tc>
          <w:tcPr>
            <w:tcW w:w="271" w:type="pct"/>
            <w:shd w:val="clear" w:color="auto" w:fill="BFBFBF" w:themeFill="background1" w:themeFillShade="BF"/>
          </w:tcPr>
          <w:p w14:paraId="25F8B29B" w14:textId="77777777" w:rsidR="00997EE6" w:rsidRPr="000C7B9A" w:rsidRDefault="00997EE6" w:rsidP="00947475">
            <w:pPr>
              <w:rPr>
                <w:rFonts w:ascii="Century Gothic" w:eastAsia="Times New Roman" w:hAnsi="Century Gothic" w:cs="Times New Roman"/>
                <w:color w:val="000000"/>
                <w:sz w:val="18"/>
                <w:szCs w:val="21"/>
              </w:rPr>
            </w:pPr>
            <w:r>
              <w:rPr>
                <w:rFonts w:ascii="Century Gothic" w:eastAsia="Times New Roman" w:hAnsi="Century Gothic" w:cs="Times New Roman"/>
                <w:color w:val="000000"/>
                <w:sz w:val="18"/>
                <w:szCs w:val="21"/>
              </w:rPr>
              <w:t>7</w:t>
            </w:r>
          </w:p>
        </w:tc>
        <w:tc>
          <w:tcPr>
            <w:tcW w:w="2019" w:type="pct"/>
            <w:gridSpan w:val="2"/>
          </w:tcPr>
          <w:p w14:paraId="50E8B8FA" w14:textId="77777777" w:rsidR="00997EE6" w:rsidRPr="00FC5029" w:rsidRDefault="00997EE6"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0B0D3267" w14:textId="77777777" w:rsidR="00997EE6" w:rsidRPr="00054806" w:rsidRDefault="00997EE6" w:rsidP="00947475">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61" w:type="pct"/>
            <w:gridSpan w:val="2"/>
          </w:tcPr>
          <w:p w14:paraId="14535C42" w14:textId="77777777" w:rsidR="00997EE6" w:rsidRPr="00853DDE" w:rsidRDefault="00997EE6" w:rsidP="00947475">
            <w:pPr>
              <w:rPr>
                <w:rFonts w:ascii="Century Gothic" w:hAnsi="Century Gothic"/>
                <w:sz w:val="20"/>
              </w:rPr>
            </w:pPr>
          </w:p>
        </w:tc>
        <w:tc>
          <w:tcPr>
            <w:tcW w:w="1849" w:type="pct"/>
            <w:gridSpan w:val="2"/>
          </w:tcPr>
          <w:p w14:paraId="5D07045A" w14:textId="77777777" w:rsidR="00997EE6" w:rsidRPr="00853DDE" w:rsidRDefault="00997EE6" w:rsidP="00947475">
            <w:pPr>
              <w:rPr>
                <w:rFonts w:ascii="Century Gothic" w:hAnsi="Century Gothic"/>
                <w:sz w:val="20"/>
              </w:rPr>
            </w:pPr>
          </w:p>
        </w:tc>
      </w:tr>
      <w:tr w:rsidR="00505595" w:rsidRPr="00853DDE" w14:paraId="7EF1300C" w14:textId="77777777" w:rsidTr="007B4A44">
        <w:tc>
          <w:tcPr>
            <w:tcW w:w="5000" w:type="pct"/>
            <w:gridSpan w:val="7"/>
            <w:shd w:val="clear" w:color="auto" w:fill="808080" w:themeFill="background1" w:themeFillShade="80"/>
          </w:tcPr>
          <w:p w14:paraId="5C6DE4D9" w14:textId="2D86C37B" w:rsidR="00505595" w:rsidRPr="00A123BA" w:rsidRDefault="00505595" w:rsidP="000C6BB8">
            <w:pPr>
              <w:rPr>
                <w:rFonts w:ascii="Century Gothic" w:hAnsi="Century Gothic"/>
                <w:b/>
              </w:rPr>
            </w:pPr>
            <w:r>
              <w:rPr>
                <w:rFonts w:ascii="Century Gothic" w:hAnsi="Century Gothic"/>
                <w:b/>
              </w:rPr>
              <w:t xml:space="preserve">Bachelor of </w:t>
            </w:r>
            <w:r w:rsidR="005558B4">
              <w:rPr>
                <w:rFonts w:ascii="Century Gothic" w:hAnsi="Century Gothic"/>
                <w:b/>
              </w:rPr>
              <w:t>Arts</w:t>
            </w:r>
            <w:r>
              <w:rPr>
                <w:rFonts w:ascii="Century Gothic" w:hAnsi="Century Gothic"/>
                <w:b/>
              </w:rPr>
              <w:t xml:space="preserve"> (</w:t>
            </w:r>
            <w:r w:rsidR="005558B4">
              <w:rPr>
                <w:rFonts w:ascii="Century Gothic" w:hAnsi="Century Gothic"/>
                <w:b/>
              </w:rPr>
              <w:t>9-22</w:t>
            </w:r>
            <w:r w:rsidRPr="000B2848">
              <w:rPr>
                <w:rFonts w:ascii="Century Gothic" w:hAnsi="Century Gothic"/>
                <w:b/>
              </w:rPr>
              <w:t>)</w:t>
            </w:r>
          </w:p>
        </w:tc>
      </w:tr>
      <w:tr w:rsidR="00997EE6" w:rsidRPr="00853DDE" w14:paraId="1AA0A275" w14:textId="77777777" w:rsidTr="00815AD2">
        <w:tc>
          <w:tcPr>
            <w:tcW w:w="271" w:type="pct"/>
            <w:shd w:val="clear" w:color="auto" w:fill="BFBFBF" w:themeFill="background1" w:themeFillShade="BF"/>
          </w:tcPr>
          <w:p w14:paraId="1300285F" w14:textId="04680A44" w:rsidR="00997EE6" w:rsidRPr="000C7B9A" w:rsidRDefault="0029582B" w:rsidP="00947475">
            <w:pPr>
              <w:rPr>
                <w:rFonts w:ascii="Century Gothic" w:hAnsi="Century Gothic"/>
                <w:sz w:val="13"/>
                <w:szCs w:val="16"/>
              </w:rPr>
            </w:pPr>
            <w:r>
              <w:rPr>
                <w:rFonts w:ascii="Century Gothic" w:hAnsi="Century Gothic"/>
                <w:bCs/>
                <w:spacing w:val="-20"/>
                <w:sz w:val="18"/>
                <w:szCs w:val="21"/>
              </w:rPr>
              <w:t>8-</w:t>
            </w:r>
            <w:r w:rsidR="005558B4">
              <w:rPr>
                <w:rFonts w:ascii="Century Gothic" w:hAnsi="Century Gothic"/>
                <w:bCs/>
                <w:spacing w:val="-20"/>
                <w:sz w:val="18"/>
                <w:szCs w:val="21"/>
              </w:rPr>
              <w:t>1</w:t>
            </w:r>
            <w:r>
              <w:rPr>
                <w:rFonts w:ascii="Century Gothic" w:hAnsi="Century Gothic"/>
                <w:bCs/>
                <w:spacing w:val="-20"/>
                <w:sz w:val="18"/>
                <w:szCs w:val="21"/>
              </w:rPr>
              <w:t>1</w:t>
            </w:r>
          </w:p>
        </w:tc>
        <w:tc>
          <w:tcPr>
            <w:tcW w:w="2019" w:type="pct"/>
            <w:gridSpan w:val="2"/>
          </w:tcPr>
          <w:p w14:paraId="08198075" w14:textId="21F0E122" w:rsidR="00997EE6" w:rsidRPr="00E22F83" w:rsidRDefault="005558B4" w:rsidP="00947475">
            <w:pPr>
              <w:rPr>
                <w:rFonts w:ascii="Century Gothic" w:hAnsi="Century Gothic"/>
                <w:bCs/>
                <w:sz w:val="20"/>
              </w:rPr>
            </w:pPr>
            <w:r>
              <w:rPr>
                <w:rFonts w:ascii="Century Gothic" w:hAnsi="Century Gothic"/>
                <w:bCs/>
                <w:sz w:val="20"/>
              </w:rPr>
              <w:t>Foreign Language Requirement</w:t>
            </w:r>
          </w:p>
        </w:tc>
        <w:tc>
          <w:tcPr>
            <w:tcW w:w="861" w:type="pct"/>
            <w:gridSpan w:val="2"/>
          </w:tcPr>
          <w:p w14:paraId="5561C7F8" w14:textId="77777777" w:rsidR="00997EE6" w:rsidRPr="00853DDE" w:rsidRDefault="00997EE6" w:rsidP="00947475">
            <w:pPr>
              <w:rPr>
                <w:rFonts w:ascii="Century Gothic" w:hAnsi="Century Gothic"/>
                <w:sz w:val="20"/>
              </w:rPr>
            </w:pPr>
          </w:p>
        </w:tc>
        <w:tc>
          <w:tcPr>
            <w:tcW w:w="1849" w:type="pct"/>
            <w:gridSpan w:val="2"/>
          </w:tcPr>
          <w:p w14:paraId="2341492A" w14:textId="30F989E1" w:rsidR="00997EE6" w:rsidRPr="00853DDE" w:rsidRDefault="00997EE6" w:rsidP="00947475">
            <w:pPr>
              <w:rPr>
                <w:rFonts w:ascii="Century Gothic" w:hAnsi="Century Gothic"/>
                <w:sz w:val="20"/>
              </w:rPr>
            </w:pPr>
          </w:p>
        </w:tc>
      </w:tr>
      <w:tr w:rsidR="00997EE6" w:rsidRPr="00853DDE" w14:paraId="1E4321C5" w14:textId="77777777" w:rsidTr="00815AD2">
        <w:tc>
          <w:tcPr>
            <w:tcW w:w="271" w:type="pct"/>
            <w:shd w:val="clear" w:color="auto" w:fill="BFBFBF" w:themeFill="background1" w:themeFillShade="BF"/>
          </w:tcPr>
          <w:p w14:paraId="1F851FF3" w14:textId="15EF0620" w:rsidR="00997EE6" w:rsidRPr="000C7B9A" w:rsidRDefault="005558B4" w:rsidP="00947475">
            <w:pPr>
              <w:rPr>
                <w:rFonts w:ascii="Century Gothic" w:hAnsi="Century Gothic"/>
                <w:bCs/>
                <w:spacing w:val="-20"/>
                <w:sz w:val="18"/>
                <w:szCs w:val="21"/>
              </w:rPr>
            </w:pPr>
            <w:r>
              <w:rPr>
                <w:rFonts w:ascii="Century Gothic" w:hAnsi="Century Gothic"/>
                <w:bCs/>
                <w:sz w:val="18"/>
                <w:szCs w:val="21"/>
              </w:rPr>
              <w:t>1</w:t>
            </w:r>
            <w:r w:rsidR="0029582B">
              <w:rPr>
                <w:rFonts w:ascii="Century Gothic" w:hAnsi="Century Gothic"/>
                <w:bCs/>
                <w:sz w:val="18"/>
                <w:szCs w:val="21"/>
              </w:rPr>
              <w:t>2</w:t>
            </w:r>
          </w:p>
        </w:tc>
        <w:tc>
          <w:tcPr>
            <w:tcW w:w="2019" w:type="pct"/>
            <w:gridSpan w:val="2"/>
          </w:tcPr>
          <w:p w14:paraId="51275EA8" w14:textId="43AE288B" w:rsidR="00997EE6" w:rsidRPr="005558B4" w:rsidRDefault="005558B4" w:rsidP="00947475">
            <w:pPr>
              <w:rPr>
                <w:rFonts w:ascii="Century Gothic" w:hAnsi="Century Gothic"/>
                <w:bCs/>
                <w:spacing w:val="-20"/>
                <w:sz w:val="19"/>
                <w:szCs w:val="19"/>
              </w:rPr>
            </w:pPr>
            <w:r w:rsidRPr="005558B4">
              <w:rPr>
                <w:rFonts w:ascii="Century Gothic" w:hAnsi="Century Gothic"/>
                <w:bCs/>
                <w:sz w:val="19"/>
                <w:szCs w:val="19"/>
              </w:rPr>
              <w:t>CHEM 100 or CHEM 110 or ISYE 100</w:t>
            </w:r>
          </w:p>
        </w:tc>
        <w:tc>
          <w:tcPr>
            <w:tcW w:w="861" w:type="pct"/>
            <w:gridSpan w:val="2"/>
          </w:tcPr>
          <w:p w14:paraId="6E672167" w14:textId="77777777" w:rsidR="00997EE6" w:rsidRPr="00853DDE" w:rsidRDefault="00997EE6" w:rsidP="00947475">
            <w:pPr>
              <w:rPr>
                <w:rFonts w:ascii="Century Gothic" w:hAnsi="Century Gothic"/>
                <w:sz w:val="20"/>
              </w:rPr>
            </w:pPr>
          </w:p>
        </w:tc>
        <w:tc>
          <w:tcPr>
            <w:tcW w:w="1849" w:type="pct"/>
            <w:gridSpan w:val="2"/>
          </w:tcPr>
          <w:p w14:paraId="05796C79" w14:textId="77777777" w:rsidR="00997EE6" w:rsidRPr="00853DDE" w:rsidRDefault="00997EE6" w:rsidP="00947475">
            <w:pPr>
              <w:rPr>
                <w:rFonts w:ascii="Century Gothic" w:hAnsi="Century Gothic"/>
                <w:sz w:val="20"/>
              </w:rPr>
            </w:pPr>
            <w:r w:rsidRPr="00E22F83">
              <w:rPr>
                <w:rFonts w:ascii="Century Gothic" w:hAnsi="Century Gothic"/>
                <w:sz w:val="15"/>
                <w:szCs w:val="15"/>
              </w:rPr>
              <w:t>Nature in Tech</w:t>
            </w:r>
          </w:p>
        </w:tc>
      </w:tr>
      <w:tr w:rsidR="00997EE6" w:rsidRPr="00853DDE" w14:paraId="51C7965F" w14:textId="77777777" w:rsidTr="00815AD2">
        <w:tc>
          <w:tcPr>
            <w:tcW w:w="271" w:type="pct"/>
            <w:shd w:val="clear" w:color="auto" w:fill="BFBFBF" w:themeFill="background1" w:themeFillShade="BF"/>
          </w:tcPr>
          <w:p w14:paraId="107344CE" w14:textId="328519F2" w:rsidR="00997EE6" w:rsidRPr="000C7B9A" w:rsidRDefault="005558B4" w:rsidP="00947475">
            <w:pPr>
              <w:rPr>
                <w:rFonts w:ascii="Century Gothic" w:hAnsi="Century Gothic"/>
                <w:bCs/>
                <w:sz w:val="18"/>
                <w:szCs w:val="21"/>
              </w:rPr>
            </w:pPr>
            <w:r>
              <w:rPr>
                <w:rFonts w:ascii="Century Gothic" w:hAnsi="Century Gothic"/>
                <w:bCs/>
                <w:sz w:val="18"/>
                <w:szCs w:val="21"/>
              </w:rPr>
              <w:t>1</w:t>
            </w:r>
            <w:r w:rsidR="0029582B">
              <w:rPr>
                <w:rFonts w:ascii="Century Gothic" w:hAnsi="Century Gothic"/>
                <w:bCs/>
                <w:sz w:val="18"/>
                <w:szCs w:val="21"/>
              </w:rPr>
              <w:t>3</w:t>
            </w:r>
          </w:p>
        </w:tc>
        <w:tc>
          <w:tcPr>
            <w:tcW w:w="2019" w:type="pct"/>
            <w:gridSpan w:val="2"/>
          </w:tcPr>
          <w:p w14:paraId="31235C31" w14:textId="321BD998" w:rsidR="00997EE6" w:rsidRPr="005558B4" w:rsidRDefault="005558B4" w:rsidP="00947475">
            <w:pPr>
              <w:rPr>
                <w:rFonts w:ascii="Century Gothic" w:hAnsi="Century Gothic"/>
                <w:bCs/>
                <w:sz w:val="19"/>
                <w:szCs w:val="19"/>
                <w:vertAlign w:val="superscript"/>
              </w:rPr>
            </w:pPr>
            <w:r w:rsidRPr="005558B4">
              <w:rPr>
                <w:rFonts w:ascii="Century Gothic" w:hAnsi="Century Gothic"/>
                <w:bCs/>
                <w:spacing w:val="-10"/>
                <w:kern w:val="16"/>
                <w:sz w:val="19"/>
                <w:szCs w:val="19"/>
              </w:rPr>
              <w:t>MATH 110 or MATH 105 + 104 (1) or MATH 155 or MATH 211 (4)</w:t>
            </w:r>
          </w:p>
        </w:tc>
        <w:tc>
          <w:tcPr>
            <w:tcW w:w="861" w:type="pct"/>
            <w:gridSpan w:val="2"/>
          </w:tcPr>
          <w:p w14:paraId="349496F9" w14:textId="77777777" w:rsidR="00997EE6" w:rsidRPr="00853DDE" w:rsidRDefault="00997EE6" w:rsidP="00947475">
            <w:pPr>
              <w:rPr>
                <w:rFonts w:ascii="Century Gothic" w:hAnsi="Century Gothic"/>
                <w:sz w:val="20"/>
              </w:rPr>
            </w:pPr>
          </w:p>
        </w:tc>
        <w:tc>
          <w:tcPr>
            <w:tcW w:w="1849" w:type="pct"/>
            <w:gridSpan w:val="2"/>
          </w:tcPr>
          <w:p w14:paraId="437099C3" w14:textId="77777777" w:rsidR="00997EE6" w:rsidRPr="00A123BA" w:rsidRDefault="00997EE6" w:rsidP="00947475">
            <w:pPr>
              <w:rPr>
                <w:rFonts w:ascii="Century Gothic" w:hAnsi="Century Gothic"/>
                <w:sz w:val="18"/>
                <w:szCs w:val="21"/>
              </w:rPr>
            </w:pPr>
            <w:r>
              <w:rPr>
                <w:rFonts w:ascii="Century Gothic" w:hAnsi="Century Gothic"/>
                <w:sz w:val="15"/>
                <w:szCs w:val="15"/>
              </w:rPr>
              <w:t>Foundational</w:t>
            </w:r>
          </w:p>
        </w:tc>
      </w:tr>
      <w:tr w:rsidR="00997EE6" w:rsidRPr="00853DDE" w14:paraId="60E34D5A" w14:textId="77777777" w:rsidTr="00815AD2">
        <w:tc>
          <w:tcPr>
            <w:tcW w:w="271" w:type="pct"/>
            <w:shd w:val="clear" w:color="auto" w:fill="BFBFBF" w:themeFill="background1" w:themeFillShade="BF"/>
          </w:tcPr>
          <w:p w14:paraId="70E08DC1" w14:textId="5C251DB2" w:rsidR="00997EE6" w:rsidRPr="000C7B9A" w:rsidRDefault="005558B4" w:rsidP="00947475">
            <w:pPr>
              <w:rPr>
                <w:rFonts w:ascii="Century Gothic" w:hAnsi="Century Gothic"/>
                <w:bCs/>
                <w:sz w:val="18"/>
                <w:szCs w:val="21"/>
              </w:rPr>
            </w:pPr>
            <w:r>
              <w:rPr>
                <w:rFonts w:ascii="Century Gothic" w:hAnsi="Century Gothic"/>
                <w:bCs/>
                <w:sz w:val="18"/>
                <w:szCs w:val="21"/>
              </w:rPr>
              <w:t>1</w:t>
            </w:r>
            <w:r w:rsidR="0029582B">
              <w:rPr>
                <w:rFonts w:ascii="Century Gothic" w:hAnsi="Century Gothic"/>
                <w:bCs/>
                <w:sz w:val="18"/>
                <w:szCs w:val="21"/>
              </w:rPr>
              <w:t>4</w:t>
            </w:r>
          </w:p>
        </w:tc>
        <w:tc>
          <w:tcPr>
            <w:tcW w:w="2019" w:type="pct"/>
            <w:gridSpan w:val="2"/>
          </w:tcPr>
          <w:p w14:paraId="71AB1DBF" w14:textId="71775E27" w:rsidR="00997EE6" w:rsidRPr="00E22F83" w:rsidRDefault="005558B4" w:rsidP="00947475">
            <w:pPr>
              <w:rPr>
                <w:rFonts w:ascii="Century Gothic" w:hAnsi="Century Gothic"/>
                <w:bCs/>
                <w:sz w:val="20"/>
              </w:rPr>
            </w:pPr>
            <w:r>
              <w:rPr>
                <w:rFonts w:ascii="Century Gothic" w:hAnsi="Century Gothic"/>
                <w:bCs/>
                <w:sz w:val="20"/>
              </w:rPr>
              <w:t xml:space="preserve">STAT 100 or </w:t>
            </w:r>
            <w:r w:rsidR="00997EE6" w:rsidRPr="00E22F83">
              <w:rPr>
                <w:rFonts w:ascii="Century Gothic" w:hAnsi="Century Gothic"/>
                <w:bCs/>
                <w:sz w:val="20"/>
              </w:rPr>
              <w:t>STAT 200 (4)</w:t>
            </w:r>
          </w:p>
        </w:tc>
        <w:tc>
          <w:tcPr>
            <w:tcW w:w="861" w:type="pct"/>
            <w:gridSpan w:val="2"/>
          </w:tcPr>
          <w:p w14:paraId="4CA1134F" w14:textId="77777777" w:rsidR="00997EE6" w:rsidRPr="00853DDE" w:rsidRDefault="00997EE6" w:rsidP="00947475">
            <w:pPr>
              <w:rPr>
                <w:rFonts w:ascii="Century Gothic" w:hAnsi="Century Gothic"/>
                <w:sz w:val="20"/>
              </w:rPr>
            </w:pPr>
          </w:p>
        </w:tc>
        <w:tc>
          <w:tcPr>
            <w:tcW w:w="1849" w:type="pct"/>
            <w:gridSpan w:val="2"/>
          </w:tcPr>
          <w:p w14:paraId="5A6E9F54" w14:textId="77777777" w:rsidR="00997EE6" w:rsidRPr="00A123BA" w:rsidRDefault="00997EE6" w:rsidP="00947475">
            <w:pPr>
              <w:rPr>
                <w:rFonts w:ascii="Century Gothic" w:hAnsi="Century Gothic"/>
                <w:sz w:val="18"/>
                <w:szCs w:val="21"/>
              </w:rPr>
            </w:pPr>
            <w:r>
              <w:rPr>
                <w:rFonts w:ascii="Century Gothic" w:hAnsi="Century Gothic"/>
                <w:sz w:val="15"/>
                <w:szCs w:val="15"/>
              </w:rPr>
              <w:t>Foundational</w:t>
            </w:r>
          </w:p>
        </w:tc>
      </w:tr>
      <w:tr w:rsidR="00505595" w:rsidRPr="00853DDE" w14:paraId="4B6ED062" w14:textId="77777777" w:rsidTr="00815AD2">
        <w:tc>
          <w:tcPr>
            <w:tcW w:w="2290" w:type="pct"/>
            <w:gridSpan w:val="3"/>
            <w:shd w:val="clear" w:color="auto" w:fill="808080" w:themeFill="background1" w:themeFillShade="80"/>
          </w:tcPr>
          <w:p w14:paraId="47CD2A92" w14:textId="3E813C16" w:rsidR="00505595" w:rsidRPr="00853DDE" w:rsidRDefault="00505595" w:rsidP="000C6BB8">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1</w:t>
            </w:r>
            <w:r w:rsidR="007B4A44">
              <w:rPr>
                <w:rFonts w:ascii="Century Gothic" w:hAnsi="Century Gothic"/>
                <w:b/>
              </w:rPr>
              <w:t>4</w:t>
            </w:r>
            <w:r>
              <w:rPr>
                <w:rFonts w:ascii="Century Gothic" w:hAnsi="Century Gothic"/>
                <w:b/>
              </w:rPr>
              <w:t>) &amp; Electives (</w:t>
            </w:r>
            <w:r w:rsidR="007B4A44">
              <w:rPr>
                <w:rFonts w:ascii="Century Gothic" w:hAnsi="Century Gothic"/>
                <w:b/>
              </w:rPr>
              <w:t>18-19</w:t>
            </w:r>
            <w:r>
              <w:rPr>
                <w:rFonts w:ascii="Century Gothic" w:hAnsi="Century Gothic"/>
                <w:b/>
              </w:rPr>
              <w:t xml:space="preserve">) </w:t>
            </w:r>
            <w:r w:rsidRPr="00853DDE">
              <w:rPr>
                <w:rFonts w:ascii="Century Gothic" w:hAnsi="Century Gothic"/>
                <w:b/>
              </w:rPr>
              <w:t>*</w:t>
            </w:r>
          </w:p>
        </w:tc>
        <w:tc>
          <w:tcPr>
            <w:tcW w:w="856" w:type="pct"/>
            <w:shd w:val="clear" w:color="auto" w:fill="808080" w:themeFill="background1" w:themeFillShade="80"/>
          </w:tcPr>
          <w:p w14:paraId="24E7075F"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Completed</w:t>
            </w:r>
          </w:p>
        </w:tc>
        <w:tc>
          <w:tcPr>
            <w:tcW w:w="715" w:type="pct"/>
            <w:gridSpan w:val="2"/>
            <w:shd w:val="clear" w:color="auto" w:fill="808080" w:themeFill="background1" w:themeFillShade="80"/>
          </w:tcPr>
          <w:p w14:paraId="4E12834E" w14:textId="77777777" w:rsidR="00505595" w:rsidRPr="00853DDE" w:rsidRDefault="00505595"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37441F3A"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Notes</w:t>
            </w:r>
          </w:p>
        </w:tc>
      </w:tr>
      <w:tr w:rsidR="00505595" w:rsidRPr="00853DDE" w14:paraId="1B4A993F" w14:textId="77777777" w:rsidTr="00815AD2">
        <w:tc>
          <w:tcPr>
            <w:tcW w:w="271" w:type="pct"/>
            <w:shd w:val="clear" w:color="auto" w:fill="BFBFBF" w:themeFill="background1" w:themeFillShade="BF"/>
          </w:tcPr>
          <w:p w14:paraId="753D110C" w14:textId="3C6D7130" w:rsidR="00505595" w:rsidRPr="000C7B9A" w:rsidRDefault="005558B4" w:rsidP="00505595">
            <w:pPr>
              <w:ind w:left="-48"/>
              <w:rPr>
                <w:rFonts w:ascii="Century Gothic" w:hAnsi="Century Gothic"/>
                <w:spacing w:val="-20"/>
                <w:sz w:val="18"/>
                <w:szCs w:val="21"/>
              </w:rPr>
            </w:pPr>
            <w:r>
              <w:rPr>
                <w:rFonts w:ascii="Century Gothic" w:hAnsi="Century Gothic"/>
                <w:spacing w:val="-20"/>
                <w:sz w:val="18"/>
                <w:szCs w:val="21"/>
              </w:rPr>
              <w:t>1</w:t>
            </w:r>
            <w:r w:rsidR="0029582B">
              <w:rPr>
                <w:rFonts w:ascii="Century Gothic" w:hAnsi="Century Gothic"/>
                <w:spacing w:val="-20"/>
                <w:sz w:val="18"/>
                <w:szCs w:val="21"/>
              </w:rPr>
              <w:t>5</w:t>
            </w:r>
          </w:p>
        </w:tc>
        <w:tc>
          <w:tcPr>
            <w:tcW w:w="2019" w:type="pct"/>
            <w:gridSpan w:val="2"/>
          </w:tcPr>
          <w:p w14:paraId="42C3E435" w14:textId="0B63F861" w:rsidR="00505595" w:rsidRPr="008A0167" w:rsidRDefault="00997EE6" w:rsidP="00997EE6">
            <w:pPr>
              <w:ind w:left="18"/>
              <w:rPr>
                <w:rFonts w:ascii="Century Gothic" w:hAnsi="Century Gothic"/>
                <w:spacing w:val="-20"/>
                <w:sz w:val="18"/>
                <w:szCs w:val="18"/>
              </w:rPr>
            </w:pPr>
            <w:r w:rsidRPr="00C62CC4">
              <w:rPr>
                <w:rFonts w:ascii="Century Gothic" w:hAnsi="Century Gothic"/>
                <w:bCs/>
                <w:sz w:val="20"/>
              </w:rPr>
              <w:t>MATH 155</w:t>
            </w:r>
          </w:p>
        </w:tc>
        <w:tc>
          <w:tcPr>
            <w:tcW w:w="856" w:type="pct"/>
          </w:tcPr>
          <w:p w14:paraId="70169FFD" w14:textId="77777777" w:rsidR="00505595" w:rsidRPr="00853DDE" w:rsidRDefault="00505595" w:rsidP="00505595">
            <w:pPr>
              <w:rPr>
                <w:rFonts w:ascii="Century Gothic" w:hAnsi="Century Gothic"/>
                <w:sz w:val="20"/>
              </w:rPr>
            </w:pPr>
          </w:p>
        </w:tc>
        <w:tc>
          <w:tcPr>
            <w:tcW w:w="715" w:type="pct"/>
            <w:gridSpan w:val="2"/>
          </w:tcPr>
          <w:p w14:paraId="2F04ABD7" w14:textId="77777777" w:rsidR="00505595" w:rsidRPr="00853DDE" w:rsidRDefault="00505595" w:rsidP="00505595">
            <w:pPr>
              <w:rPr>
                <w:rFonts w:ascii="Century Gothic" w:hAnsi="Century Gothic"/>
                <w:sz w:val="20"/>
              </w:rPr>
            </w:pPr>
          </w:p>
        </w:tc>
        <w:tc>
          <w:tcPr>
            <w:tcW w:w="1139" w:type="pct"/>
          </w:tcPr>
          <w:p w14:paraId="6141258E" w14:textId="044256F2" w:rsidR="00505595" w:rsidRPr="00853DDE" w:rsidRDefault="00997EE6" w:rsidP="00505595">
            <w:pPr>
              <w:rPr>
                <w:rFonts w:ascii="Century Gothic" w:hAnsi="Century Gothic"/>
                <w:sz w:val="20"/>
              </w:rPr>
            </w:pPr>
            <w:r>
              <w:rPr>
                <w:rFonts w:ascii="Century Gothic" w:hAnsi="Century Gothic"/>
                <w:sz w:val="15"/>
                <w:szCs w:val="15"/>
              </w:rPr>
              <w:t>Foundational</w:t>
            </w:r>
          </w:p>
        </w:tc>
      </w:tr>
      <w:tr w:rsidR="00505595" w:rsidRPr="00853DDE" w14:paraId="1C1532F3" w14:textId="77777777" w:rsidTr="00815AD2">
        <w:tc>
          <w:tcPr>
            <w:tcW w:w="271" w:type="pct"/>
            <w:shd w:val="clear" w:color="auto" w:fill="BFBFBF" w:themeFill="background1" w:themeFillShade="BF"/>
          </w:tcPr>
          <w:p w14:paraId="17E5C581" w14:textId="75541061"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w:t>
            </w:r>
            <w:r w:rsidR="0029582B">
              <w:rPr>
                <w:rFonts w:ascii="Century Gothic" w:hAnsi="Century Gothic"/>
                <w:spacing w:val="-20"/>
                <w:sz w:val="18"/>
                <w:szCs w:val="21"/>
              </w:rPr>
              <w:t>6</w:t>
            </w:r>
          </w:p>
        </w:tc>
        <w:tc>
          <w:tcPr>
            <w:tcW w:w="2019" w:type="pct"/>
            <w:gridSpan w:val="2"/>
          </w:tcPr>
          <w:p w14:paraId="64D6A181" w14:textId="2972807B" w:rsidR="00505595" w:rsidRPr="008A0167" w:rsidRDefault="00997EE6" w:rsidP="00997EE6">
            <w:pPr>
              <w:ind w:left="18"/>
              <w:rPr>
                <w:rFonts w:ascii="Century Gothic" w:hAnsi="Century Gothic"/>
                <w:spacing w:val="-20"/>
                <w:sz w:val="18"/>
                <w:szCs w:val="18"/>
                <w:vertAlign w:val="superscript"/>
              </w:rPr>
            </w:pPr>
            <w:r w:rsidRPr="00C62CC4">
              <w:rPr>
                <w:rFonts w:ascii="Century Gothic" w:hAnsi="Century Gothic"/>
                <w:bCs/>
                <w:sz w:val="20"/>
              </w:rPr>
              <w:t xml:space="preserve">MATH </w:t>
            </w:r>
            <w:r>
              <w:rPr>
                <w:rFonts w:ascii="Century Gothic" w:hAnsi="Century Gothic"/>
                <w:bCs/>
                <w:sz w:val="20"/>
              </w:rPr>
              <w:t>211 (4)</w:t>
            </w:r>
          </w:p>
        </w:tc>
        <w:tc>
          <w:tcPr>
            <w:tcW w:w="856" w:type="pct"/>
          </w:tcPr>
          <w:p w14:paraId="18FEC22F" w14:textId="77777777" w:rsidR="00505595" w:rsidRPr="00853DDE" w:rsidRDefault="00505595" w:rsidP="00505595">
            <w:pPr>
              <w:rPr>
                <w:rFonts w:ascii="Century Gothic" w:hAnsi="Century Gothic"/>
                <w:sz w:val="20"/>
              </w:rPr>
            </w:pPr>
          </w:p>
        </w:tc>
        <w:tc>
          <w:tcPr>
            <w:tcW w:w="715" w:type="pct"/>
            <w:gridSpan w:val="2"/>
          </w:tcPr>
          <w:p w14:paraId="006C4345" w14:textId="77777777" w:rsidR="00505595" w:rsidRPr="00853DDE" w:rsidRDefault="00505595" w:rsidP="00505595">
            <w:pPr>
              <w:rPr>
                <w:rFonts w:ascii="Century Gothic" w:hAnsi="Century Gothic"/>
                <w:sz w:val="20"/>
              </w:rPr>
            </w:pPr>
          </w:p>
        </w:tc>
        <w:tc>
          <w:tcPr>
            <w:tcW w:w="1139" w:type="pct"/>
          </w:tcPr>
          <w:p w14:paraId="545D5866" w14:textId="290810A9" w:rsidR="00505595" w:rsidRPr="00853DDE" w:rsidRDefault="00505595" w:rsidP="00505595">
            <w:pPr>
              <w:rPr>
                <w:rFonts w:ascii="Century Gothic" w:hAnsi="Century Gothic"/>
                <w:sz w:val="20"/>
              </w:rPr>
            </w:pPr>
          </w:p>
        </w:tc>
      </w:tr>
      <w:tr w:rsidR="00505595" w:rsidRPr="00853DDE" w14:paraId="2224F714" w14:textId="77777777" w:rsidTr="00815AD2">
        <w:tc>
          <w:tcPr>
            <w:tcW w:w="271" w:type="pct"/>
            <w:shd w:val="clear" w:color="auto" w:fill="BFBFBF" w:themeFill="background1" w:themeFillShade="BF"/>
          </w:tcPr>
          <w:p w14:paraId="745056D0" w14:textId="29399651"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w:t>
            </w:r>
            <w:r w:rsidR="0029582B">
              <w:rPr>
                <w:rFonts w:ascii="Century Gothic" w:hAnsi="Century Gothic"/>
                <w:spacing w:val="-20"/>
                <w:sz w:val="18"/>
                <w:szCs w:val="21"/>
              </w:rPr>
              <w:t>7</w:t>
            </w:r>
          </w:p>
        </w:tc>
        <w:tc>
          <w:tcPr>
            <w:tcW w:w="2019" w:type="pct"/>
            <w:gridSpan w:val="2"/>
          </w:tcPr>
          <w:p w14:paraId="491F4ECA" w14:textId="3D7908B1" w:rsidR="00505595" w:rsidRPr="0074127D" w:rsidRDefault="00505595" w:rsidP="0074127D">
            <w:pPr>
              <w:ind w:left="18"/>
              <w:rPr>
                <w:rFonts w:ascii="Century Gothic" w:hAnsi="Century Gothic"/>
                <w:bCs/>
                <w:sz w:val="18"/>
                <w:szCs w:val="21"/>
              </w:rPr>
            </w:pPr>
            <w:r w:rsidRPr="0074127D">
              <w:rPr>
                <w:rFonts w:ascii="Century Gothic" w:hAnsi="Century Gothic"/>
                <w:bCs/>
                <w:sz w:val="18"/>
                <w:szCs w:val="21"/>
              </w:rPr>
              <w:t>PHYS 150</w:t>
            </w:r>
            <w:r w:rsidR="0074127D" w:rsidRPr="0074127D">
              <w:rPr>
                <w:rFonts w:ascii="Century Gothic" w:hAnsi="Century Gothic"/>
                <w:bCs/>
                <w:sz w:val="18"/>
                <w:szCs w:val="21"/>
              </w:rPr>
              <w:t>+</w:t>
            </w:r>
            <w:r w:rsidRPr="0074127D">
              <w:rPr>
                <w:rFonts w:ascii="Century Gothic" w:hAnsi="Century Gothic"/>
                <w:bCs/>
                <w:sz w:val="18"/>
                <w:szCs w:val="21"/>
              </w:rPr>
              <w:t>151(4) or PHYS 210 (4) or PHYS</w:t>
            </w:r>
            <w:r w:rsidR="0074127D">
              <w:rPr>
                <w:rFonts w:ascii="Century Gothic" w:hAnsi="Century Gothic"/>
                <w:bCs/>
                <w:sz w:val="18"/>
                <w:szCs w:val="21"/>
              </w:rPr>
              <w:t xml:space="preserve"> </w:t>
            </w:r>
            <w:r w:rsidRPr="0074127D">
              <w:rPr>
                <w:rFonts w:ascii="Century Gothic" w:hAnsi="Century Gothic"/>
                <w:bCs/>
                <w:sz w:val="18"/>
                <w:szCs w:val="21"/>
              </w:rPr>
              <w:t>253 (4)</w:t>
            </w:r>
          </w:p>
        </w:tc>
        <w:tc>
          <w:tcPr>
            <w:tcW w:w="856" w:type="pct"/>
          </w:tcPr>
          <w:p w14:paraId="511E8482" w14:textId="77777777" w:rsidR="00505595" w:rsidRPr="00853DDE" w:rsidRDefault="00505595" w:rsidP="00505595">
            <w:pPr>
              <w:rPr>
                <w:rFonts w:ascii="Century Gothic" w:hAnsi="Century Gothic"/>
                <w:sz w:val="20"/>
              </w:rPr>
            </w:pPr>
          </w:p>
        </w:tc>
        <w:tc>
          <w:tcPr>
            <w:tcW w:w="715" w:type="pct"/>
            <w:gridSpan w:val="2"/>
          </w:tcPr>
          <w:p w14:paraId="1ACE4300" w14:textId="77777777" w:rsidR="00505595" w:rsidRPr="00853DDE" w:rsidRDefault="00505595" w:rsidP="00505595">
            <w:pPr>
              <w:rPr>
                <w:rFonts w:ascii="Century Gothic" w:hAnsi="Century Gothic"/>
                <w:sz w:val="20"/>
              </w:rPr>
            </w:pPr>
          </w:p>
        </w:tc>
        <w:tc>
          <w:tcPr>
            <w:tcW w:w="1139" w:type="pct"/>
          </w:tcPr>
          <w:p w14:paraId="75ED0D52" w14:textId="44E0846D" w:rsidR="00505595" w:rsidRPr="00853DDE" w:rsidRDefault="00997EE6" w:rsidP="00505595">
            <w:pPr>
              <w:rPr>
                <w:rFonts w:ascii="Century Gothic" w:hAnsi="Century Gothic"/>
                <w:sz w:val="20"/>
              </w:rPr>
            </w:pPr>
            <w:r>
              <w:rPr>
                <w:rFonts w:ascii="Century Gothic" w:hAnsi="Century Gothic"/>
                <w:sz w:val="15"/>
                <w:szCs w:val="15"/>
              </w:rPr>
              <w:t>Nature &amp; Tech</w:t>
            </w:r>
          </w:p>
        </w:tc>
      </w:tr>
      <w:tr w:rsidR="00505595" w:rsidRPr="00853DDE" w14:paraId="5C421AD8" w14:textId="77777777" w:rsidTr="00815AD2">
        <w:tc>
          <w:tcPr>
            <w:tcW w:w="271" w:type="pct"/>
            <w:shd w:val="clear" w:color="auto" w:fill="BFBFBF" w:themeFill="background1" w:themeFillShade="BF"/>
          </w:tcPr>
          <w:p w14:paraId="3B26A8E3" w14:textId="72606BE2" w:rsidR="00505595" w:rsidRDefault="00505595" w:rsidP="00505595">
            <w:pPr>
              <w:ind w:left="-48"/>
              <w:rPr>
                <w:rFonts w:ascii="Century Gothic" w:hAnsi="Century Gothic"/>
                <w:spacing w:val="-20"/>
                <w:sz w:val="18"/>
                <w:szCs w:val="21"/>
              </w:rPr>
            </w:pPr>
            <w:r>
              <w:rPr>
                <w:rFonts w:ascii="Century Gothic" w:hAnsi="Century Gothic"/>
                <w:spacing w:val="-20"/>
                <w:sz w:val="18"/>
                <w:szCs w:val="21"/>
              </w:rPr>
              <w:t>1</w:t>
            </w:r>
            <w:r w:rsidR="0029582B">
              <w:rPr>
                <w:rFonts w:ascii="Century Gothic" w:hAnsi="Century Gothic"/>
                <w:spacing w:val="-20"/>
                <w:sz w:val="18"/>
                <w:szCs w:val="21"/>
              </w:rPr>
              <w:t>8</w:t>
            </w:r>
          </w:p>
        </w:tc>
        <w:tc>
          <w:tcPr>
            <w:tcW w:w="2019" w:type="pct"/>
            <w:gridSpan w:val="2"/>
          </w:tcPr>
          <w:p w14:paraId="5529D0E0" w14:textId="153C5E9C" w:rsidR="00505595" w:rsidRPr="00853DDE" w:rsidRDefault="00997EE6" w:rsidP="00997EE6">
            <w:pPr>
              <w:ind w:left="18"/>
              <w:rPr>
                <w:rFonts w:ascii="Century Gothic" w:hAnsi="Century Gothic"/>
                <w:sz w:val="20"/>
              </w:rPr>
            </w:pPr>
            <w:r>
              <w:rPr>
                <w:rFonts w:ascii="Century Gothic" w:hAnsi="Century Gothic"/>
                <w:sz w:val="20"/>
              </w:rPr>
              <w:t>TECH 484</w:t>
            </w:r>
          </w:p>
        </w:tc>
        <w:tc>
          <w:tcPr>
            <w:tcW w:w="856" w:type="pct"/>
          </w:tcPr>
          <w:p w14:paraId="403EF4FF" w14:textId="77777777" w:rsidR="00505595" w:rsidRPr="00853DDE" w:rsidRDefault="00505595" w:rsidP="00505595">
            <w:pPr>
              <w:rPr>
                <w:rFonts w:ascii="Century Gothic" w:hAnsi="Century Gothic"/>
                <w:sz w:val="20"/>
              </w:rPr>
            </w:pPr>
          </w:p>
        </w:tc>
        <w:tc>
          <w:tcPr>
            <w:tcW w:w="715" w:type="pct"/>
            <w:gridSpan w:val="2"/>
          </w:tcPr>
          <w:p w14:paraId="4A49A963" w14:textId="77777777" w:rsidR="00505595" w:rsidRPr="00853DDE" w:rsidRDefault="00505595" w:rsidP="00505595">
            <w:pPr>
              <w:rPr>
                <w:rFonts w:ascii="Century Gothic" w:hAnsi="Century Gothic"/>
                <w:sz w:val="20"/>
              </w:rPr>
            </w:pPr>
          </w:p>
        </w:tc>
        <w:tc>
          <w:tcPr>
            <w:tcW w:w="1139" w:type="pct"/>
          </w:tcPr>
          <w:p w14:paraId="06F41123" w14:textId="77777777" w:rsidR="00505595" w:rsidRPr="00853DDE" w:rsidRDefault="00505595" w:rsidP="00505595">
            <w:pPr>
              <w:rPr>
                <w:rFonts w:ascii="Century Gothic" w:hAnsi="Century Gothic"/>
                <w:sz w:val="20"/>
              </w:rPr>
            </w:pPr>
          </w:p>
        </w:tc>
      </w:tr>
      <w:tr w:rsidR="00202A03" w:rsidRPr="00853DDE" w14:paraId="7907C63D" w14:textId="77777777" w:rsidTr="00815AD2">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9081" w14:textId="41D48A5D" w:rsidR="00202A03" w:rsidRPr="000C7B9A" w:rsidRDefault="00202A03" w:rsidP="00505595">
            <w:pPr>
              <w:ind w:left="-108"/>
              <w:rPr>
                <w:rFonts w:ascii="Century Gothic" w:hAnsi="Century Gothic"/>
                <w:sz w:val="18"/>
                <w:szCs w:val="21"/>
              </w:rPr>
            </w:pPr>
            <w:r>
              <w:rPr>
                <w:rFonts w:ascii="Century Gothic" w:hAnsi="Century Gothic"/>
                <w:sz w:val="18"/>
                <w:szCs w:val="21"/>
              </w:rPr>
              <w:t xml:space="preserve"> 1</w:t>
            </w:r>
            <w:r w:rsidR="0029582B">
              <w:rPr>
                <w:rFonts w:ascii="Century Gothic" w:hAnsi="Century Gothic"/>
                <w:sz w:val="18"/>
                <w:szCs w:val="21"/>
              </w:rPr>
              <w:t>9</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2BDFA7B1"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3E30EA79"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L</w:t>
            </w:r>
          </w:p>
          <w:p w14:paraId="759FEE22"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137F87D0"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C</w:t>
            </w:r>
          </w:p>
          <w:p w14:paraId="1E89FAF9"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T</w:t>
            </w:r>
          </w:p>
          <w:p w14:paraId="2E6DF614"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I</w:t>
            </w:r>
          </w:p>
          <w:p w14:paraId="4B862C04"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V</w:t>
            </w:r>
          </w:p>
          <w:p w14:paraId="75536B9E"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1C548842" w14:textId="77777777" w:rsidR="00202A03" w:rsidRPr="00512D08" w:rsidRDefault="00202A03" w:rsidP="00505595">
            <w:pPr>
              <w:ind w:left="-108"/>
              <w:jc w:val="center"/>
              <w:rPr>
                <w:rFonts w:ascii="Century Gothic" w:hAnsi="Century Gothic"/>
                <w:b/>
                <w:bCs/>
                <w:sz w:val="16"/>
                <w:szCs w:val="20"/>
              </w:rPr>
            </w:pPr>
            <w:r w:rsidRPr="00512D08">
              <w:rPr>
                <w:rFonts w:ascii="Century Gothic" w:hAnsi="Century Gothic"/>
                <w:b/>
                <w:bCs/>
                <w:sz w:val="16"/>
                <w:szCs w:val="20"/>
              </w:rPr>
              <w:t>S*</w:t>
            </w:r>
          </w:p>
        </w:tc>
        <w:tc>
          <w:tcPr>
            <w:tcW w:w="1875" w:type="pct"/>
            <w:tcBorders>
              <w:top w:val="single" w:sz="4" w:space="0" w:color="auto"/>
              <w:left w:val="single" w:sz="4" w:space="0" w:color="auto"/>
              <w:bottom w:val="single" w:sz="4" w:space="0" w:color="auto"/>
              <w:right w:val="single" w:sz="4" w:space="0" w:color="auto"/>
            </w:tcBorders>
          </w:tcPr>
          <w:p w14:paraId="71FC0931" w14:textId="52479415" w:rsidR="00202A03" w:rsidRPr="00156DA7" w:rsidRDefault="00202A03" w:rsidP="00505595">
            <w:pPr>
              <w:ind w:left="-13"/>
              <w:rPr>
                <w:rFonts w:ascii="Century Gothic" w:hAnsi="Century Gothic"/>
                <w:sz w:val="20"/>
              </w:rPr>
            </w:pPr>
            <w:r w:rsidRPr="00997EE6">
              <w:rPr>
                <w:rFonts w:ascii="Century Gothic" w:hAnsi="Century Gothic"/>
                <w:sz w:val="18"/>
                <w:szCs w:val="21"/>
              </w:rPr>
              <w:t>Sustainable Technology/</w:t>
            </w:r>
            <w:proofErr w:type="spellStart"/>
            <w:r w:rsidRPr="00997EE6">
              <w:rPr>
                <w:rFonts w:ascii="Century Gothic" w:hAnsi="Century Gothic"/>
                <w:sz w:val="18"/>
                <w:szCs w:val="21"/>
              </w:rPr>
              <w:t>Eng</w:t>
            </w:r>
            <w:proofErr w:type="spellEnd"/>
            <w:r w:rsidRPr="00997EE6">
              <w:rPr>
                <w:rFonts w:ascii="Century Gothic" w:hAnsi="Century Gothic"/>
                <w:sz w:val="18"/>
                <w:szCs w:val="21"/>
              </w:rPr>
              <w:t>-Based (3-4) *</w:t>
            </w:r>
          </w:p>
        </w:tc>
        <w:tc>
          <w:tcPr>
            <w:tcW w:w="856" w:type="pct"/>
            <w:tcBorders>
              <w:top w:val="single" w:sz="4" w:space="0" w:color="auto"/>
              <w:left w:val="single" w:sz="4" w:space="0" w:color="auto"/>
              <w:bottom w:val="single" w:sz="4" w:space="0" w:color="auto"/>
              <w:right w:val="single" w:sz="4" w:space="0" w:color="auto"/>
            </w:tcBorders>
          </w:tcPr>
          <w:p w14:paraId="6CF985FF" w14:textId="77777777" w:rsidR="00202A03" w:rsidRPr="00853DDE" w:rsidRDefault="00202A03" w:rsidP="00505595">
            <w:pPr>
              <w:rPr>
                <w:rFonts w:ascii="Century Gothic" w:hAnsi="Century Gothic"/>
                <w:sz w:val="20"/>
              </w:rPr>
            </w:pPr>
          </w:p>
        </w:tc>
        <w:tc>
          <w:tcPr>
            <w:tcW w:w="715" w:type="pct"/>
            <w:gridSpan w:val="2"/>
            <w:tcBorders>
              <w:top w:val="single" w:sz="4" w:space="0" w:color="auto"/>
              <w:left w:val="single" w:sz="4" w:space="0" w:color="auto"/>
              <w:bottom w:val="single" w:sz="4" w:space="0" w:color="auto"/>
              <w:right w:val="single" w:sz="4" w:space="0" w:color="auto"/>
            </w:tcBorders>
          </w:tcPr>
          <w:p w14:paraId="3B9688BD" w14:textId="77777777" w:rsidR="00202A03" w:rsidRPr="00853DDE" w:rsidRDefault="00202A03" w:rsidP="00505595">
            <w:pPr>
              <w:rPr>
                <w:rFonts w:ascii="Century Gothic" w:hAnsi="Century Gothic"/>
                <w:sz w:val="20"/>
              </w:rPr>
            </w:pPr>
          </w:p>
        </w:tc>
        <w:tc>
          <w:tcPr>
            <w:tcW w:w="1139" w:type="pct"/>
            <w:vMerge w:val="restart"/>
            <w:tcBorders>
              <w:top w:val="single" w:sz="4" w:space="0" w:color="auto"/>
              <w:left w:val="single" w:sz="4" w:space="0" w:color="auto"/>
              <w:right w:val="single" w:sz="4" w:space="0" w:color="auto"/>
            </w:tcBorders>
          </w:tcPr>
          <w:p w14:paraId="1908934E" w14:textId="61003B98" w:rsidR="00202A03" w:rsidRPr="00853DDE" w:rsidRDefault="00202A03" w:rsidP="00505595">
            <w:pPr>
              <w:rPr>
                <w:rFonts w:ascii="Century Gothic" w:hAnsi="Century Gothic"/>
                <w:sz w:val="20"/>
              </w:rPr>
            </w:pPr>
            <w:r>
              <w:rPr>
                <w:rFonts w:ascii="Century Gothic" w:hAnsi="Century Gothic"/>
                <w:sz w:val="15"/>
                <w:szCs w:val="15"/>
              </w:rPr>
              <w:t xml:space="preserve">Option for </w:t>
            </w:r>
            <w:r w:rsidRPr="00E22F83">
              <w:rPr>
                <w:rFonts w:ascii="Century Gothic" w:hAnsi="Century Gothic"/>
                <w:sz w:val="15"/>
                <w:szCs w:val="15"/>
              </w:rPr>
              <w:t>Society &amp; Culture</w:t>
            </w:r>
          </w:p>
        </w:tc>
      </w:tr>
      <w:tr w:rsidR="00202A03" w:rsidRPr="00853DDE" w14:paraId="4CD40F11" w14:textId="77777777" w:rsidTr="00815AD2">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D0720" w14:textId="60AB1D06" w:rsidR="00202A03" w:rsidRPr="000C7B9A" w:rsidRDefault="00202A03" w:rsidP="00505595">
            <w:pPr>
              <w:ind w:left="-108"/>
              <w:rPr>
                <w:rFonts w:ascii="Century Gothic" w:hAnsi="Century Gothic"/>
                <w:sz w:val="18"/>
                <w:szCs w:val="21"/>
              </w:rPr>
            </w:pPr>
            <w:r>
              <w:rPr>
                <w:rFonts w:ascii="Century Gothic" w:hAnsi="Century Gothic"/>
                <w:sz w:val="18"/>
                <w:szCs w:val="21"/>
              </w:rPr>
              <w:t xml:space="preserve"> </w:t>
            </w:r>
            <w:r w:rsidR="0029582B">
              <w:rPr>
                <w:rFonts w:ascii="Century Gothic" w:hAnsi="Century Gothic"/>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38171EEE" w14:textId="77777777" w:rsidR="00202A03" w:rsidRDefault="00202A03" w:rsidP="00505595">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6A0A752A" w14:textId="48063115" w:rsidR="00202A03" w:rsidRPr="00156DA7" w:rsidRDefault="00202A03" w:rsidP="00505595">
            <w:pPr>
              <w:ind w:left="-13"/>
              <w:rPr>
                <w:rFonts w:ascii="Century Gothic" w:hAnsi="Century Gothic"/>
                <w:sz w:val="20"/>
              </w:rPr>
            </w:pPr>
            <w:r w:rsidRPr="00997EE6">
              <w:rPr>
                <w:rFonts w:ascii="Century Gothic" w:hAnsi="Century Gothic"/>
                <w:sz w:val="18"/>
                <w:szCs w:val="21"/>
              </w:rPr>
              <w:t>Sustainable Technology/</w:t>
            </w:r>
            <w:proofErr w:type="spellStart"/>
            <w:r w:rsidRPr="00997EE6">
              <w:rPr>
                <w:rFonts w:ascii="Century Gothic" w:hAnsi="Century Gothic"/>
                <w:sz w:val="18"/>
                <w:szCs w:val="21"/>
              </w:rPr>
              <w:t>Eng</w:t>
            </w:r>
            <w:proofErr w:type="spellEnd"/>
            <w:r w:rsidRPr="00997EE6">
              <w:rPr>
                <w:rFonts w:ascii="Century Gothic" w:hAnsi="Century Gothic"/>
                <w:sz w:val="18"/>
                <w:szCs w:val="21"/>
              </w:rPr>
              <w:t>-Based *</w:t>
            </w:r>
          </w:p>
        </w:tc>
        <w:tc>
          <w:tcPr>
            <w:tcW w:w="856" w:type="pct"/>
            <w:tcBorders>
              <w:top w:val="single" w:sz="4" w:space="0" w:color="auto"/>
              <w:left w:val="single" w:sz="4" w:space="0" w:color="auto"/>
              <w:bottom w:val="single" w:sz="4" w:space="0" w:color="auto"/>
              <w:right w:val="single" w:sz="4" w:space="0" w:color="auto"/>
            </w:tcBorders>
          </w:tcPr>
          <w:p w14:paraId="2E3DAAE5" w14:textId="77777777" w:rsidR="00202A03" w:rsidRPr="00853DDE" w:rsidRDefault="00202A03" w:rsidP="00505595">
            <w:pPr>
              <w:rPr>
                <w:rFonts w:ascii="Century Gothic" w:hAnsi="Century Gothic"/>
                <w:sz w:val="20"/>
              </w:rPr>
            </w:pPr>
          </w:p>
        </w:tc>
        <w:tc>
          <w:tcPr>
            <w:tcW w:w="715" w:type="pct"/>
            <w:gridSpan w:val="2"/>
            <w:tcBorders>
              <w:top w:val="single" w:sz="4" w:space="0" w:color="auto"/>
              <w:left w:val="single" w:sz="4" w:space="0" w:color="auto"/>
              <w:bottom w:val="single" w:sz="4" w:space="0" w:color="auto"/>
              <w:right w:val="single" w:sz="4" w:space="0" w:color="auto"/>
            </w:tcBorders>
          </w:tcPr>
          <w:p w14:paraId="0ED1D67B" w14:textId="77777777" w:rsidR="00202A03" w:rsidRPr="00853DDE" w:rsidRDefault="00202A03" w:rsidP="00505595">
            <w:pPr>
              <w:rPr>
                <w:rFonts w:ascii="Century Gothic" w:hAnsi="Century Gothic"/>
                <w:sz w:val="20"/>
              </w:rPr>
            </w:pPr>
          </w:p>
        </w:tc>
        <w:tc>
          <w:tcPr>
            <w:tcW w:w="1139" w:type="pct"/>
            <w:vMerge/>
            <w:tcBorders>
              <w:left w:val="single" w:sz="4" w:space="0" w:color="auto"/>
              <w:bottom w:val="single" w:sz="4" w:space="0" w:color="auto"/>
              <w:right w:val="single" w:sz="4" w:space="0" w:color="auto"/>
            </w:tcBorders>
          </w:tcPr>
          <w:p w14:paraId="231DE482" w14:textId="77777777" w:rsidR="00202A03" w:rsidRPr="00853DDE" w:rsidRDefault="00202A03" w:rsidP="00505595">
            <w:pPr>
              <w:rPr>
                <w:rFonts w:ascii="Century Gothic" w:hAnsi="Century Gothic"/>
                <w:sz w:val="20"/>
              </w:rPr>
            </w:pPr>
          </w:p>
        </w:tc>
      </w:tr>
      <w:tr w:rsidR="00202A03" w:rsidRPr="00853DDE" w14:paraId="3088F518" w14:textId="77777777" w:rsidTr="00815AD2">
        <w:trPr>
          <w:trHeight w:val="215"/>
        </w:trPr>
        <w:tc>
          <w:tcPr>
            <w:tcW w:w="271" w:type="pct"/>
            <w:tcBorders>
              <w:top w:val="single" w:sz="4" w:space="0" w:color="auto"/>
              <w:right w:val="single" w:sz="4" w:space="0" w:color="auto"/>
            </w:tcBorders>
            <w:shd w:val="clear" w:color="auto" w:fill="BFBFBF" w:themeFill="background1" w:themeFillShade="BF"/>
          </w:tcPr>
          <w:p w14:paraId="7E52CFB8" w14:textId="5A48D437" w:rsidR="00202A03" w:rsidRPr="000C7B9A" w:rsidRDefault="00202A03" w:rsidP="00505595">
            <w:pPr>
              <w:rPr>
                <w:rFonts w:ascii="Century Gothic" w:hAnsi="Century Gothic"/>
                <w:sz w:val="18"/>
                <w:szCs w:val="21"/>
              </w:rPr>
            </w:pPr>
            <w:r>
              <w:rPr>
                <w:rFonts w:ascii="Century Gothic" w:hAnsi="Century Gothic"/>
                <w:sz w:val="18"/>
                <w:szCs w:val="21"/>
              </w:rPr>
              <w:t>2</w:t>
            </w:r>
            <w:r w:rsidR="0029582B">
              <w:rPr>
                <w:rFonts w:ascii="Century Gothic" w:hAnsi="Century Gothic"/>
                <w:sz w:val="18"/>
                <w:szCs w:val="21"/>
              </w:rPr>
              <w:t>1</w:t>
            </w:r>
          </w:p>
        </w:tc>
        <w:tc>
          <w:tcPr>
            <w:tcW w:w="144" w:type="pct"/>
            <w:vMerge/>
            <w:tcBorders>
              <w:left w:val="single" w:sz="4" w:space="0" w:color="auto"/>
              <w:right w:val="single" w:sz="4" w:space="0" w:color="auto"/>
            </w:tcBorders>
            <w:shd w:val="clear" w:color="auto" w:fill="808080" w:themeFill="background1" w:themeFillShade="80"/>
          </w:tcPr>
          <w:p w14:paraId="49F7D029" w14:textId="77777777" w:rsidR="00202A03" w:rsidRDefault="00202A03" w:rsidP="00505595">
            <w:pPr>
              <w:rPr>
                <w:rFonts w:ascii="Century Gothic" w:hAnsi="Century Gothic"/>
                <w:sz w:val="20"/>
              </w:rPr>
            </w:pPr>
          </w:p>
        </w:tc>
        <w:tc>
          <w:tcPr>
            <w:tcW w:w="1875" w:type="pct"/>
            <w:tcBorders>
              <w:top w:val="single" w:sz="4" w:space="0" w:color="auto"/>
              <w:left w:val="single" w:sz="4" w:space="0" w:color="auto"/>
            </w:tcBorders>
          </w:tcPr>
          <w:p w14:paraId="42F99AB9" w14:textId="3095C520" w:rsidR="00202A03" w:rsidRPr="00E334C1" w:rsidRDefault="00202A03" w:rsidP="00505595">
            <w:pPr>
              <w:ind w:left="-13"/>
              <w:rPr>
                <w:rFonts w:ascii="Century Gothic" w:hAnsi="Century Gothic"/>
                <w:sz w:val="20"/>
              </w:rPr>
            </w:pPr>
            <w:r>
              <w:rPr>
                <w:rFonts w:ascii="Century Gothic" w:hAnsi="Century Gothic"/>
                <w:sz w:val="20"/>
              </w:rPr>
              <w:t>Management &amp; Policy *</w:t>
            </w:r>
          </w:p>
        </w:tc>
        <w:tc>
          <w:tcPr>
            <w:tcW w:w="856" w:type="pct"/>
            <w:tcBorders>
              <w:top w:val="single" w:sz="4" w:space="0" w:color="auto"/>
            </w:tcBorders>
          </w:tcPr>
          <w:p w14:paraId="7CB17F46" w14:textId="77777777" w:rsidR="00202A03" w:rsidRPr="00853DDE" w:rsidRDefault="00202A03" w:rsidP="00505595">
            <w:pPr>
              <w:rPr>
                <w:rFonts w:ascii="Century Gothic" w:hAnsi="Century Gothic"/>
                <w:sz w:val="20"/>
              </w:rPr>
            </w:pPr>
          </w:p>
        </w:tc>
        <w:tc>
          <w:tcPr>
            <w:tcW w:w="715" w:type="pct"/>
            <w:gridSpan w:val="2"/>
            <w:tcBorders>
              <w:top w:val="single" w:sz="4" w:space="0" w:color="auto"/>
            </w:tcBorders>
          </w:tcPr>
          <w:p w14:paraId="406C98FD" w14:textId="77777777" w:rsidR="00202A03" w:rsidRPr="00853DDE" w:rsidRDefault="00202A03" w:rsidP="00505595">
            <w:pPr>
              <w:rPr>
                <w:rFonts w:ascii="Century Gothic" w:hAnsi="Century Gothic"/>
                <w:sz w:val="20"/>
              </w:rPr>
            </w:pPr>
          </w:p>
        </w:tc>
        <w:tc>
          <w:tcPr>
            <w:tcW w:w="1139" w:type="pct"/>
            <w:vMerge w:val="restart"/>
            <w:tcBorders>
              <w:top w:val="single" w:sz="4" w:space="0" w:color="auto"/>
            </w:tcBorders>
          </w:tcPr>
          <w:p w14:paraId="213605CB" w14:textId="2393A31C" w:rsidR="00202A03" w:rsidRPr="00853DDE" w:rsidRDefault="00202A03" w:rsidP="00505595">
            <w:pPr>
              <w:rPr>
                <w:rFonts w:ascii="Century Gothic" w:hAnsi="Century Gothic"/>
                <w:sz w:val="20"/>
              </w:rPr>
            </w:pPr>
            <w:r>
              <w:rPr>
                <w:rFonts w:ascii="Century Gothic" w:hAnsi="Century Gothic"/>
                <w:sz w:val="15"/>
                <w:szCs w:val="15"/>
              </w:rPr>
              <w:t>Options for Writing Infused and gen eds</w:t>
            </w:r>
          </w:p>
        </w:tc>
      </w:tr>
      <w:tr w:rsidR="00202A03" w:rsidRPr="00853DDE" w14:paraId="63C87829" w14:textId="77777777" w:rsidTr="00815AD2">
        <w:tc>
          <w:tcPr>
            <w:tcW w:w="271" w:type="pct"/>
            <w:tcBorders>
              <w:right w:val="single" w:sz="4" w:space="0" w:color="auto"/>
            </w:tcBorders>
            <w:shd w:val="clear" w:color="auto" w:fill="BFBFBF" w:themeFill="background1" w:themeFillShade="BF"/>
          </w:tcPr>
          <w:p w14:paraId="112F63FA" w14:textId="69F1966E" w:rsidR="00202A03" w:rsidRPr="000C7B9A" w:rsidRDefault="00202A03" w:rsidP="00505595">
            <w:pPr>
              <w:rPr>
                <w:rFonts w:ascii="Century Gothic" w:hAnsi="Century Gothic"/>
                <w:sz w:val="18"/>
                <w:szCs w:val="21"/>
              </w:rPr>
            </w:pPr>
            <w:r>
              <w:rPr>
                <w:rFonts w:ascii="Century Gothic" w:hAnsi="Century Gothic"/>
                <w:sz w:val="18"/>
                <w:szCs w:val="21"/>
              </w:rPr>
              <w:t>2</w:t>
            </w:r>
            <w:r w:rsidR="0029582B">
              <w:rPr>
                <w:rFonts w:ascii="Century Gothic" w:hAnsi="Century Gothic"/>
                <w:sz w:val="18"/>
                <w:szCs w:val="21"/>
              </w:rPr>
              <w:t>2</w:t>
            </w:r>
          </w:p>
        </w:tc>
        <w:tc>
          <w:tcPr>
            <w:tcW w:w="144" w:type="pct"/>
            <w:vMerge/>
            <w:tcBorders>
              <w:left w:val="single" w:sz="4" w:space="0" w:color="auto"/>
              <w:right w:val="single" w:sz="4" w:space="0" w:color="auto"/>
            </w:tcBorders>
            <w:shd w:val="clear" w:color="auto" w:fill="808080" w:themeFill="background1" w:themeFillShade="80"/>
          </w:tcPr>
          <w:p w14:paraId="621B2185" w14:textId="77777777" w:rsidR="00202A03" w:rsidRDefault="00202A03" w:rsidP="00505595">
            <w:pPr>
              <w:rPr>
                <w:rFonts w:ascii="Century Gothic" w:hAnsi="Century Gothic"/>
                <w:sz w:val="20"/>
              </w:rPr>
            </w:pPr>
          </w:p>
        </w:tc>
        <w:tc>
          <w:tcPr>
            <w:tcW w:w="1875" w:type="pct"/>
            <w:tcBorders>
              <w:left w:val="single" w:sz="4" w:space="0" w:color="auto"/>
            </w:tcBorders>
          </w:tcPr>
          <w:p w14:paraId="45E1D1E5" w14:textId="7CB835F0" w:rsidR="00202A03" w:rsidRPr="00E334C1" w:rsidRDefault="00202A03" w:rsidP="00505595">
            <w:pPr>
              <w:ind w:left="-13"/>
              <w:rPr>
                <w:rFonts w:ascii="Century Gothic" w:hAnsi="Century Gothic"/>
                <w:sz w:val="20"/>
              </w:rPr>
            </w:pPr>
            <w:r>
              <w:rPr>
                <w:rFonts w:ascii="Century Gothic" w:hAnsi="Century Gothic"/>
                <w:sz w:val="20"/>
              </w:rPr>
              <w:t>Management &amp; Policy *</w:t>
            </w:r>
          </w:p>
        </w:tc>
        <w:tc>
          <w:tcPr>
            <w:tcW w:w="856" w:type="pct"/>
          </w:tcPr>
          <w:p w14:paraId="033E0B39" w14:textId="77777777" w:rsidR="00202A03" w:rsidRPr="00853DDE" w:rsidRDefault="00202A03" w:rsidP="00505595">
            <w:pPr>
              <w:rPr>
                <w:rFonts w:ascii="Century Gothic" w:hAnsi="Century Gothic"/>
                <w:sz w:val="20"/>
              </w:rPr>
            </w:pPr>
          </w:p>
        </w:tc>
        <w:tc>
          <w:tcPr>
            <w:tcW w:w="715" w:type="pct"/>
            <w:gridSpan w:val="2"/>
          </w:tcPr>
          <w:p w14:paraId="7E4132B0" w14:textId="77777777" w:rsidR="00202A03" w:rsidRPr="00853DDE" w:rsidRDefault="00202A03" w:rsidP="00505595">
            <w:pPr>
              <w:rPr>
                <w:rFonts w:ascii="Century Gothic" w:hAnsi="Century Gothic"/>
                <w:sz w:val="20"/>
              </w:rPr>
            </w:pPr>
          </w:p>
        </w:tc>
        <w:tc>
          <w:tcPr>
            <w:tcW w:w="1139" w:type="pct"/>
            <w:vMerge/>
          </w:tcPr>
          <w:p w14:paraId="264297DB" w14:textId="77777777" w:rsidR="00202A03" w:rsidRPr="00853DDE" w:rsidRDefault="00202A03" w:rsidP="00505595">
            <w:pPr>
              <w:rPr>
                <w:rFonts w:ascii="Century Gothic" w:hAnsi="Century Gothic"/>
                <w:sz w:val="20"/>
              </w:rPr>
            </w:pPr>
          </w:p>
        </w:tc>
      </w:tr>
      <w:tr w:rsidR="00202A03" w:rsidRPr="00853DDE" w14:paraId="3E3A5662" w14:textId="77777777" w:rsidTr="00815AD2">
        <w:tc>
          <w:tcPr>
            <w:tcW w:w="271" w:type="pct"/>
            <w:tcBorders>
              <w:bottom w:val="single" w:sz="4" w:space="0" w:color="auto"/>
              <w:right w:val="single" w:sz="4" w:space="0" w:color="auto"/>
            </w:tcBorders>
            <w:shd w:val="clear" w:color="auto" w:fill="BFBFBF" w:themeFill="background1" w:themeFillShade="BF"/>
          </w:tcPr>
          <w:p w14:paraId="1CB6A14D" w14:textId="45A17CD7" w:rsidR="00202A03" w:rsidRPr="000C7B9A" w:rsidRDefault="00202A03" w:rsidP="00505595">
            <w:pPr>
              <w:rPr>
                <w:rFonts w:ascii="Century Gothic" w:hAnsi="Century Gothic"/>
                <w:sz w:val="18"/>
                <w:szCs w:val="21"/>
              </w:rPr>
            </w:pPr>
            <w:r>
              <w:rPr>
                <w:rFonts w:ascii="Century Gothic" w:hAnsi="Century Gothic"/>
                <w:sz w:val="18"/>
                <w:szCs w:val="21"/>
              </w:rPr>
              <w:t>2</w:t>
            </w:r>
            <w:r w:rsidR="0029582B">
              <w:rPr>
                <w:rFonts w:ascii="Century Gothic" w:hAnsi="Century Gothic"/>
                <w:sz w:val="18"/>
                <w:szCs w:val="21"/>
              </w:rPr>
              <w:t>3</w:t>
            </w:r>
          </w:p>
        </w:tc>
        <w:tc>
          <w:tcPr>
            <w:tcW w:w="144" w:type="pct"/>
            <w:vMerge/>
            <w:tcBorders>
              <w:left w:val="single" w:sz="4" w:space="0" w:color="auto"/>
              <w:right w:val="single" w:sz="4" w:space="0" w:color="auto"/>
            </w:tcBorders>
            <w:shd w:val="clear" w:color="auto" w:fill="808080" w:themeFill="background1" w:themeFillShade="80"/>
          </w:tcPr>
          <w:p w14:paraId="2556C9BC" w14:textId="77777777" w:rsidR="00202A03" w:rsidRDefault="00202A03" w:rsidP="00505595">
            <w:pPr>
              <w:rPr>
                <w:rFonts w:ascii="Century Gothic" w:hAnsi="Century Gothic"/>
                <w:sz w:val="20"/>
              </w:rPr>
            </w:pPr>
          </w:p>
        </w:tc>
        <w:tc>
          <w:tcPr>
            <w:tcW w:w="1875" w:type="pct"/>
            <w:tcBorders>
              <w:left w:val="single" w:sz="4" w:space="0" w:color="auto"/>
              <w:bottom w:val="single" w:sz="4" w:space="0" w:color="auto"/>
            </w:tcBorders>
          </w:tcPr>
          <w:p w14:paraId="0D860512" w14:textId="41FA25CF" w:rsidR="00202A03" w:rsidRPr="00E334C1" w:rsidRDefault="00202A03" w:rsidP="00505595">
            <w:pPr>
              <w:ind w:left="-13"/>
              <w:rPr>
                <w:rFonts w:ascii="Century Gothic" w:hAnsi="Century Gothic"/>
                <w:sz w:val="20"/>
              </w:rPr>
            </w:pPr>
            <w:r>
              <w:rPr>
                <w:rFonts w:ascii="Century Gothic" w:hAnsi="Century Gothic"/>
                <w:sz w:val="20"/>
              </w:rPr>
              <w:t>Management &amp; Policy *</w:t>
            </w:r>
          </w:p>
        </w:tc>
        <w:tc>
          <w:tcPr>
            <w:tcW w:w="856" w:type="pct"/>
            <w:tcBorders>
              <w:bottom w:val="single" w:sz="4" w:space="0" w:color="auto"/>
            </w:tcBorders>
          </w:tcPr>
          <w:p w14:paraId="697D39DC" w14:textId="77777777" w:rsidR="00202A03" w:rsidRPr="00853DDE" w:rsidRDefault="00202A03" w:rsidP="00505595">
            <w:pPr>
              <w:rPr>
                <w:rFonts w:ascii="Century Gothic" w:hAnsi="Century Gothic"/>
                <w:sz w:val="20"/>
              </w:rPr>
            </w:pPr>
          </w:p>
        </w:tc>
        <w:tc>
          <w:tcPr>
            <w:tcW w:w="715" w:type="pct"/>
            <w:gridSpan w:val="2"/>
            <w:tcBorders>
              <w:bottom w:val="single" w:sz="4" w:space="0" w:color="auto"/>
            </w:tcBorders>
          </w:tcPr>
          <w:p w14:paraId="0421A137" w14:textId="77777777" w:rsidR="00202A03" w:rsidRPr="00853DDE" w:rsidRDefault="00202A03" w:rsidP="00505595">
            <w:pPr>
              <w:rPr>
                <w:rFonts w:ascii="Century Gothic" w:hAnsi="Century Gothic"/>
                <w:sz w:val="20"/>
              </w:rPr>
            </w:pPr>
          </w:p>
        </w:tc>
        <w:tc>
          <w:tcPr>
            <w:tcW w:w="1139" w:type="pct"/>
            <w:vMerge/>
            <w:tcBorders>
              <w:bottom w:val="single" w:sz="4" w:space="0" w:color="auto"/>
            </w:tcBorders>
          </w:tcPr>
          <w:p w14:paraId="19326ADD" w14:textId="77777777" w:rsidR="00202A03" w:rsidRPr="00853DDE" w:rsidRDefault="00202A03" w:rsidP="00505595">
            <w:pPr>
              <w:rPr>
                <w:rFonts w:ascii="Century Gothic" w:hAnsi="Century Gothic"/>
                <w:sz w:val="20"/>
              </w:rPr>
            </w:pPr>
          </w:p>
        </w:tc>
      </w:tr>
      <w:tr w:rsidR="00505595" w:rsidRPr="00853DDE" w14:paraId="5439BD95" w14:textId="77777777" w:rsidTr="00815AD2">
        <w:tc>
          <w:tcPr>
            <w:tcW w:w="271" w:type="pct"/>
            <w:tcBorders>
              <w:bottom w:val="single" w:sz="4" w:space="0" w:color="auto"/>
              <w:right w:val="single" w:sz="4" w:space="0" w:color="auto"/>
            </w:tcBorders>
            <w:shd w:val="clear" w:color="auto" w:fill="BFBFBF" w:themeFill="background1" w:themeFillShade="BF"/>
          </w:tcPr>
          <w:p w14:paraId="5F10CCFC" w14:textId="14249650" w:rsidR="00505595" w:rsidRPr="000C7B9A" w:rsidRDefault="00505595" w:rsidP="00505595">
            <w:pPr>
              <w:rPr>
                <w:rFonts w:ascii="Century Gothic" w:hAnsi="Century Gothic"/>
                <w:sz w:val="18"/>
                <w:szCs w:val="21"/>
              </w:rPr>
            </w:pPr>
            <w:r>
              <w:rPr>
                <w:rFonts w:ascii="Century Gothic" w:hAnsi="Century Gothic"/>
                <w:sz w:val="18"/>
                <w:szCs w:val="21"/>
              </w:rPr>
              <w:t>2</w:t>
            </w:r>
            <w:r w:rsidR="0029582B">
              <w:rPr>
                <w:rFonts w:ascii="Century Gothic" w:hAnsi="Century Gothic"/>
                <w:sz w:val="18"/>
                <w:szCs w:val="21"/>
              </w:rPr>
              <w:t>4</w:t>
            </w:r>
          </w:p>
        </w:tc>
        <w:tc>
          <w:tcPr>
            <w:tcW w:w="144" w:type="pct"/>
            <w:vMerge/>
            <w:tcBorders>
              <w:left w:val="single" w:sz="4" w:space="0" w:color="auto"/>
              <w:right w:val="single" w:sz="4" w:space="0" w:color="auto"/>
            </w:tcBorders>
            <w:shd w:val="clear" w:color="auto" w:fill="808080" w:themeFill="background1" w:themeFillShade="80"/>
          </w:tcPr>
          <w:p w14:paraId="2294C228" w14:textId="77777777" w:rsidR="00505595" w:rsidRDefault="00505595" w:rsidP="00505595">
            <w:pPr>
              <w:rPr>
                <w:rFonts w:ascii="Century Gothic" w:hAnsi="Century Gothic"/>
                <w:sz w:val="20"/>
              </w:rPr>
            </w:pPr>
          </w:p>
        </w:tc>
        <w:tc>
          <w:tcPr>
            <w:tcW w:w="1875" w:type="pct"/>
            <w:tcBorders>
              <w:left w:val="single" w:sz="4" w:space="0" w:color="auto"/>
              <w:bottom w:val="single" w:sz="4" w:space="0" w:color="auto"/>
            </w:tcBorders>
          </w:tcPr>
          <w:p w14:paraId="3FE92D82" w14:textId="34894626" w:rsidR="00505595" w:rsidRPr="00E334C1" w:rsidRDefault="007B4A44" w:rsidP="00505595">
            <w:pPr>
              <w:ind w:left="-13"/>
              <w:rPr>
                <w:rFonts w:ascii="Century Gothic" w:hAnsi="Century Gothic"/>
                <w:sz w:val="20"/>
              </w:rPr>
            </w:pPr>
            <w:r w:rsidRPr="00E334C1">
              <w:rPr>
                <w:rFonts w:ascii="Century Gothic" w:hAnsi="Century Gothic"/>
                <w:sz w:val="20"/>
              </w:rPr>
              <w:t>Humanities/Social Science</w:t>
            </w:r>
            <w:r>
              <w:rPr>
                <w:rFonts w:ascii="Century Gothic" w:hAnsi="Century Gothic"/>
                <w:sz w:val="20"/>
              </w:rPr>
              <w:t xml:space="preserve"> *</w:t>
            </w:r>
          </w:p>
        </w:tc>
        <w:tc>
          <w:tcPr>
            <w:tcW w:w="856" w:type="pct"/>
            <w:tcBorders>
              <w:bottom w:val="single" w:sz="4" w:space="0" w:color="auto"/>
            </w:tcBorders>
          </w:tcPr>
          <w:p w14:paraId="6F8397CF" w14:textId="77777777" w:rsidR="00505595" w:rsidRPr="00853DDE" w:rsidRDefault="00505595" w:rsidP="00505595">
            <w:pPr>
              <w:rPr>
                <w:rFonts w:ascii="Century Gothic" w:hAnsi="Century Gothic"/>
                <w:sz w:val="20"/>
              </w:rPr>
            </w:pPr>
          </w:p>
        </w:tc>
        <w:tc>
          <w:tcPr>
            <w:tcW w:w="715" w:type="pct"/>
            <w:gridSpan w:val="2"/>
            <w:tcBorders>
              <w:bottom w:val="single" w:sz="4" w:space="0" w:color="auto"/>
            </w:tcBorders>
          </w:tcPr>
          <w:p w14:paraId="2663DA42" w14:textId="77777777" w:rsidR="00505595" w:rsidRPr="00853DDE" w:rsidRDefault="00505595" w:rsidP="00505595">
            <w:pPr>
              <w:rPr>
                <w:rFonts w:ascii="Century Gothic" w:hAnsi="Century Gothic"/>
                <w:sz w:val="20"/>
              </w:rPr>
            </w:pPr>
          </w:p>
        </w:tc>
        <w:tc>
          <w:tcPr>
            <w:tcW w:w="1139" w:type="pct"/>
            <w:tcBorders>
              <w:bottom w:val="single" w:sz="4" w:space="0" w:color="auto"/>
            </w:tcBorders>
          </w:tcPr>
          <w:p w14:paraId="5FB8EBC5" w14:textId="4306262A" w:rsidR="00505595" w:rsidRPr="00853DDE" w:rsidRDefault="005558B4" w:rsidP="00505595">
            <w:pPr>
              <w:rPr>
                <w:rFonts w:ascii="Century Gothic" w:hAnsi="Century Gothic"/>
                <w:sz w:val="20"/>
              </w:rPr>
            </w:pPr>
            <w:r>
              <w:rPr>
                <w:rFonts w:ascii="Century Gothic" w:hAnsi="Century Gothic"/>
                <w:sz w:val="15"/>
                <w:szCs w:val="15"/>
              </w:rPr>
              <w:t>Options for Writing Infused and gen eds</w:t>
            </w:r>
          </w:p>
        </w:tc>
      </w:tr>
      <w:tr w:rsidR="007B4A44" w:rsidRPr="00853DDE" w14:paraId="6810F106" w14:textId="77777777" w:rsidTr="007B4A44">
        <w:tc>
          <w:tcPr>
            <w:tcW w:w="5000" w:type="pct"/>
            <w:gridSpan w:val="7"/>
            <w:shd w:val="clear" w:color="auto" w:fill="BFBFBF" w:themeFill="background1" w:themeFillShade="BF"/>
          </w:tcPr>
          <w:p w14:paraId="63D11B4B" w14:textId="00AE0C4B" w:rsidR="007B4A44" w:rsidRPr="000C7B9A" w:rsidRDefault="007B4A44" w:rsidP="007B4A44">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6CFB58C8"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0189D630"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1FEAA7B6"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0830B468" w14:textId="77777777" w:rsidR="00505595" w:rsidRDefault="00505595" w:rsidP="00505595">
      <w:pPr>
        <w:pStyle w:val="NormalWeb"/>
        <w:spacing w:before="0" w:beforeAutospacing="0" w:after="0" w:afterAutospacing="0"/>
      </w:pPr>
      <w:r>
        <w:rPr>
          <w:rFonts w:ascii="Century Gothic" w:hAnsi="Century Gothic"/>
          <w:color w:val="000000"/>
          <w:sz w:val="16"/>
          <w:szCs w:val="16"/>
        </w:rPr>
        <w:t xml:space="preserve">Goals in Life: </w:t>
      </w:r>
    </w:p>
    <w:p w14:paraId="4F85BD1B" w14:textId="77777777" w:rsidR="00505595" w:rsidRPr="00853DDE" w:rsidRDefault="00505595" w:rsidP="00505595">
      <w:pPr>
        <w:rPr>
          <w:rFonts w:ascii="Century Gothic" w:hAnsi="Century Gothic"/>
          <w:b/>
        </w:rPr>
      </w:pPr>
      <w:r w:rsidRPr="00853DDE">
        <w:rPr>
          <w:rFonts w:ascii="Century Gothic" w:hAnsi="Century Gothic"/>
          <w:b/>
        </w:rPr>
        <w:t>Advising Appointment Notes:</w:t>
      </w:r>
    </w:p>
    <w:p w14:paraId="58B4834B" w14:textId="77777777" w:rsidR="00505595" w:rsidRDefault="00505595" w:rsidP="00505595">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201DCB89" w14:textId="77777777" w:rsidR="00505595" w:rsidRDefault="00505595" w:rsidP="00505595">
      <w:pPr>
        <w:rPr>
          <w:rFonts w:ascii="Century Gothic" w:hAnsi="Century Gothic"/>
          <w:sz w:val="16"/>
          <w:szCs w:val="16"/>
        </w:rPr>
      </w:pPr>
    </w:p>
    <w:p w14:paraId="321600D7" w14:textId="77777777" w:rsidR="00505595" w:rsidRDefault="00505595" w:rsidP="00505595">
      <w:pPr>
        <w:rPr>
          <w:rFonts w:ascii="Century Gothic" w:hAnsi="Century Gothic"/>
          <w:sz w:val="16"/>
          <w:szCs w:val="16"/>
        </w:rPr>
      </w:pPr>
    </w:p>
    <w:p w14:paraId="112B092E" w14:textId="77777777" w:rsidR="00505595" w:rsidRDefault="00505595" w:rsidP="00505595">
      <w:pPr>
        <w:rPr>
          <w:rFonts w:ascii="Century Gothic" w:hAnsi="Century Gothic"/>
          <w:sz w:val="16"/>
          <w:szCs w:val="16"/>
        </w:rPr>
      </w:pPr>
    </w:p>
    <w:p w14:paraId="3B0BF1B8" w14:textId="77777777" w:rsidR="00505595" w:rsidRDefault="00505595" w:rsidP="00505595">
      <w:pPr>
        <w:rPr>
          <w:rFonts w:ascii="Century Gothic" w:hAnsi="Century Gothic"/>
          <w:sz w:val="16"/>
          <w:szCs w:val="16"/>
        </w:rPr>
      </w:pPr>
    </w:p>
    <w:p w14:paraId="5444E8AC" w14:textId="77777777" w:rsidR="00505595" w:rsidRDefault="00505595" w:rsidP="00505595">
      <w:pPr>
        <w:rPr>
          <w:rFonts w:ascii="Century Gothic" w:eastAsia="Times New Roman" w:hAnsi="Century Gothic" w:cs="Times New Roman"/>
          <w:b/>
          <w:bCs/>
          <w:color w:val="000000"/>
        </w:rPr>
      </w:pPr>
    </w:p>
    <w:p w14:paraId="729EFD9A" w14:textId="77777777" w:rsidR="00505595" w:rsidRDefault="00505595" w:rsidP="00505595">
      <w:pPr>
        <w:rPr>
          <w:rFonts w:ascii="Century Gothic" w:eastAsia="Times New Roman" w:hAnsi="Century Gothic" w:cs="Times New Roman"/>
          <w:b/>
          <w:bCs/>
          <w:color w:val="000000"/>
        </w:rPr>
      </w:pPr>
    </w:p>
    <w:p w14:paraId="5873E518" w14:textId="77777777" w:rsidR="00505595" w:rsidRDefault="00505595" w:rsidP="00505595">
      <w:pPr>
        <w:rPr>
          <w:rFonts w:ascii="Century Gothic" w:eastAsia="Times New Roman" w:hAnsi="Century Gothic" w:cs="Times New Roman"/>
          <w:b/>
          <w:bCs/>
          <w:color w:val="000000"/>
        </w:rPr>
      </w:pPr>
      <w:r>
        <w:rPr>
          <w:rFonts w:ascii="Century Gothic" w:eastAsia="Times New Roman" w:hAnsi="Century Gothic" w:cs="Times New Roman"/>
          <w:b/>
          <w:bCs/>
          <w:color w:val="000000"/>
        </w:rPr>
        <w:br w:type="page"/>
      </w:r>
    </w:p>
    <w:p w14:paraId="0353D11E" w14:textId="1E91E4C0" w:rsidR="005D3DF5" w:rsidRPr="005D3DF5" w:rsidRDefault="00505595" w:rsidP="00DE0259">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lastRenderedPageBreak/>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5D3DF5" w:rsidRPr="00FC5029" w14:paraId="478C1166"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06315"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60575"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5D3DF5" w:rsidRPr="00FC5029" w14:paraId="5F851077" w14:textId="77777777" w:rsidTr="00947475">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63846339"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68DF747F"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133B85E0" w14:textId="77777777" w:rsidTr="00947475">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D58764"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7B8DB"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36E6D36F"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B8D75"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EAC5B"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57A922B5"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A21E4" w14:textId="599C97D8"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sidR="005558B4">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2F621"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6592E97A"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567FA"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29CB6"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1A0B792B"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3D4CC" w14:textId="77777777" w:rsidR="005D3DF5" w:rsidRPr="00FC5029" w:rsidRDefault="005D3DF5"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6A08"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457F02EF" w14:textId="77777777" w:rsidTr="009474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42C4E" w14:textId="77777777" w:rsidR="005D3DF5" w:rsidRPr="00FC5029" w:rsidRDefault="005D3DF5" w:rsidP="00947475">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48353"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00D1FC6B" w14:textId="77777777" w:rsidTr="00947475">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0675D" w14:textId="77777777" w:rsidR="005D3DF5" w:rsidRPr="00884DAC" w:rsidRDefault="005D3DF5" w:rsidP="00947475">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AA1AC7" w14:textId="77777777" w:rsidR="005D3DF5" w:rsidRPr="00FC5029" w:rsidRDefault="005D3DF5" w:rsidP="00947475">
            <w:pPr>
              <w:rPr>
                <w:rFonts w:ascii="Times New Roman" w:eastAsia="Times New Roman" w:hAnsi="Times New Roman" w:cs="Times New Roman"/>
                <w:sz w:val="24"/>
                <w:szCs w:val="24"/>
              </w:rPr>
            </w:pPr>
          </w:p>
        </w:tc>
      </w:tr>
      <w:tr w:rsidR="005D3DF5" w:rsidRPr="00FC5029" w14:paraId="68A52CC5"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D4A39" w14:textId="77777777" w:rsidR="005D3DF5" w:rsidRPr="00FC5029" w:rsidRDefault="005D3DF5"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5D3DF5" w:rsidRPr="00FC5029" w14:paraId="363D3E85"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37286" w14:textId="77777777" w:rsidR="005D3DF5" w:rsidRPr="00FC5029" w:rsidRDefault="005D3DF5" w:rsidP="00947475">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5D3DF5" w:rsidRPr="00FC5029" w14:paraId="73BF90F8"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444DD" w14:textId="77777777" w:rsidR="005D3DF5" w:rsidRPr="00E22F83" w:rsidRDefault="005D3DF5" w:rsidP="00947475">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6122B63D"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0BB627D7"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6623293D"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6DF1E399"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73B547A2"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0C8A1727" w14:textId="77777777" w:rsidR="005D3DF5" w:rsidRPr="00E22F83" w:rsidRDefault="005D3DF5" w:rsidP="005D3DF5">
            <w:pPr>
              <w:numPr>
                <w:ilvl w:val="1"/>
                <w:numId w:val="4"/>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28A6EC0A"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26BA104E"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4B103D8D" w14:textId="77777777" w:rsidR="005D3DF5" w:rsidRPr="00E22F83" w:rsidRDefault="005D3DF5" w:rsidP="005D3DF5">
            <w:pPr>
              <w:numPr>
                <w:ilvl w:val="0"/>
                <w:numId w:val="4"/>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4916336C" w14:textId="77777777" w:rsidR="005D3DF5" w:rsidRPr="00E22F83" w:rsidRDefault="005D3DF5" w:rsidP="005D3DF5">
            <w:pPr>
              <w:numPr>
                <w:ilvl w:val="0"/>
                <w:numId w:val="4"/>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624AAECA" w14:textId="77777777" w:rsidR="005D3DF5" w:rsidRPr="00505595" w:rsidRDefault="005D3DF5" w:rsidP="00DE0259">
      <w:pPr>
        <w:rPr>
          <w:rFonts w:ascii="Times New Roman" w:eastAsia="Times New Roman" w:hAnsi="Times New Roman" w:cs="Times New Roman"/>
          <w:sz w:val="24"/>
          <w:szCs w:val="24"/>
        </w:rPr>
      </w:pPr>
    </w:p>
    <w:sectPr w:rsidR="005D3DF5" w:rsidRPr="00505595" w:rsidSect="00505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736519">
    <w:abstractNumId w:val="0"/>
  </w:num>
  <w:num w:numId="2" w16cid:durableId="1879778522">
    <w:abstractNumId w:val="3"/>
  </w:num>
  <w:num w:numId="3" w16cid:durableId="484321656">
    <w:abstractNumId w:val="1"/>
  </w:num>
  <w:num w:numId="4" w16cid:durableId="1615794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10A89"/>
    <w:rsid w:val="00074514"/>
    <w:rsid w:val="0009251B"/>
    <w:rsid w:val="000F33B3"/>
    <w:rsid w:val="0010229E"/>
    <w:rsid w:val="001217CF"/>
    <w:rsid w:val="001D504D"/>
    <w:rsid w:val="00200FB1"/>
    <w:rsid w:val="00202A03"/>
    <w:rsid w:val="00225A14"/>
    <w:rsid w:val="00231A70"/>
    <w:rsid w:val="00236456"/>
    <w:rsid w:val="0029582B"/>
    <w:rsid w:val="002F6EC7"/>
    <w:rsid w:val="00313583"/>
    <w:rsid w:val="00322211"/>
    <w:rsid w:val="0035228B"/>
    <w:rsid w:val="0039446C"/>
    <w:rsid w:val="003C4687"/>
    <w:rsid w:val="003E29DB"/>
    <w:rsid w:val="003E6BF7"/>
    <w:rsid w:val="003F30C4"/>
    <w:rsid w:val="00461D25"/>
    <w:rsid w:val="00481A46"/>
    <w:rsid w:val="004821D1"/>
    <w:rsid w:val="004B1836"/>
    <w:rsid w:val="004C0EA6"/>
    <w:rsid w:val="00505595"/>
    <w:rsid w:val="00522E1B"/>
    <w:rsid w:val="00541C1A"/>
    <w:rsid w:val="005558B4"/>
    <w:rsid w:val="005C49C6"/>
    <w:rsid w:val="005D3DF5"/>
    <w:rsid w:val="005E174B"/>
    <w:rsid w:val="005F0F27"/>
    <w:rsid w:val="006112D0"/>
    <w:rsid w:val="00657FF2"/>
    <w:rsid w:val="006C2B7F"/>
    <w:rsid w:val="006D26EB"/>
    <w:rsid w:val="006F2DE8"/>
    <w:rsid w:val="00714650"/>
    <w:rsid w:val="007246D7"/>
    <w:rsid w:val="0074127D"/>
    <w:rsid w:val="00745B2E"/>
    <w:rsid w:val="00794F52"/>
    <w:rsid w:val="007B4313"/>
    <w:rsid w:val="007B4A44"/>
    <w:rsid w:val="007C6051"/>
    <w:rsid w:val="007D7A57"/>
    <w:rsid w:val="0080108E"/>
    <w:rsid w:val="008037B1"/>
    <w:rsid w:val="00815AD2"/>
    <w:rsid w:val="00847CC9"/>
    <w:rsid w:val="00853DDE"/>
    <w:rsid w:val="00862587"/>
    <w:rsid w:val="008E1B11"/>
    <w:rsid w:val="00931573"/>
    <w:rsid w:val="00940324"/>
    <w:rsid w:val="009425EE"/>
    <w:rsid w:val="00997EE6"/>
    <w:rsid w:val="00A25555"/>
    <w:rsid w:val="00A92A59"/>
    <w:rsid w:val="00AE7B93"/>
    <w:rsid w:val="00B86E4E"/>
    <w:rsid w:val="00B969B0"/>
    <w:rsid w:val="00BF53A4"/>
    <w:rsid w:val="00C12CB2"/>
    <w:rsid w:val="00C62CC4"/>
    <w:rsid w:val="00CA0823"/>
    <w:rsid w:val="00CC4B84"/>
    <w:rsid w:val="00D03290"/>
    <w:rsid w:val="00D930D4"/>
    <w:rsid w:val="00DA4BA7"/>
    <w:rsid w:val="00DB22D3"/>
    <w:rsid w:val="00DC58CE"/>
    <w:rsid w:val="00DE444F"/>
    <w:rsid w:val="00DF056C"/>
    <w:rsid w:val="00E14779"/>
    <w:rsid w:val="00E334C1"/>
    <w:rsid w:val="00E44E58"/>
    <w:rsid w:val="00E50308"/>
    <w:rsid w:val="00E52D29"/>
    <w:rsid w:val="00EA3CD1"/>
    <w:rsid w:val="00EF0C02"/>
    <w:rsid w:val="00EF37CE"/>
    <w:rsid w:val="00F36ABE"/>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AA1F8"/>
  <w15:docId w15:val="{86AE075F-9B5D-4952-BABF-917D362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character" w:styleId="FollowedHyperlink">
    <w:name w:val="FollowedHyperlink"/>
    <w:basedOn w:val="DefaultParagraphFont"/>
    <w:uiPriority w:val="99"/>
    <w:semiHidden/>
    <w:unhideWhenUsed/>
    <w:rsid w:val="00B969B0"/>
    <w:rPr>
      <w:color w:val="800080" w:themeColor="followedHyperlink"/>
      <w:u w:val="single"/>
    </w:rPr>
  </w:style>
  <w:style w:type="paragraph" w:styleId="NormalWeb">
    <w:name w:val="Normal (Web)"/>
    <w:basedOn w:val="Normal"/>
    <w:uiPriority w:val="99"/>
    <w:unhideWhenUsed/>
    <w:rsid w:val="00541C1A"/>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D3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35">
      <w:bodyDiv w:val="1"/>
      <w:marLeft w:val="0"/>
      <w:marRight w:val="0"/>
      <w:marTop w:val="0"/>
      <w:marBottom w:val="0"/>
      <w:divBdr>
        <w:top w:val="none" w:sz="0" w:space="0" w:color="auto"/>
        <w:left w:val="none" w:sz="0" w:space="0" w:color="auto"/>
        <w:bottom w:val="none" w:sz="0" w:space="0" w:color="auto"/>
        <w:right w:val="none" w:sz="0" w:space="0" w:color="auto"/>
      </w:divBdr>
    </w:div>
    <w:div w:id="184297860">
      <w:bodyDiv w:val="1"/>
      <w:marLeft w:val="0"/>
      <w:marRight w:val="0"/>
      <w:marTop w:val="0"/>
      <w:marBottom w:val="0"/>
      <w:divBdr>
        <w:top w:val="none" w:sz="0" w:space="0" w:color="auto"/>
        <w:left w:val="none" w:sz="0" w:space="0" w:color="auto"/>
        <w:bottom w:val="none" w:sz="0" w:space="0" w:color="auto"/>
        <w:right w:val="none" w:sz="0" w:space="0" w:color="auto"/>
      </w:divBdr>
    </w:div>
    <w:div w:id="321734460">
      <w:bodyDiv w:val="1"/>
      <w:marLeft w:val="0"/>
      <w:marRight w:val="0"/>
      <w:marTop w:val="0"/>
      <w:marBottom w:val="0"/>
      <w:divBdr>
        <w:top w:val="none" w:sz="0" w:space="0" w:color="auto"/>
        <w:left w:val="none" w:sz="0" w:space="0" w:color="auto"/>
        <w:bottom w:val="none" w:sz="0" w:space="0" w:color="auto"/>
        <w:right w:val="none" w:sz="0" w:space="0" w:color="auto"/>
      </w:divBdr>
      <w:divsChild>
        <w:div w:id="562790336">
          <w:marLeft w:val="-108"/>
          <w:marRight w:val="0"/>
          <w:marTop w:val="0"/>
          <w:marBottom w:val="0"/>
          <w:divBdr>
            <w:top w:val="none" w:sz="0" w:space="0" w:color="auto"/>
            <w:left w:val="none" w:sz="0" w:space="0" w:color="auto"/>
            <w:bottom w:val="none" w:sz="0" w:space="0" w:color="auto"/>
            <w:right w:val="none" w:sz="0" w:space="0" w:color="auto"/>
          </w:divBdr>
        </w:div>
      </w:divsChild>
    </w:div>
    <w:div w:id="934439223">
      <w:bodyDiv w:val="1"/>
      <w:marLeft w:val="0"/>
      <w:marRight w:val="0"/>
      <w:marTop w:val="0"/>
      <w:marBottom w:val="0"/>
      <w:divBdr>
        <w:top w:val="none" w:sz="0" w:space="0" w:color="auto"/>
        <w:left w:val="none" w:sz="0" w:space="0" w:color="auto"/>
        <w:bottom w:val="none" w:sz="0" w:space="0" w:color="auto"/>
        <w:right w:val="none" w:sz="0" w:space="0" w:color="auto"/>
      </w:divBdr>
    </w:div>
    <w:div w:id="1361010835">
      <w:bodyDiv w:val="1"/>
      <w:marLeft w:val="0"/>
      <w:marRight w:val="0"/>
      <w:marTop w:val="0"/>
      <w:marBottom w:val="0"/>
      <w:divBdr>
        <w:top w:val="none" w:sz="0" w:space="0" w:color="auto"/>
        <w:left w:val="none" w:sz="0" w:space="0" w:color="auto"/>
        <w:bottom w:val="none" w:sz="0" w:space="0" w:color="auto"/>
        <w:right w:val="none" w:sz="0" w:space="0" w:color="auto"/>
      </w:divBdr>
      <w:divsChild>
        <w:div w:id="1361856412">
          <w:marLeft w:val="90"/>
          <w:marRight w:val="0"/>
          <w:marTop w:val="0"/>
          <w:marBottom w:val="0"/>
          <w:divBdr>
            <w:top w:val="none" w:sz="0" w:space="0" w:color="auto"/>
            <w:left w:val="none" w:sz="0" w:space="0" w:color="auto"/>
            <w:bottom w:val="none" w:sz="0" w:space="0" w:color="auto"/>
            <w:right w:val="none" w:sz="0" w:space="0" w:color="auto"/>
          </w:divBdr>
        </w:div>
      </w:divsChild>
    </w:div>
    <w:div w:id="1488673072">
      <w:bodyDiv w:val="1"/>
      <w:marLeft w:val="0"/>
      <w:marRight w:val="0"/>
      <w:marTop w:val="0"/>
      <w:marBottom w:val="0"/>
      <w:divBdr>
        <w:top w:val="none" w:sz="0" w:space="0" w:color="auto"/>
        <w:left w:val="none" w:sz="0" w:space="0" w:color="auto"/>
        <w:bottom w:val="none" w:sz="0" w:space="0" w:color="auto"/>
        <w:right w:val="none" w:sz="0" w:space="0" w:color="auto"/>
      </w:divBdr>
    </w:div>
    <w:div w:id="187453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8</cp:revision>
  <dcterms:created xsi:type="dcterms:W3CDTF">2023-03-02T16:31:00Z</dcterms:created>
  <dcterms:modified xsi:type="dcterms:W3CDTF">2023-04-27T15:03:00Z</dcterms:modified>
</cp:coreProperties>
</file>