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C3D9" w14:textId="77777777" w:rsidR="008D2928" w:rsidRDefault="008D2928">
      <w:pPr>
        <w:pStyle w:val="BodyText"/>
        <w:ind w:left="0"/>
        <w:rPr>
          <w:sz w:val="26"/>
        </w:rPr>
      </w:pPr>
    </w:p>
    <w:p w14:paraId="30CD1860" w14:textId="77777777" w:rsidR="008D2928" w:rsidRDefault="008D2928">
      <w:pPr>
        <w:pStyle w:val="BodyText"/>
        <w:ind w:left="0"/>
        <w:rPr>
          <w:sz w:val="26"/>
        </w:rPr>
      </w:pPr>
    </w:p>
    <w:p w14:paraId="472CEBB9" w14:textId="77777777" w:rsidR="008D2928" w:rsidRDefault="008D2928">
      <w:pPr>
        <w:pStyle w:val="BodyText"/>
        <w:ind w:left="0"/>
        <w:rPr>
          <w:sz w:val="26"/>
        </w:rPr>
      </w:pPr>
    </w:p>
    <w:p w14:paraId="215BF1AC" w14:textId="77777777" w:rsidR="008D2928" w:rsidRDefault="008D2928">
      <w:pPr>
        <w:pStyle w:val="BodyText"/>
        <w:ind w:left="0"/>
        <w:rPr>
          <w:sz w:val="26"/>
        </w:rPr>
      </w:pPr>
    </w:p>
    <w:p w14:paraId="5F5328AD" w14:textId="77777777" w:rsidR="008D2928" w:rsidRDefault="008D2928">
      <w:pPr>
        <w:pStyle w:val="BodyText"/>
        <w:spacing w:before="3"/>
        <w:ind w:left="0"/>
        <w:rPr>
          <w:sz w:val="22"/>
        </w:rPr>
      </w:pPr>
    </w:p>
    <w:p w14:paraId="144C62D8" w14:textId="77777777" w:rsidR="008D2928" w:rsidRDefault="00492F8E">
      <w:pPr>
        <w:pStyle w:val="BodyText"/>
        <w:ind w:left="580"/>
      </w:pPr>
      <w:r>
        <w:rPr>
          <w:spacing w:val="-2"/>
        </w:rPr>
        <w:t>Introduction</w:t>
      </w:r>
    </w:p>
    <w:p w14:paraId="5178C4D2" w14:textId="77777777" w:rsidR="008D2928" w:rsidRDefault="00492F8E">
      <w:pPr>
        <w:pStyle w:val="BodyText"/>
        <w:spacing w:before="72"/>
        <w:ind w:left="1176" w:right="2456" w:firstLine="6"/>
        <w:jc w:val="center"/>
      </w:pPr>
      <w:r>
        <w:br w:type="column"/>
      </w:r>
      <w:r>
        <w:t>NORTHERN</w:t>
      </w:r>
      <w:r>
        <w:rPr>
          <w:spacing w:val="-15"/>
        </w:rPr>
        <w:t xml:space="preserve"> </w:t>
      </w:r>
      <w:r>
        <w:t>ILLINOIS</w:t>
      </w:r>
      <w:r>
        <w:rPr>
          <w:spacing w:val="-15"/>
        </w:rPr>
        <w:t xml:space="preserve"> </w:t>
      </w:r>
      <w:r>
        <w:t xml:space="preserve">UNIVERSITY </w:t>
      </w:r>
      <w:r>
        <w:rPr>
          <w:spacing w:val="-10"/>
        </w:rPr>
        <w:t>COLLEGE</w:t>
      </w:r>
      <w:r>
        <w:rPr>
          <w:spacing w:val="-18"/>
        </w:rPr>
        <w:t xml:space="preserve"> </w:t>
      </w:r>
      <w:r>
        <w:rPr>
          <w:spacing w:val="-10"/>
        </w:rPr>
        <w:t>OF</w:t>
      </w:r>
      <w:r>
        <w:rPr>
          <w:spacing w:val="-16"/>
        </w:rPr>
        <w:t xml:space="preserve"> </w:t>
      </w:r>
      <w:r>
        <w:rPr>
          <w:spacing w:val="-10"/>
        </w:rPr>
        <w:t>LIBERAL</w:t>
      </w:r>
      <w:r>
        <w:rPr>
          <w:spacing w:val="-20"/>
        </w:rPr>
        <w:t xml:space="preserve"> </w:t>
      </w:r>
      <w:r>
        <w:rPr>
          <w:spacing w:val="-10"/>
        </w:rPr>
        <w:t>ARTS</w:t>
      </w:r>
      <w:r>
        <w:rPr>
          <w:spacing w:val="-16"/>
        </w:rPr>
        <w:t xml:space="preserve"> </w:t>
      </w:r>
      <w:r>
        <w:rPr>
          <w:spacing w:val="-10"/>
        </w:rPr>
        <w:t>AND</w:t>
      </w:r>
      <w:r>
        <w:rPr>
          <w:spacing w:val="-21"/>
        </w:rPr>
        <w:t xml:space="preserve"> </w:t>
      </w:r>
      <w:r>
        <w:rPr>
          <w:spacing w:val="-10"/>
        </w:rPr>
        <w:t>SCIENCES</w:t>
      </w:r>
    </w:p>
    <w:p w14:paraId="212389A7" w14:textId="28AAE9CE" w:rsidR="008D2928" w:rsidRDefault="006720B0">
      <w:pPr>
        <w:pStyle w:val="BodyText"/>
        <w:ind w:left="558" w:right="1842"/>
        <w:jc w:val="center"/>
      </w:pPr>
      <w:r>
        <w:rPr>
          <w:spacing w:val="-8"/>
        </w:rPr>
        <w:t xml:space="preserve">Policies, Procedures, and Criteria Concerning </w:t>
      </w:r>
      <w:r>
        <w:rPr>
          <w:spacing w:val="-8"/>
        </w:rPr>
        <w:br/>
        <w:t>Personnel Recommendations</w:t>
      </w:r>
    </w:p>
    <w:p w14:paraId="6B648B94" w14:textId="77777777" w:rsidR="008D2928" w:rsidRDefault="00492F8E">
      <w:pPr>
        <w:pStyle w:val="BodyText"/>
        <w:ind w:left="2528"/>
      </w:pPr>
      <w:r>
        <w:t>28</w:t>
      </w:r>
      <w:r>
        <w:rPr>
          <w:spacing w:val="-3"/>
        </w:rPr>
        <w:t xml:space="preserve"> </w:t>
      </w:r>
      <w:r>
        <w:t>November</w:t>
      </w:r>
      <w:r>
        <w:rPr>
          <w:spacing w:val="-3"/>
        </w:rPr>
        <w:t xml:space="preserve"> </w:t>
      </w:r>
      <w:r>
        <w:rPr>
          <w:spacing w:val="-4"/>
        </w:rPr>
        <w:t>2017</w:t>
      </w:r>
    </w:p>
    <w:p w14:paraId="0B4BAAA6" w14:textId="77777777" w:rsidR="008D2928" w:rsidRDefault="008D2928">
      <w:pPr>
        <w:sectPr w:rsidR="008D2928">
          <w:footerReference w:type="default" r:id="rId7"/>
          <w:type w:val="continuous"/>
          <w:pgSz w:w="12240" w:h="15840"/>
          <w:pgMar w:top="1360" w:right="1320" w:bottom="1200" w:left="860" w:header="0" w:footer="1017" w:gutter="0"/>
          <w:pgNumType w:start="1"/>
          <w:cols w:num="2" w:space="720" w:equalWidth="0">
            <w:col w:w="1766" w:space="40"/>
            <w:col w:w="8254"/>
          </w:cols>
        </w:sectPr>
      </w:pPr>
    </w:p>
    <w:p w14:paraId="70DE5BC6" w14:textId="77777777" w:rsidR="008D2928" w:rsidRDefault="00492F8E">
      <w:pPr>
        <w:pStyle w:val="ListParagraph"/>
        <w:numPr>
          <w:ilvl w:val="0"/>
          <w:numId w:val="25"/>
        </w:numPr>
        <w:tabs>
          <w:tab w:val="left" w:pos="1300"/>
        </w:tabs>
        <w:rPr>
          <w:sz w:val="24"/>
        </w:rPr>
      </w:pPr>
      <w:r>
        <w:rPr>
          <w:spacing w:val="-4"/>
          <w:w w:val="95"/>
          <w:sz w:val="24"/>
        </w:rPr>
        <w:t>Structure</w:t>
      </w:r>
      <w:r>
        <w:rPr>
          <w:spacing w:val="-7"/>
          <w:sz w:val="24"/>
        </w:rPr>
        <w:t xml:space="preserve"> </w:t>
      </w:r>
      <w:r>
        <w:rPr>
          <w:spacing w:val="-4"/>
          <w:w w:val="95"/>
          <w:sz w:val="24"/>
        </w:rPr>
        <w:t>of</w:t>
      </w:r>
      <w:r>
        <w:rPr>
          <w:spacing w:val="-6"/>
          <w:sz w:val="24"/>
        </w:rPr>
        <w:t xml:space="preserve"> </w:t>
      </w:r>
      <w:r>
        <w:rPr>
          <w:spacing w:val="-4"/>
          <w:w w:val="95"/>
          <w:sz w:val="24"/>
        </w:rPr>
        <w:t>the</w:t>
      </w:r>
      <w:r>
        <w:rPr>
          <w:spacing w:val="-6"/>
          <w:sz w:val="24"/>
        </w:rPr>
        <w:t xml:space="preserve"> </w:t>
      </w:r>
      <w:r>
        <w:rPr>
          <w:spacing w:val="-4"/>
          <w:w w:val="95"/>
          <w:sz w:val="24"/>
        </w:rPr>
        <w:t>College</w:t>
      </w:r>
      <w:r>
        <w:rPr>
          <w:spacing w:val="-4"/>
          <w:sz w:val="24"/>
        </w:rPr>
        <w:t xml:space="preserve"> </w:t>
      </w:r>
      <w:r>
        <w:rPr>
          <w:spacing w:val="-4"/>
          <w:w w:val="95"/>
          <w:sz w:val="24"/>
        </w:rPr>
        <w:t>Personnel</w:t>
      </w:r>
      <w:r>
        <w:rPr>
          <w:spacing w:val="-5"/>
          <w:sz w:val="24"/>
        </w:rPr>
        <w:t xml:space="preserve"> </w:t>
      </w:r>
      <w:r>
        <w:rPr>
          <w:spacing w:val="-4"/>
          <w:w w:val="95"/>
          <w:sz w:val="24"/>
        </w:rPr>
        <w:t>Process</w:t>
      </w:r>
    </w:p>
    <w:p w14:paraId="1D73A0FC" w14:textId="2CF6841C" w:rsidR="008D2928" w:rsidRDefault="00492F8E">
      <w:pPr>
        <w:pStyle w:val="ListParagraph"/>
        <w:numPr>
          <w:ilvl w:val="0"/>
          <w:numId w:val="25"/>
        </w:numPr>
        <w:tabs>
          <w:tab w:val="left" w:pos="1300"/>
        </w:tabs>
        <w:rPr>
          <w:sz w:val="24"/>
        </w:rPr>
      </w:pPr>
      <w:r>
        <w:rPr>
          <w:spacing w:val="-4"/>
          <w:sz w:val="24"/>
        </w:rPr>
        <w:t>Communication</w:t>
      </w:r>
      <w:r>
        <w:rPr>
          <w:spacing w:val="-8"/>
          <w:sz w:val="24"/>
        </w:rPr>
        <w:t xml:space="preserve"> </w:t>
      </w:r>
      <w:r w:rsidR="006720B0">
        <w:rPr>
          <w:spacing w:val="-4"/>
          <w:sz w:val="24"/>
        </w:rPr>
        <w:t>and</w:t>
      </w:r>
      <w:r>
        <w:rPr>
          <w:spacing w:val="-9"/>
          <w:sz w:val="24"/>
        </w:rPr>
        <w:t xml:space="preserve"> </w:t>
      </w:r>
      <w:r>
        <w:rPr>
          <w:spacing w:val="-4"/>
          <w:sz w:val="24"/>
        </w:rPr>
        <w:t>Documentation</w:t>
      </w:r>
    </w:p>
    <w:p w14:paraId="77F3A64E" w14:textId="77777777" w:rsidR="008D2928" w:rsidRDefault="008D2928">
      <w:pPr>
        <w:pStyle w:val="BodyText"/>
        <w:ind w:left="0"/>
      </w:pPr>
    </w:p>
    <w:p w14:paraId="593FF878" w14:textId="77777777" w:rsidR="008D2928" w:rsidRDefault="00492F8E">
      <w:pPr>
        <w:pStyle w:val="ListParagraph"/>
        <w:numPr>
          <w:ilvl w:val="0"/>
          <w:numId w:val="24"/>
        </w:numPr>
        <w:tabs>
          <w:tab w:val="left" w:pos="939"/>
          <w:tab w:val="left" w:pos="940"/>
        </w:tabs>
        <w:jc w:val="left"/>
        <w:rPr>
          <w:sz w:val="24"/>
        </w:rPr>
      </w:pPr>
      <w:r>
        <w:rPr>
          <w:spacing w:val="-4"/>
          <w:sz w:val="24"/>
        </w:rPr>
        <w:t>Professional</w:t>
      </w:r>
      <w:r>
        <w:rPr>
          <w:spacing w:val="-10"/>
          <w:sz w:val="24"/>
        </w:rPr>
        <w:t xml:space="preserve"> </w:t>
      </w:r>
      <w:r>
        <w:rPr>
          <w:spacing w:val="-4"/>
          <w:sz w:val="24"/>
        </w:rPr>
        <w:t>Responsibilities</w:t>
      </w:r>
      <w:r>
        <w:rPr>
          <w:spacing w:val="-10"/>
          <w:sz w:val="24"/>
        </w:rPr>
        <w:t xml:space="preserve"> </w:t>
      </w:r>
      <w:r>
        <w:rPr>
          <w:spacing w:val="-4"/>
          <w:sz w:val="24"/>
        </w:rPr>
        <w:t>of</w:t>
      </w:r>
      <w:r>
        <w:rPr>
          <w:spacing w:val="-10"/>
          <w:sz w:val="24"/>
        </w:rPr>
        <w:t xml:space="preserve"> </w:t>
      </w:r>
      <w:r>
        <w:rPr>
          <w:spacing w:val="-4"/>
          <w:sz w:val="24"/>
        </w:rPr>
        <w:t>the</w:t>
      </w:r>
      <w:r>
        <w:rPr>
          <w:spacing w:val="-11"/>
          <w:sz w:val="24"/>
        </w:rPr>
        <w:t xml:space="preserve"> </w:t>
      </w:r>
      <w:r>
        <w:rPr>
          <w:spacing w:val="-4"/>
          <w:sz w:val="24"/>
        </w:rPr>
        <w:t>Faculty</w:t>
      </w:r>
    </w:p>
    <w:p w14:paraId="062BF06F" w14:textId="2B180D22" w:rsidR="008D2928" w:rsidRDefault="00492F8E">
      <w:pPr>
        <w:pStyle w:val="ListParagraph"/>
        <w:numPr>
          <w:ilvl w:val="1"/>
          <w:numId w:val="24"/>
        </w:numPr>
        <w:tabs>
          <w:tab w:val="left" w:pos="1300"/>
        </w:tabs>
        <w:ind w:left="1300" w:hanging="360"/>
        <w:rPr>
          <w:sz w:val="24"/>
        </w:rPr>
      </w:pPr>
      <w:r>
        <w:rPr>
          <w:spacing w:val="-2"/>
          <w:w w:val="95"/>
          <w:sz w:val="24"/>
        </w:rPr>
        <w:t>Responsibilities</w:t>
      </w:r>
      <w:r>
        <w:rPr>
          <w:spacing w:val="-2"/>
          <w:sz w:val="24"/>
        </w:rPr>
        <w:t xml:space="preserve"> </w:t>
      </w:r>
      <w:r>
        <w:rPr>
          <w:spacing w:val="-2"/>
          <w:w w:val="95"/>
          <w:sz w:val="24"/>
        </w:rPr>
        <w:t>regarding</w:t>
      </w:r>
      <w:r>
        <w:rPr>
          <w:spacing w:val="-1"/>
          <w:sz w:val="24"/>
        </w:rPr>
        <w:t xml:space="preserve"> </w:t>
      </w:r>
      <w:r>
        <w:rPr>
          <w:spacing w:val="-2"/>
          <w:w w:val="95"/>
          <w:sz w:val="24"/>
        </w:rPr>
        <w:t>Research</w:t>
      </w:r>
      <w:r>
        <w:rPr>
          <w:spacing w:val="1"/>
          <w:sz w:val="24"/>
        </w:rPr>
        <w:t xml:space="preserve"> </w:t>
      </w:r>
      <w:r w:rsidR="006720B0">
        <w:rPr>
          <w:spacing w:val="-2"/>
          <w:w w:val="95"/>
          <w:sz w:val="24"/>
        </w:rPr>
        <w:t>and</w:t>
      </w:r>
      <w:r>
        <w:rPr>
          <w:spacing w:val="-4"/>
          <w:sz w:val="24"/>
        </w:rPr>
        <w:t xml:space="preserve"> </w:t>
      </w:r>
      <w:r>
        <w:rPr>
          <w:spacing w:val="-2"/>
          <w:w w:val="95"/>
          <w:sz w:val="24"/>
        </w:rPr>
        <w:t>Artistry</w:t>
      </w:r>
    </w:p>
    <w:p w14:paraId="5EB387D2" w14:textId="77777777" w:rsidR="008D2928" w:rsidRDefault="00492F8E">
      <w:pPr>
        <w:pStyle w:val="ListParagraph"/>
        <w:numPr>
          <w:ilvl w:val="1"/>
          <w:numId w:val="24"/>
        </w:numPr>
        <w:tabs>
          <w:tab w:val="left" w:pos="1300"/>
        </w:tabs>
        <w:ind w:left="1300" w:hanging="360"/>
        <w:rPr>
          <w:sz w:val="24"/>
        </w:rPr>
      </w:pPr>
      <w:r>
        <w:rPr>
          <w:w w:val="95"/>
          <w:sz w:val="24"/>
        </w:rPr>
        <w:t>Responsibilities</w:t>
      </w:r>
      <w:r>
        <w:rPr>
          <w:spacing w:val="-8"/>
          <w:w w:val="95"/>
          <w:sz w:val="24"/>
        </w:rPr>
        <w:t xml:space="preserve"> </w:t>
      </w:r>
      <w:r>
        <w:rPr>
          <w:w w:val="95"/>
          <w:sz w:val="24"/>
        </w:rPr>
        <w:t>regarding</w:t>
      </w:r>
      <w:r>
        <w:rPr>
          <w:spacing w:val="-8"/>
          <w:w w:val="95"/>
          <w:sz w:val="24"/>
        </w:rPr>
        <w:t xml:space="preserve"> </w:t>
      </w:r>
      <w:r>
        <w:rPr>
          <w:w w:val="95"/>
          <w:sz w:val="24"/>
        </w:rPr>
        <w:t>Teaching</w:t>
      </w:r>
      <w:r>
        <w:rPr>
          <w:spacing w:val="-8"/>
          <w:w w:val="95"/>
          <w:sz w:val="24"/>
        </w:rPr>
        <w:t xml:space="preserve"> </w:t>
      </w:r>
      <w:r>
        <w:rPr>
          <w:w w:val="95"/>
          <w:sz w:val="24"/>
        </w:rPr>
        <w:t>and</w:t>
      </w:r>
      <w:r>
        <w:rPr>
          <w:spacing w:val="-7"/>
          <w:w w:val="95"/>
          <w:sz w:val="24"/>
        </w:rPr>
        <w:t xml:space="preserve"> </w:t>
      </w:r>
      <w:r>
        <w:rPr>
          <w:spacing w:val="-2"/>
          <w:w w:val="95"/>
          <w:sz w:val="24"/>
        </w:rPr>
        <w:t>Learning</w:t>
      </w:r>
    </w:p>
    <w:p w14:paraId="286E77A8" w14:textId="77777777" w:rsidR="008D2928" w:rsidRDefault="00492F8E">
      <w:pPr>
        <w:pStyle w:val="ListParagraph"/>
        <w:numPr>
          <w:ilvl w:val="1"/>
          <w:numId w:val="24"/>
        </w:numPr>
        <w:tabs>
          <w:tab w:val="left" w:pos="1300"/>
        </w:tabs>
        <w:ind w:left="1300" w:hanging="360"/>
        <w:rPr>
          <w:sz w:val="24"/>
        </w:rPr>
      </w:pPr>
      <w:r>
        <w:rPr>
          <w:spacing w:val="-2"/>
          <w:w w:val="95"/>
          <w:sz w:val="24"/>
        </w:rPr>
        <w:t>Responsibilities</w:t>
      </w:r>
      <w:r>
        <w:rPr>
          <w:spacing w:val="-3"/>
          <w:sz w:val="24"/>
        </w:rPr>
        <w:t xml:space="preserve"> </w:t>
      </w:r>
      <w:r>
        <w:rPr>
          <w:spacing w:val="-2"/>
          <w:w w:val="95"/>
          <w:sz w:val="24"/>
        </w:rPr>
        <w:t>regarding</w:t>
      </w:r>
      <w:r>
        <w:rPr>
          <w:spacing w:val="-2"/>
          <w:sz w:val="24"/>
        </w:rPr>
        <w:t xml:space="preserve"> </w:t>
      </w:r>
      <w:r>
        <w:rPr>
          <w:spacing w:val="-2"/>
          <w:w w:val="95"/>
          <w:sz w:val="24"/>
        </w:rPr>
        <w:t>Service</w:t>
      </w:r>
    </w:p>
    <w:p w14:paraId="30F11EE1" w14:textId="77777777" w:rsidR="008D2928" w:rsidRDefault="00492F8E">
      <w:pPr>
        <w:pStyle w:val="ListParagraph"/>
        <w:numPr>
          <w:ilvl w:val="1"/>
          <w:numId w:val="24"/>
        </w:numPr>
        <w:tabs>
          <w:tab w:val="left" w:pos="1300"/>
        </w:tabs>
        <w:ind w:left="1300" w:hanging="360"/>
        <w:rPr>
          <w:sz w:val="24"/>
        </w:rPr>
      </w:pPr>
      <w:r>
        <w:rPr>
          <w:w w:val="95"/>
          <w:sz w:val="24"/>
        </w:rPr>
        <w:t>The</w:t>
      </w:r>
      <w:r>
        <w:rPr>
          <w:spacing w:val="-12"/>
          <w:w w:val="95"/>
          <w:sz w:val="24"/>
        </w:rPr>
        <w:t xml:space="preserve"> </w:t>
      </w:r>
      <w:r>
        <w:rPr>
          <w:w w:val="95"/>
          <w:sz w:val="24"/>
        </w:rPr>
        <w:t>Role</w:t>
      </w:r>
      <w:r>
        <w:rPr>
          <w:spacing w:val="-10"/>
          <w:w w:val="95"/>
          <w:sz w:val="24"/>
        </w:rPr>
        <w:t xml:space="preserve"> </w:t>
      </w:r>
      <w:r>
        <w:rPr>
          <w:w w:val="95"/>
          <w:sz w:val="24"/>
        </w:rPr>
        <w:t>of</w:t>
      </w:r>
      <w:r>
        <w:rPr>
          <w:spacing w:val="-10"/>
          <w:w w:val="95"/>
          <w:sz w:val="24"/>
        </w:rPr>
        <w:t xml:space="preserve"> </w:t>
      </w:r>
      <w:r>
        <w:rPr>
          <w:w w:val="95"/>
          <w:sz w:val="24"/>
        </w:rPr>
        <w:t>Engagement</w:t>
      </w:r>
      <w:r>
        <w:rPr>
          <w:spacing w:val="-12"/>
          <w:w w:val="95"/>
          <w:sz w:val="24"/>
        </w:rPr>
        <w:t xml:space="preserve"> </w:t>
      </w:r>
      <w:r>
        <w:rPr>
          <w:w w:val="95"/>
          <w:sz w:val="24"/>
        </w:rPr>
        <w:t>in</w:t>
      </w:r>
      <w:r>
        <w:rPr>
          <w:spacing w:val="-12"/>
          <w:w w:val="95"/>
          <w:sz w:val="24"/>
        </w:rPr>
        <w:t xml:space="preserve"> </w:t>
      </w:r>
      <w:r>
        <w:rPr>
          <w:w w:val="95"/>
          <w:sz w:val="24"/>
        </w:rPr>
        <w:t>the</w:t>
      </w:r>
      <w:r>
        <w:rPr>
          <w:spacing w:val="-13"/>
          <w:w w:val="95"/>
          <w:sz w:val="24"/>
        </w:rPr>
        <w:t xml:space="preserve"> </w:t>
      </w:r>
      <w:r>
        <w:rPr>
          <w:w w:val="95"/>
          <w:sz w:val="24"/>
        </w:rPr>
        <w:t>Professional</w:t>
      </w:r>
      <w:r>
        <w:rPr>
          <w:spacing w:val="-11"/>
          <w:w w:val="95"/>
          <w:sz w:val="24"/>
        </w:rPr>
        <w:t xml:space="preserve"> </w:t>
      </w:r>
      <w:r>
        <w:rPr>
          <w:w w:val="95"/>
          <w:sz w:val="24"/>
        </w:rPr>
        <w:t>Responsibilities</w:t>
      </w:r>
      <w:r>
        <w:rPr>
          <w:spacing w:val="-10"/>
          <w:w w:val="95"/>
          <w:sz w:val="24"/>
        </w:rPr>
        <w:t xml:space="preserve"> </w:t>
      </w:r>
      <w:r>
        <w:rPr>
          <w:w w:val="95"/>
          <w:sz w:val="24"/>
        </w:rPr>
        <w:t>of</w:t>
      </w:r>
      <w:r>
        <w:rPr>
          <w:spacing w:val="-10"/>
          <w:w w:val="95"/>
          <w:sz w:val="24"/>
        </w:rPr>
        <w:t xml:space="preserve"> </w:t>
      </w:r>
      <w:r>
        <w:rPr>
          <w:w w:val="95"/>
          <w:sz w:val="24"/>
        </w:rPr>
        <w:t>the</w:t>
      </w:r>
      <w:r>
        <w:rPr>
          <w:spacing w:val="-10"/>
          <w:w w:val="95"/>
          <w:sz w:val="24"/>
        </w:rPr>
        <w:t xml:space="preserve"> </w:t>
      </w:r>
      <w:r>
        <w:rPr>
          <w:spacing w:val="-2"/>
          <w:w w:val="95"/>
          <w:sz w:val="24"/>
        </w:rPr>
        <w:t>Faculty</w:t>
      </w:r>
    </w:p>
    <w:p w14:paraId="2D3A7615" w14:textId="77777777" w:rsidR="008D2928" w:rsidRDefault="008D2928">
      <w:pPr>
        <w:pStyle w:val="BodyText"/>
        <w:ind w:left="0"/>
      </w:pPr>
    </w:p>
    <w:p w14:paraId="36D0BD06" w14:textId="77777777" w:rsidR="008D2928" w:rsidRDefault="00492F8E">
      <w:pPr>
        <w:pStyle w:val="ListParagraph"/>
        <w:numPr>
          <w:ilvl w:val="0"/>
          <w:numId w:val="24"/>
        </w:numPr>
        <w:tabs>
          <w:tab w:val="left" w:pos="939"/>
          <w:tab w:val="left" w:pos="940"/>
        </w:tabs>
        <w:ind w:hanging="581"/>
        <w:jc w:val="left"/>
        <w:rPr>
          <w:sz w:val="24"/>
        </w:rPr>
      </w:pPr>
      <w:r>
        <w:rPr>
          <w:spacing w:val="-2"/>
          <w:w w:val="95"/>
          <w:sz w:val="24"/>
        </w:rPr>
        <w:t>Recruitment</w:t>
      </w:r>
      <w:r>
        <w:rPr>
          <w:spacing w:val="-5"/>
          <w:w w:val="95"/>
          <w:sz w:val="24"/>
        </w:rPr>
        <w:t xml:space="preserve"> </w:t>
      </w:r>
      <w:r>
        <w:rPr>
          <w:spacing w:val="-2"/>
          <w:w w:val="95"/>
          <w:sz w:val="24"/>
        </w:rPr>
        <w:t>and</w:t>
      </w:r>
      <w:r>
        <w:rPr>
          <w:spacing w:val="-4"/>
          <w:w w:val="95"/>
          <w:sz w:val="24"/>
        </w:rPr>
        <w:t xml:space="preserve"> </w:t>
      </w:r>
      <w:r>
        <w:rPr>
          <w:spacing w:val="-2"/>
          <w:w w:val="95"/>
          <w:sz w:val="24"/>
        </w:rPr>
        <w:t>Retention</w:t>
      </w:r>
      <w:r>
        <w:rPr>
          <w:spacing w:val="-4"/>
          <w:w w:val="95"/>
          <w:sz w:val="24"/>
        </w:rPr>
        <w:t xml:space="preserve"> </w:t>
      </w:r>
      <w:r>
        <w:rPr>
          <w:spacing w:val="-2"/>
          <w:w w:val="95"/>
          <w:sz w:val="24"/>
        </w:rPr>
        <w:t>of</w:t>
      </w:r>
      <w:r>
        <w:rPr>
          <w:spacing w:val="-9"/>
          <w:w w:val="95"/>
          <w:sz w:val="24"/>
        </w:rPr>
        <w:t xml:space="preserve"> </w:t>
      </w:r>
      <w:r>
        <w:rPr>
          <w:spacing w:val="-2"/>
          <w:w w:val="95"/>
          <w:sz w:val="24"/>
        </w:rPr>
        <w:t>Probationary</w:t>
      </w:r>
      <w:r>
        <w:rPr>
          <w:spacing w:val="-7"/>
          <w:w w:val="95"/>
          <w:sz w:val="24"/>
        </w:rPr>
        <w:t xml:space="preserve"> </w:t>
      </w:r>
      <w:r>
        <w:rPr>
          <w:spacing w:val="-2"/>
          <w:w w:val="95"/>
          <w:sz w:val="24"/>
        </w:rPr>
        <w:t>Faculty</w:t>
      </w:r>
    </w:p>
    <w:p w14:paraId="00F06E45" w14:textId="77777777" w:rsidR="008D2928" w:rsidRDefault="00492F8E">
      <w:pPr>
        <w:pStyle w:val="ListParagraph"/>
        <w:numPr>
          <w:ilvl w:val="1"/>
          <w:numId w:val="24"/>
        </w:numPr>
        <w:tabs>
          <w:tab w:val="left" w:pos="1300"/>
        </w:tabs>
        <w:ind w:left="1300" w:hanging="360"/>
        <w:rPr>
          <w:sz w:val="24"/>
        </w:rPr>
      </w:pPr>
      <w:r>
        <w:rPr>
          <w:spacing w:val="-5"/>
          <w:sz w:val="24"/>
        </w:rPr>
        <w:t>Recruitment</w:t>
      </w:r>
      <w:r>
        <w:rPr>
          <w:spacing w:val="1"/>
          <w:sz w:val="24"/>
        </w:rPr>
        <w:t xml:space="preserve"> </w:t>
      </w:r>
      <w:r>
        <w:rPr>
          <w:spacing w:val="-2"/>
          <w:sz w:val="24"/>
        </w:rPr>
        <w:t>expectations</w:t>
      </w:r>
    </w:p>
    <w:p w14:paraId="22C2ED70" w14:textId="77777777" w:rsidR="008D2928" w:rsidRDefault="00492F8E">
      <w:pPr>
        <w:pStyle w:val="ListParagraph"/>
        <w:numPr>
          <w:ilvl w:val="1"/>
          <w:numId w:val="24"/>
        </w:numPr>
        <w:tabs>
          <w:tab w:val="left" w:pos="1300"/>
        </w:tabs>
        <w:ind w:left="1300" w:hanging="360"/>
        <w:rPr>
          <w:sz w:val="24"/>
        </w:rPr>
      </w:pPr>
      <w:r>
        <w:rPr>
          <w:spacing w:val="-4"/>
          <w:sz w:val="24"/>
        </w:rPr>
        <w:t>Recruiting</w:t>
      </w:r>
      <w:r>
        <w:rPr>
          <w:spacing w:val="-8"/>
          <w:sz w:val="24"/>
        </w:rPr>
        <w:t xml:space="preserve"> </w:t>
      </w:r>
      <w:r>
        <w:rPr>
          <w:spacing w:val="-4"/>
          <w:sz w:val="24"/>
        </w:rPr>
        <w:t>and</w:t>
      </w:r>
      <w:r>
        <w:rPr>
          <w:spacing w:val="-8"/>
          <w:sz w:val="24"/>
        </w:rPr>
        <w:t xml:space="preserve"> </w:t>
      </w:r>
      <w:r>
        <w:rPr>
          <w:spacing w:val="-4"/>
          <w:sz w:val="24"/>
        </w:rPr>
        <w:t>Retaining</w:t>
      </w:r>
      <w:r>
        <w:rPr>
          <w:spacing w:val="-8"/>
          <w:sz w:val="24"/>
        </w:rPr>
        <w:t xml:space="preserve"> </w:t>
      </w:r>
      <w:r>
        <w:rPr>
          <w:spacing w:val="-4"/>
          <w:sz w:val="24"/>
        </w:rPr>
        <w:t>a</w:t>
      </w:r>
      <w:r>
        <w:rPr>
          <w:spacing w:val="-8"/>
          <w:sz w:val="24"/>
        </w:rPr>
        <w:t xml:space="preserve"> </w:t>
      </w:r>
      <w:r>
        <w:rPr>
          <w:spacing w:val="-4"/>
          <w:sz w:val="24"/>
        </w:rPr>
        <w:t>Diverse</w:t>
      </w:r>
      <w:r>
        <w:rPr>
          <w:spacing w:val="-6"/>
          <w:sz w:val="24"/>
        </w:rPr>
        <w:t xml:space="preserve"> </w:t>
      </w:r>
      <w:r>
        <w:rPr>
          <w:spacing w:val="-4"/>
          <w:sz w:val="24"/>
        </w:rPr>
        <w:t>Faculty</w:t>
      </w:r>
    </w:p>
    <w:p w14:paraId="2B1BA726" w14:textId="77777777" w:rsidR="008D2928" w:rsidRDefault="00492F8E">
      <w:pPr>
        <w:pStyle w:val="ListParagraph"/>
        <w:numPr>
          <w:ilvl w:val="1"/>
          <w:numId w:val="24"/>
        </w:numPr>
        <w:tabs>
          <w:tab w:val="left" w:pos="1300"/>
        </w:tabs>
        <w:ind w:left="1300" w:hanging="360"/>
        <w:rPr>
          <w:sz w:val="24"/>
        </w:rPr>
      </w:pPr>
      <w:r>
        <w:rPr>
          <w:spacing w:val="-2"/>
          <w:sz w:val="24"/>
        </w:rPr>
        <w:t>Credentials</w:t>
      </w:r>
    </w:p>
    <w:p w14:paraId="5EE82A64" w14:textId="77777777" w:rsidR="008D2928" w:rsidRDefault="00492F8E">
      <w:pPr>
        <w:pStyle w:val="ListParagraph"/>
        <w:numPr>
          <w:ilvl w:val="1"/>
          <w:numId w:val="24"/>
        </w:numPr>
        <w:tabs>
          <w:tab w:val="left" w:pos="1300"/>
        </w:tabs>
        <w:ind w:left="1300" w:hanging="360"/>
        <w:rPr>
          <w:sz w:val="24"/>
        </w:rPr>
      </w:pPr>
      <w:r>
        <w:rPr>
          <w:spacing w:val="-2"/>
          <w:sz w:val="24"/>
        </w:rPr>
        <w:t>Review</w:t>
      </w:r>
      <w:r>
        <w:rPr>
          <w:spacing w:val="-8"/>
          <w:sz w:val="24"/>
        </w:rPr>
        <w:t xml:space="preserve"> </w:t>
      </w:r>
      <w:r>
        <w:rPr>
          <w:spacing w:val="-2"/>
          <w:sz w:val="24"/>
        </w:rPr>
        <w:t>of</w:t>
      </w:r>
      <w:r>
        <w:rPr>
          <w:spacing w:val="-10"/>
          <w:sz w:val="24"/>
        </w:rPr>
        <w:t xml:space="preserve"> </w:t>
      </w:r>
      <w:r>
        <w:rPr>
          <w:spacing w:val="-2"/>
          <w:sz w:val="24"/>
        </w:rPr>
        <w:t>Probationary</w:t>
      </w:r>
      <w:r>
        <w:rPr>
          <w:spacing w:val="-13"/>
          <w:sz w:val="24"/>
        </w:rPr>
        <w:t xml:space="preserve"> </w:t>
      </w:r>
      <w:r>
        <w:rPr>
          <w:spacing w:val="-2"/>
          <w:sz w:val="24"/>
        </w:rPr>
        <w:t>Faculty</w:t>
      </w:r>
    </w:p>
    <w:p w14:paraId="0BAF2EC3" w14:textId="77777777" w:rsidR="008D2928" w:rsidRDefault="00492F8E">
      <w:pPr>
        <w:pStyle w:val="ListParagraph"/>
        <w:numPr>
          <w:ilvl w:val="1"/>
          <w:numId w:val="24"/>
        </w:numPr>
        <w:tabs>
          <w:tab w:val="left" w:pos="1300"/>
        </w:tabs>
        <w:ind w:left="1300" w:hanging="360"/>
        <w:rPr>
          <w:sz w:val="24"/>
        </w:rPr>
      </w:pPr>
      <w:r>
        <w:rPr>
          <w:spacing w:val="-2"/>
          <w:sz w:val="24"/>
        </w:rPr>
        <w:t>Review</w:t>
      </w:r>
      <w:r>
        <w:rPr>
          <w:spacing w:val="-7"/>
          <w:sz w:val="24"/>
        </w:rPr>
        <w:t xml:space="preserve"> </w:t>
      </w:r>
      <w:r>
        <w:rPr>
          <w:spacing w:val="-2"/>
          <w:sz w:val="24"/>
        </w:rPr>
        <w:t>of</w:t>
      </w:r>
      <w:r>
        <w:rPr>
          <w:spacing w:val="-7"/>
          <w:sz w:val="24"/>
        </w:rPr>
        <w:t xml:space="preserve"> </w:t>
      </w:r>
      <w:r>
        <w:rPr>
          <w:spacing w:val="-2"/>
          <w:sz w:val="24"/>
        </w:rPr>
        <w:t>Associate</w:t>
      </w:r>
      <w:r>
        <w:rPr>
          <w:spacing w:val="-9"/>
          <w:sz w:val="24"/>
        </w:rPr>
        <w:t xml:space="preserve"> </w:t>
      </w:r>
      <w:r>
        <w:rPr>
          <w:spacing w:val="-2"/>
          <w:sz w:val="24"/>
        </w:rPr>
        <w:t>Professors</w:t>
      </w:r>
    </w:p>
    <w:p w14:paraId="5AA1A456" w14:textId="77777777" w:rsidR="008D2928" w:rsidRDefault="008D2928">
      <w:pPr>
        <w:pStyle w:val="BodyText"/>
        <w:ind w:left="0"/>
      </w:pPr>
    </w:p>
    <w:p w14:paraId="062A6B9C" w14:textId="77777777" w:rsidR="008D2928" w:rsidRDefault="00492F8E">
      <w:pPr>
        <w:pStyle w:val="ListParagraph"/>
        <w:numPr>
          <w:ilvl w:val="0"/>
          <w:numId w:val="24"/>
        </w:numPr>
        <w:tabs>
          <w:tab w:val="left" w:pos="939"/>
          <w:tab w:val="left" w:pos="940"/>
        </w:tabs>
        <w:ind w:hanging="660"/>
        <w:jc w:val="left"/>
        <w:rPr>
          <w:sz w:val="24"/>
        </w:rPr>
      </w:pPr>
      <w:r>
        <w:rPr>
          <w:w w:val="95"/>
          <w:sz w:val="24"/>
        </w:rPr>
        <w:t>Promotion</w:t>
      </w:r>
      <w:r>
        <w:rPr>
          <w:spacing w:val="4"/>
          <w:sz w:val="24"/>
        </w:rPr>
        <w:t xml:space="preserve"> </w:t>
      </w:r>
      <w:r>
        <w:rPr>
          <w:w w:val="95"/>
          <w:sz w:val="24"/>
        </w:rPr>
        <w:t>and</w:t>
      </w:r>
      <w:r>
        <w:rPr>
          <w:spacing w:val="4"/>
          <w:sz w:val="24"/>
        </w:rPr>
        <w:t xml:space="preserve"> </w:t>
      </w:r>
      <w:r>
        <w:rPr>
          <w:w w:val="95"/>
          <w:sz w:val="24"/>
        </w:rPr>
        <w:t>Tenure</w:t>
      </w:r>
      <w:r>
        <w:rPr>
          <w:spacing w:val="-1"/>
          <w:sz w:val="24"/>
        </w:rPr>
        <w:t xml:space="preserve"> </w:t>
      </w:r>
      <w:r>
        <w:rPr>
          <w:spacing w:val="-2"/>
          <w:w w:val="95"/>
          <w:sz w:val="24"/>
        </w:rPr>
        <w:t>Procedures</w:t>
      </w:r>
    </w:p>
    <w:p w14:paraId="246EF685" w14:textId="77777777" w:rsidR="008D2928" w:rsidRDefault="00492F8E">
      <w:pPr>
        <w:pStyle w:val="ListParagraph"/>
        <w:numPr>
          <w:ilvl w:val="1"/>
          <w:numId w:val="24"/>
        </w:numPr>
        <w:tabs>
          <w:tab w:val="left" w:pos="1300"/>
        </w:tabs>
        <w:ind w:left="1300" w:hanging="360"/>
        <w:rPr>
          <w:sz w:val="24"/>
        </w:rPr>
      </w:pPr>
      <w:r>
        <w:rPr>
          <w:spacing w:val="-4"/>
          <w:sz w:val="24"/>
        </w:rPr>
        <w:t>Unit-Level</w:t>
      </w:r>
      <w:r>
        <w:rPr>
          <w:spacing w:val="-1"/>
          <w:sz w:val="24"/>
        </w:rPr>
        <w:t xml:space="preserve"> </w:t>
      </w:r>
      <w:r>
        <w:rPr>
          <w:spacing w:val="-4"/>
          <w:sz w:val="24"/>
        </w:rPr>
        <w:t>Procedures</w:t>
      </w:r>
    </w:p>
    <w:p w14:paraId="4FF424A8" w14:textId="77777777" w:rsidR="008D2928" w:rsidRDefault="00492F8E">
      <w:pPr>
        <w:pStyle w:val="ListParagraph"/>
        <w:numPr>
          <w:ilvl w:val="1"/>
          <w:numId w:val="24"/>
        </w:numPr>
        <w:tabs>
          <w:tab w:val="left" w:pos="1300"/>
        </w:tabs>
        <w:ind w:left="1300" w:hanging="360"/>
        <w:rPr>
          <w:sz w:val="24"/>
        </w:rPr>
      </w:pPr>
      <w:r>
        <w:rPr>
          <w:spacing w:val="-4"/>
          <w:sz w:val="24"/>
        </w:rPr>
        <w:t>College-Level</w:t>
      </w:r>
      <w:r>
        <w:rPr>
          <w:sz w:val="24"/>
        </w:rPr>
        <w:t xml:space="preserve"> </w:t>
      </w:r>
      <w:r>
        <w:rPr>
          <w:spacing w:val="-4"/>
          <w:sz w:val="24"/>
        </w:rPr>
        <w:t>Procedures</w:t>
      </w:r>
    </w:p>
    <w:p w14:paraId="642F20CA" w14:textId="77777777" w:rsidR="008D2928" w:rsidRDefault="008D2928">
      <w:pPr>
        <w:pStyle w:val="BodyText"/>
        <w:ind w:left="0"/>
      </w:pPr>
    </w:p>
    <w:p w14:paraId="7F09C477" w14:textId="4651C343" w:rsidR="008D2928" w:rsidRDefault="00492F8E">
      <w:pPr>
        <w:pStyle w:val="ListParagraph"/>
        <w:numPr>
          <w:ilvl w:val="0"/>
          <w:numId w:val="24"/>
        </w:numPr>
        <w:tabs>
          <w:tab w:val="left" w:pos="939"/>
          <w:tab w:val="left" w:pos="940"/>
        </w:tabs>
        <w:ind w:hanging="665"/>
        <w:jc w:val="left"/>
        <w:rPr>
          <w:sz w:val="24"/>
        </w:rPr>
      </w:pPr>
      <w:r>
        <w:rPr>
          <w:spacing w:val="-4"/>
          <w:sz w:val="24"/>
        </w:rPr>
        <w:t>Criteria</w:t>
      </w:r>
      <w:r>
        <w:rPr>
          <w:spacing w:val="-2"/>
          <w:sz w:val="24"/>
        </w:rPr>
        <w:t xml:space="preserve"> </w:t>
      </w:r>
      <w:r>
        <w:rPr>
          <w:spacing w:val="-4"/>
          <w:sz w:val="24"/>
        </w:rPr>
        <w:t>for Promotion</w:t>
      </w:r>
      <w:r>
        <w:rPr>
          <w:spacing w:val="-2"/>
          <w:sz w:val="24"/>
        </w:rPr>
        <w:t xml:space="preserve"> </w:t>
      </w:r>
      <w:r w:rsidR="006720B0">
        <w:rPr>
          <w:spacing w:val="-4"/>
          <w:sz w:val="24"/>
        </w:rPr>
        <w:t>and</w:t>
      </w:r>
      <w:r>
        <w:rPr>
          <w:spacing w:val="-7"/>
          <w:sz w:val="24"/>
        </w:rPr>
        <w:t xml:space="preserve"> </w:t>
      </w:r>
      <w:r>
        <w:rPr>
          <w:spacing w:val="-4"/>
          <w:sz w:val="24"/>
        </w:rPr>
        <w:t>Tenure</w:t>
      </w:r>
    </w:p>
    <w:p w14:paraId="34C2F654" w14:textId="77777777" w:rsidR="008D2928" w:rsidRDefault="00492F8E">
      <w:pPr>
        <w:pStyle w:val="ListParagraph"/>
        <w:numPr>
          <w:ilvl w:val="1"/>
          <w:numId w:val="24"/>
        </w:numPr>
        <w:tabs>
          <w:tab w:val="left" w:pos="1300"/>
        </w:tabs>
        <w:ind w:left="1300" w:hanging="360"/>
        <w:rPr>
          <w:sz w:val="24"/>
        </w:rPr>
      </w:pPr>
      <w:r>
        <w:rPr>
          <w:spacing w:val="-2"/>
          <w:sz w:val="24"/>
        </w:rPr>
        <w:t>Criteria</w:t>
      </w:r>
      <w:r>
        <w:rPr>
          <w:spacing w:val="-10"/>
          <w:sz w:val="24"/>
        </w:rPr>
        <w:t xml:space="preserve"> </w:t>
      </w:r>
      <w:r>
        <w:rPr>
          <w:spacing w:val="-2"/>
          <w:sz w:val="24"/>
        </w:rPr>
        <w:t>regarding</w:t>
      </w:r>
      <w:r>
        <w:rPr>
          <w:spacing w:val="-12"/>
          <w:sz w:val="24"/>
        </w:rPr>
        <w:t xml:space="preserve"> </w:t>
      </w:r>
      <w:r>
        <w:rPr>
          <w:spacing w:val="-2"/>
          <w:sz w:val="24"/>
        </w:rPr>
        <w:t>Time</w:t>
      </w:r>
      <w:r>
        <w:rPr>
          <w:spacing w:val="-12"/>
          <w:sz w:val="24"/>
        </w:rPr>
        <w:t xml:space="preserve"> </w:t>
      </w:r>
      <w:r>
        <w:rPr>
          <w:spacing w:val="-2"/>
          <w:sz w:val="24"/>
        </w:rPr>
        <w:t>in</w:t>
      </w:r>
      <w:r>
        <w:rPr>
          <w:spacing w:val="-11"/>
          <w:sz w:val="24"/>
        </w:rPr>
        <w:t xml:space="preserve"> </w:t>
      </w:r>
      <w:r>
        <w:rPr>
          <w:spacing w:val="-4"/>
          <w:sz w:val="24"/>
        </w:rPr>
        <w:t>Rank</w:t>
      </w:r>
    </w:p>
    <w:p w14:paraId="3670B9FA" w14:textId="1C120281" w:rsidR="008D2928" w:rsidRDefault="00492F8E">
      <w:pPr>
        <w:pStyle w:val="ListParagraph"/>
        <w:numPr>
          <w:ilvl w:val="1"/>
          <w:numId w:val="24"/>
        </w:numPr>
        <w:tabs>
          <w:tab w:val="left" w:pos="1300"/>
        </w:tabs>
        <w:ind w:left="1300" w:hanging="360"/>
        <w:rPr>
          <w:sz w:val="24"/>
        </w:rPr>
      </w:pPr>
      <w:r>
        <w:rPr>
          <w:spacing w:val="-4"/>
          <w:sz w:val="24"/>
        </w:rPr>
        <w:t>Criteria</w:t>
      </w:r>
      <w:r>
        <w:rPr>
          <w:spacing w:val="-2"/>
          <w:sz w:val="24"/>
        </w:rPr>
        <w:t xml:space="preserve"> </w:t>
      </w:r>
      <w:r>
        <w:rPr>
          <w:spacing w:val="-4"/>
          <w:sz w:val="24"/>
        </w:rPr>
        <w:t>regarding</w:t>
      </w:r>
      <w:r>
        <w:rPr>
          <w:spacing w:val="-3"/>
          <w:sz w:val="24"/>
        </w:rPr>
        <w:t xml:space="preserve"> </w:t>
      </w:r>
      <w:r>
        <w:rPr>
          <w:spacing w:val="-4"/>
          <w:sz w:val="24"/>
        </w:rPr>
        <w:t>Research</w:t>
      </w:r>
      <w:r>
        <w:rPr>
          <w:spacing w:val="-1"/>
          <w:sz w:val="24"/>
        </w:rPr>
        <w:t xml:space="preserve"> </w:t>
      </w:r>
      <w:r w:rsidR="006720B0">
        <w:rPr>
          <w:spacing w:val="-4"/>
          <w:sz w:val="24"/>
        </w:rPr>
        <w:t>and</w:t>
      </w:r>
      <w:r>
        <w:rPr>
          <w:spacing w:val="-3"/>
          <w:sz w:val="24"/>
        </w:rPr>
        <w:t xml:space="preserve"> </w:t>
      </w:r>
      <w:r>
        <w:rPr>
          <w:spacing w:val="-4"/>
          <w:sz w:val="24"/>
        </w:rPr>
        <w:t>Artistry</w:t>
      </w:r>
    </w:p>
    <w:p w14:paraId="1D9B6DE9" w14:textId="77777777" w:rsidR="008D2928" w:rsidRDefault="00492F8E">
      <w:pPr>
        <w:pStyle w:val="ListParagraph"/>
        <w:numPr>
          <w:ilvl w:val="1"/>
          <w:numId w:val="24"/>
        </w:numPr>
        <w:tabs>
          <w:tab w:val="left" w:pos="1300"/>
        </w:tabs>
        <w:ind w:left="1300" w:hanging="360"/>
        <w:rPr>
          <w:sz w:val="24"/>
        </w:rPr>
      </w:pPr>
      <w:r>
        <w:rPr>
          <w:spacing w:val="-4"/>
          <w:sz w:val="24"/>
        </w:rPr>
        <w:t>Criteria</w:t>
      </w:r>
      <w:r>
        <w:rPr>
          <w:spacing w:val="1"/>
          <w:sz w:val="24"/>
        </w:rPr>
        <w:t xml:space="preserve"> </w:t>
      </w:r>
      <w:r>
        <w:rPr>
          <w:spacing w:val="-4"/>
          <w:sz w:val="24"/>
        </w:rPr>
        <w:t>regarding</w:t>
      </w:r>
      <w:r>
        <w:rPr>
          <w:spacing w:val="-2"/>
          <w:sz w:val="24"/>
        </w:rPr>
        <w:t xml:space="preserve"> </w:t>
      </w:r>
      <w:r>
        <w:rPr>
          <w:spacing w:val="-4"/>
          <w:sz w:val="24"/>
        </w:rPr>
        <w:t>Teaching</w:t>
      </w:r>
      <w:r>
        <w:rPr>
          <w:spacing w:val="-1"/>
          <w:sz w:val="24"/>
        </w:rPr>
        <w:t xml:space="preserve"> </w:t>
      </w:r>
      <w:r>
        <w:rPr>
          <w:spacing w:val="-4"/>
          <w:sz w:val="24"/>
        </w:rPr>
        <w:t>and</w:t>
      </w:r>
      <w:r>
        <w:rPr>
          <w:spacing w:val="5"/>
          <w:sz w:val="24"/>
        </w:rPr>
        <w:t xml:space="preserve"> </w:t>
      </w:r>
      <w:r>
        <w:rPr>
          <w:spacing w:val="-4"/>
          <w:sz w:val="24"/>
        </w:rPr>
        <w:t>Learning</w:t>
      </w:r>
    </w:p>
    <w:p w14:paraId="6ED43F0F" w14:textId="77777777" w:rsidR="008D2928" w:rsidRDefault="00492F8E">
      <w:pPr>
        <w:pStyle w:val="ListParagraph"/>
        <w:numPr>
          <w:ilvl w:val="1"/>
          <w:numId w:val="24"/>
        </w:numPr>
        <w:tabs>
          <w:tab w:val="left" w:pos="1300"/>
        </w:tabs>
        <w:ind w:left="1300" w:hanging="360"/>
        <w:rPr>
          <w:sz w:val="24"/>
        </w:rPr>
      </w:pPr>
      <w:r>
        <w:rPr>
          <w:spacing w:val="-4"/>
          <w:sz w:val="24"/>
        </w:rPr>
        <w:t>Criteria</w:t>
      </w:r>
      <w:r>
        <w:rPr>
          <w:sz w:val="24"/>
        </w:rPr>
        <w:t xml:space="preserve"> </w:t>
      </w:r>
      <w:r>
        <w:rPr>
          <w:spacing w:val="-4"/>
          <w:sz w:val="24"/>
        </w:rPr>
        <w:t>regarding</w:t>
      </w:r>
      <w:r>
        <w:rPr>
          <w:spacing w:val="1"/>
          <w:sz w:val="24"/>
        </w:rPr>
        <w:t xml:space="preserve"> </w:t>
      </w:r>
      <w:r>
        <w:rPr>
          <w:spacing w:val="-4"/>
          <w:sz w:val="24"/>
        </w:rPr>
        <w:t>Service</w:t>
      </w:r>
    </w:p>
    <w:p w14:paraId="5F842439" w14:textId="77777777" w:rsidR="008D2928" w:rsidRDefault="00492F8E">
      <w:pPr>
        <w:pStyle w:val="ListParagraph"/>
        <w:numPr>
          <w:ilvl w:val="1"/>
          <w:numId w:val="24"/>
        </w:numPr>
        <w:tabs>
          <w:tab w:val="left" w:pos="1300"/>
        </w:tabs>
        <w:ind w:left="1300" w:hanging="360"/>
        <w:rPr>
          <w:sz w:val="24"/>
        </w:rPr>
      </w:pPr>
      <w:r>
        <w:rPr>
          <w:spacing w:val="-4"/>
          <w:sz w:val="24"/>
        </w:rPr>
        <w:t>Criteria</w:t>
      </w:r>
      <w:r>
        <w:rPr>
          <w:spacing w:val="2"/>
          <w:sz w:val="24"/>
        </w:rPr>
        <w:t xml:space="preserve"> </w:t>
      </w:r>
      <w:r>
        <w:rPr>
          <w:spacing w:val="-4"/>
          <w:sz w:val="24"/>
        </w:rPr>
        <w:t>regarding</w:t>
      </w:r>
      <w:r>
        <w:rPr>
          <w:spacing w:val="-1"/>
          <w:sz w:val="24"/>
        </w:rPr>
        <w:t xml:space="preserve"> </w:t>
      </w:r>
      <w:r>
        <w:rPr>
          <w:spacing w:val="-4"/>
          <w:sz w:val="24"/>
        </w:rPr>
        <w:t>External</w:t>
      </w:r>
      <w:r>
        <w:rPr>
          <w:spacing w:val="4"/>
          <w:sz w:val="24"/>
        </w:rPr>
        <w:t xml:space="preserve"> </w:t>
      </w:r>
      <w:r>
        <w:rPr>
          <w:spacing w:val="-4"/>
          <w:sz w:val="24"/>
        </w:rPr>
        <w:t>Support</w:t>
      </w:r>
    </w:p>
    <w:p w14:paraId="6B6E8F9F" w14:textId="77777777" w:rsidR="008D2928" w:rsidRDefault="008D2928">
      <w:pPr>
        <w:pStyle w:val="BodyText"/>
        <w:ind w:left="0"/>
      </w:pPr>
    </w:p>
    <w:p w14:paraId="0B88BCB4" w14:textId="77777777" w:rsidR="008D2928" w:rsidRDefault="00492F8E">
      <w:pPr>
        <w:pStyle w:val="ListParagraph"/>
        <w:numPr>
          <w:ilvl w:val="0"/>
          <w:numId w:val="24"/>
        </w:numPr>
        <w:tabs>
          <w:tab w:val="left" w:pos="939"/>
          <w:tab w:val="left" w:pos="940"/>
        </w:tabs>
        <w:ind w:hanging="593"/>
        <w:jc w:val="left"/>
        <w:rPr>
          <w:sz w:val="24"/>
        </w:rPr>
      </w:pPr>
      <w:r>
        <w:rPr>
          <w:spacing w:val="-4"/>
          <w:sz w:val="24"/>
        </w:rPr>
        <w:t>Additional</w:t>
      </w:r>
      <w:r>
        <w:rPr>
          <w:spacing w:val="1"/>
          <w:sz w:val="24"/>
        </w:rPr>
        <w:t xml:space="preserve"> </w:t>
      </w:r>
      <w:r>
        <w:rPr>
          <w:spacing w:val="-4"/>
          <w:sz w:val="24"/>
        </w:rPr>
        <w:t>Unit</w:t>
      </w:r>
      <w:r>
        <w:rPr>
          <w:spacing w:val="-1"/>
          <w:sz w:val="24"/>
        </w:rPr>
        <w:t xml:space="preserve"> </w:t>
      </w:r>
      <w:r>
        <w:rPr>
          <w:spacing w:val="-4"/>
          <w:sz w:val="24"/>
        </w:rPr>
        <w:t>Criteria</w:t>
      </w:r>
      <w:r>
        <w:rPr>
          <w:spacing w:val="-3"/>
          <w:sz w:val="24"/>
        </w:rPr>
        <w:t xml:space="preserve"> </w:t>
      </w:r>
      <w:r>
        <w:rPr>
          <w:spacing w:val="-4"/>
          <w:sz w:val="24"/>
        </w:rPr>
        <w:t>in</w:t>
      </w:r>
      <w:r>
        <w:rPr>
          <w:spacing w:val="1"/>
          <w:sz w:val="24"/>
        </w:rPr>
        <w:t xml:space="preserve"> </w:t>
      </w:r>
      <w:r>
        <w:rPr>
          <w:spacing w:val="-4"/>
          <w:sz w:val="24"/>
        </w:rPr>
        <w:t>Personnel</w:t>
      </w:r>
      <w:r>
        <w:rPr>
          <w:spacing w:val="-1"/>
          <w:sz w:val="24"/>
        </w:rPr>
        <w:t xml:space="preserve"> </w:t>
      </w:r>
      <w:r>
        <w:rPr>
          <w:spacing w:val="-4"/>
          <w:sz w:val="24"/>
        </w:rPr>
        <w:t>Recommendations</w:t>
      </w:r>
    </w:p>
    <w:p w14:paraId="17BBF546" w14:textId="77777777" w:rsidR="008D2928" w:rsidRDefault="008D2928">
      <w:pPr>
        <w:pStyle w:val="BodyText"/>
        <w:ind w:left="0"/>
      </w:pPr>
    </w:p>
    <w:p w14:paraId="20BD3488" w14:textId="77777777" w:rsidR="008D2928" w:rsidRDefault="00492F8E">
      <w:pPr>
        <w:pStyle w:val="ListParagraph"/>
        <w:numPr>
          <w:ilvl w:val="0"/>
          <w:numId w:val="24"/>
        </w:numPr>
        <w:tabs>
          <w:tab w:val="left" w:pos="939"/>
          <w:tab w:val="left" w:pos="940"/>
        </w:tabs>
        <w:ind w:hanging="675"/>
        <w:jc w:val="left"/>
        <w:rPr>
          <w:sz w:val="24"/>
        </w:rPr>
      </w:pPr>
      <w:r>
        <w:rPr>
          <w:sz w:val="24"/>
        </w:rPr>
        <w:t>Annual</w:t>
      </w:r>
      <w:r>
        <w:rPr>
          <w:spacing w:val="-4"/>
          <w:sz w:val="24"/>
        </w:rPr>
        <w:t xml:space="preserve"> </w:t>
      </w:r>
      <w:r>
        <w:rPr>
          <w:spacing w:val="-2"/>
          <w:sz w:val="24"/>
        </w:rPr>
        <w:t>Merit</w:t>
      </w:r>
    </w:p>
    <w:p w14:paraId="1594FE6E" w14:textId="77777777" w:rsidR="008D2928" w:rsidRDefault="00492F8E">
      <w:pPr>
        <w:pStyle w:val="ListParagraph"/>
        <w:numPr>
          <w:ilvl w:val="1"/>
          <w:numId w:val="24"/>
        </w:numPr>
        <w:tabs>
          <w:tab w:val="left" w:pos="1300"/>
        </w:tabs>
        <w:ind w:left="1300" w:hanging="360"/>
        <w:rPr>
          <w:sz w:val="24"/>
        </w:rPr>
      </w:pPr>
      <w:r>
        <w:rPr>
          <w:sz w:val="24"/>
        </w:rPr>
        <w:t>Merit</w:t>
      </w:r>
      <w:r>
        <w:rPr>
          <w:spacing w:val="-10"/>
          <w:sz w:val="24"/>
        </w:rPr>
        <w:t xml:space="preserve"> </w:t>
      </w:r>
      <w:r>
        <w:rPr>
          <w:sz w:val="24"/>
        </w:rPr>
        <w:t>Evaluations</w:t>
      </w:r>
      <w:r>
        <w:rPr>
          <w:spacing w:val="-9"/>
          <w:sz w:val="24"/>
        </w:rPr>
        <w:t xml:space="preserve"> </w:t>
      </w:r>
      <w:r>
        <w:rPr>
          <w:sz w:val="24"/>
        </w:rPr>
        <w:t>of</w:t>
      </w:r>
      <w:r>
        <w:rPr>
          <w:spacing w:val="-9"/>
          <w:sz w:val="24"/>
        </w:rPr>
        <w:t xml:space="preserve"> </w:t>
      </w:r>
      <w:r>
        <w:rPr>
          <w:spacing w:val="-2"/>
          <w:sz w:val="24"/>
        </w:rPr>
        <w:t>Faculty</w:t>
      </w:r>
    </w:p>
    <w:p w14:paraId="0FF17E35" w14:textId="77777777" w:rsidR="008D2928" w:rsidRDefault="00492F8E">
      <w:pPr>
        <w:pStyle w:val="ListParagraph"/>
        <w:numPr>
          <w:ilvl w:val="1"/>
          <w:numId w:val="24"/>
        </w:numPr>
        <w:tabs>
          <w:tab w:val="left" w:pos="1300"/>
        </w:tabs>
        <w:spacing w:before="1"/>
        <w:ind w:left="1300" w:hanging="360"/>
        <w:rPr>
          <w:sz w:val="24"/>
        </w:rPr>
      </w:pPr>
      <w:r>
        <w:rPr>
          <w:spacing w:val="-2"/>
          <w:sz w:val="24"/>
        </w:rPr>
        <w:t>Merit</w:t>
      </w:r>
      <w:r>
        <w:rPr>
          <w:spacing w:val="-10"/>
          <w:sz w:val="24"/>
        </w:rPr>
        <w:t xml:space="preserve"> </w:t>
      </w:r>
      <w:r>
        <w:rPr>
          <w:spacing w:val="-2"/>
          <w:sz w:val="24"/>
        </w:rPr>
        <w:t>Evaluations</w:t>
      </w:r>
      <w:r>
        <w:rPr>
          <w:spacing w:val="-10"/>
          <w:sz w:val="24"/>
        </w:rPr>
        <w:t xml:space="preserve"> </w:t>
      </w:r>
      <w:r>
        <w:rPr>
          <w:spacing w:val="-2"/>
          <w:sz w:val="24"/>
        </w:rPr>
        <w:t>of</w:t>
      </w:r>
      <w:r>
        <w:rPr>
          <w:spacing w:val="-9"/>
          <w:sz w:val="24"/>
        </w:rPr>
        <w:t xml:space="preserve"> </w:t>
      </w:r>
      <w:r>
        <w:rPr>
          <w:spacing w:val="-2"/>
          <w:sz w:val="24"/>
        </w:rPr>
        <w:t>Chairs/Directors</w:t>
      </w:r>
    </w:p>
    <w:p w14:paraId="3E836C3B" w14:textId="77777777" w:rsidR="008D2928" w:rsidRDefault="008D2928">
      <w:pPr>
        <w:pStyle w:val="BodyText"/>
        <w:spacing w:before="11"/>
        <w:ind w:left="0"/>
        <w:rPr>
          <w:sz w:val="23"/>
        </w:rPr>
      </w:pPr>
    </w:p>
    <w:p w14:paraId="52DBD705" w14:textId="77777777" w:rsidR="008D2928" w:rsidRDefault="00492F8E">
      <w:pPr>
        <w:pStyle w:val="ListParagraph"/>
        <w:numPr>
          <w:ilvl w:val="0"/>
          <w:numId w:val="24"/>
        </w:numPr>
        <w:tabs>
          <w:tab w:val="left" w:pos="939"/>
          <w:tab w:val="left" w:pos="940"/>
        </w:tabs>
        <w:ind w:hanging="754"/>
        <w:jc w:val="left"/>
        <w:rPr>
          <w:sz w:val="24"/>
        </w:rPr>
      </w:pPr>
      <w:r>
        <w:rPr>
          <w:sz w:val="24"/>
        </w:rPr>
        <w:t>Academic</w:t>
      </w:r>
      <w:r>
        <w:rPr>
          <w:spacing w:val="-5"/>
          <w:sz w:val="24"/>
        </w:rPr>
        <w:t xml:space="preserve"> </w:t>
      </w:r>
      <w:r>
        <w:rPr>
          <w:spacing w:val="-4"/>
          <w:sz w:val="24"/>
        </w:rPr>
        <w:t>Leave</w:t>
      </w:r>
    </w:p>
    <w:p w14:paraId="56D4AE83" w14:textId="77777777" w:rsidR="008D2928" w:rsidRDefault="008D2928">
      <w:pPr>
        <w:pStyle w:val="BodyText"/>
        <w:ind w:left="0"/>
      </w:pPr>
    </w:p>
    <w:p w14:paraId="3837AD4F" w14:textId="77777777" w:rsidR="008D2928" w:rsidRDefault="00492F8E">
      <w:pPr>
        <w:pStyle w:val="ListParagraph"/>
        <w:numPr>
          <w:ilvl w:val="0"/>
          <w:numId w:val="24"/>
        </w:numPr>
        <w:tabs>
          <w:tab w:val="left" w:pos="939"/>
          <w:tab w:val="left" w:pos="940"/>
        </w:tabs>
        <w:ind w:hanging="833"/>
        <w:jc w:val="left"/>
        <w:rPr>
          <w:sz w:val="24"/>
        </w:rPr>
      </w:pPr>
      <w:r>
        <w:rPr>
          <w:w w:val="95"/>
          <w:sz w:val="24"/>
        </w:rPr>
        <w:t>Confidentiality</w:t>
      </w:r>
      <w:r>
        <w:rPr>
          <w:spacing w:val="7"/>
          <w:sz w:val="24"/>
        </w:rPr>
        <w:t xml:space="preserve"> </w:t>
      </w:r>
      <w:r>
        <w:rPr>
          <w:w w:val="95"/>
          <w:sz w:val="24"/>
        </w:rPr>
        <w:t>in</w:t>
      </w:r>
      <w:r>
        <w:rPr>
          <w:spacing w:val="15"/>
          <w:sz w:val="24"/>
        </w:rPr>
        <w:t xml:space="preserve"> </w:t>
      </w:r>
      <w:r>
        <w:rPr>
          <w:w w:val="95"/>
          <w:sz w:val="24"/>
        </w:rPr>
        <w:t>Personnel</w:t>
      </w:r>
      <w:r>
        <w:rPr>
          <w:spacing w:val="15"/>
          <w:sz w:val="24"/>
        </w:rPr>
        <w:t xml:space="preserve"> </w:t>
      </w:r>
      <w:r>
        <w:rPr>
          <w:spacing w:val="-2"/>
          <w:w w:val="95"/>
          <w:sz w:val="24"/>
        </w:rPr>
        <w:t>Deliberations</w:t>
      </w:r>
    </w:p>
    <w:p w14:paraId="4B0081BF" w14:textId="77777777" w:rsidR="008D2928" w:rsidRDefault="008D2928">
      <w:pPr>
        <w:pStyle w:val="BodyText"/>
        <w:ind w:left="0"/>
      </w:pPr>
    </w:p>
    <w:p w14:paraId="6D7E5241" w14:textId="77777777" w:rsidR="008D2928" w:rsidRDefault="00492F8E">
      <w:pPr>
        <w:pStyle w:val="ListParagraph"/>
        <w:numPr>
          <w:ilvl w:val="0"/>
          <w:numId w:val="24"/>
        </w:numPr>
        <w:tabs>
          <w:tab w:val="left" w:pos="939"/>
          <w:tab w:val="left" w:pos="940"/>
        </w:tabs>
        <w:ind w:hanging="675"/>
        <w:jc w:val="left"/>
        <w:rPr>
          <w:sz w:val="24"/>
        </w:rPr>
      </w:pPr>
      <w:r>
        <w:rPr>
          <w:spacing w:val="-4"/>
          <w:sz w:val="24"/>
        </w:rPr>
        <w:t>Allegations</w:t>
      </w:r>
      <w:r>
        <w:rPr>
          <w:spacing w:val="-10"/>
          <w:sz w:val="24"/>
        </w:rPr>
        <w:t xml:space="preserve"> </w:t>
      </w:r>
      <w:r>
        <w:rPr>
          <w:spacing w:val="-4"/>
          <w:sz w:val="24"/>
        </w:rPr>
        <w:t>of</w:t>
      </w:r>
      <w:r>
        <w:rPr>
          <w:spacing w:val="-8"/>
          <w:sz w:val="24"/>
        </w:rPr>
        <w:t xml:space="preserve"> </w:t>
      </w:r>
      <w:r>
        <w:rPr>
          <w:spacing w:val="-4"/>
          <w:sz w:val="24"/>
        </w:rPr>
        <w:t>Discrimination</w:t>
      </w:r>
      <w:r>
        <w:rPr>
          <w:spacing w:val="-10"/>
          <w:sz w:val="24"/>
        </w:rPr>
        <w:t xml:space="preserve"> </w:t>
      </w:r>
      <w:r>
        <w:rPr>
          <w:spacing w:val="-4"/>
          <w:sz w:val="24"/>
        </w:rPr>
        <w:t>or</w:t>
      </w:r>
      <w:r>
        <w:rPr>
          <w:spacing w:val="-8"/>
          <w:sz w:val="24"/>
        </w:rPr>
        <w:t xml:space="preserve"> </w:t>
      </w:r>
      <w:r>
        <w:rPr>
          <w:spacing w:val="-4"/>
          <w:sz w:val="24"/>
        </w:rPr>
        <w:t>Violation</w:t>
      </w:r>
      <w:r>
        <w:rPr>
          <w:spacing w:val="-8"/>
          <w:sz w:val="24"/>
        </w:rPr>
        <w:t xml:space="preserve"> </w:t>
      </w:r>
      <w:r>
        <w:rPr>
          <w:spacing w:val="-4"/>
          <w:sz w:val="24"/>
        </w:rPr>
        <w:t>of</w:t>
      </w:r>
      <w:r>
        <w:rPr>
          <w:spacing w:val="-11"/>
          <w:sz w:val="24"/>
        </w:rPr>
        <w:t xml:space="preserve"> </w:t>
      </w:r>
      <w:r>
        <w:rPr>
          <w:spacing w:val="-4"/>
          <w:sz w:val="24"/>
        </w:rPr>
        <w:t>Academic</w:t>
      </w:r>
      <w:r>
        <w:rPr>
          <w:spacing w:val="-9"/>
          <w:sz w:val="24"/>
        </w:rPr>
        <w:t xml:space="preserve"> </w:t>
      </w:r>
      <w:r>
        <w:rPr>
          <w:spacing w:val="-4"/>
          <w:sz w:val="24"/>
        </w:rPr>
        <w:t>Freedom</w:t>
      </w:r>
    </w:p>
    <w:p w14:paraId="22266799" w14:textId="77777777" w:rsidR="008D2928" w:rsidRDefault="008D2928">
      <w:pPr>
        <w:pStyle w:val="BodyText"/>
        <w:ind w:left="0"/>
      </w:pPr>
    </w:p>
    <w:p w14:paraId="36612649" w14:textId="77777777" w:rsidR="008D2928" w:rsidRDefault="00492F8E">
      <w:pPr>
        <w:pStyle w:val="ListParagraph"/>
        <w:numPr>
          <w:ilvl w:val="0"/>
          <w:numId w:val="24"/>
        </w:numPr>
        <w:tabs>
          <w:tab w:val="left" w:pos="939"/>
          <w:tab w:val="left" w:pos="940"/>
        </w:tabs>
        <w:ind w:hanging="584"/>
        <w:jc w:val="left"/>
        <w:rPr>
          <w:sz w:val="24"/>
        </w:rPr>
      </w:pPr>
      <w:r>
        <w:rPr>
          <w:spacing w:val="-6"/>
          <w:w w:val="95"/>
          <w:sz w:val="24"/>
        </w:rPr>
        <w:t>Revision</w:t>
      </w:r>
      <w:r>
        <w:rPr>
          <w:spacing w:val="-15"/>
          <w:w w:val="95"/>
          <w:sz w:val="24"/>
        </w:rPr>
        <w:t xml:space="preserve"> </w:t>
      </w:r>
      <w:r>
        <w:rPr>
          <w:spacing w:val="-6"/>
          <w:w w:val="95"/>
          <w:sz w:val="24"/>
        </w:rPr>
        <w:t>of</w:t>
      </w:r>
      <w:r>
        <w:rPr>
          <w:spacing w:val="-15"/>
          <w:w w:val="95"/>
          <w:sz w:val="24"/>
        </w:rPr>
        <w:t xml:space="preserve"> </w:t>
      </w:r>
      <w:r>
        <w:rPr>
          <w:spacing w:val="-6"/>
          <w:w w:val="95"/>
          <w:sz w:val="24"/>
        </w:rPr>
        <w:t>these</w:t>
      </w:r>
      <w:r>
        <w:rPr>
          <w:spacing w:val="-16"/>
          <w:w w:val="95"/>
          <w:sz w:val="24"/>
        </w:rPr>
        <w:t xml:space="preserve"> </w:t>
      </w:r>
      <w:r>
        <w:rPr>
          <w:spacing w:val="-6"/>
          <w:w w:val="95"/>
          <w:sz w:val="24"/>
        </w:rPr>
        <w:t>Policies</w:t>
      </w:r>
    </w:p>
    <w:p w14:paraId="48067FDB" w14:textId="77777777" w:rsidR="008D2928" w:rsidRDefault="008D2928">
      <w:pPr>
        <w:rPr>
          <w:sz w:val="24"/>
        </w:rPr>
        <w:sectPr w:rsidR="008D2928">
          <w:type w:val="continuous"/>
          <w:pgSz w:w="12240" w:h="15840"/>
          <w:pgMar w:top="1360" w:right="1320" w:bottom="1200" w:left="860" w:header="0" w:footer="1017" w:gutter="0"/>
          <w:cols w:space="720"/>
        </w:sectPr>
      </w:pPr>
    </w:p>
    <w:p w14:paraId="0260AE1D" w14:textId="52044861" w:rsidR="006720B0" w:rsidRDefault="00492F8E" w:rsidP="006720B0">
      <w:pPr>
        <w:pStyle w:val="BodyText"/>
        <w:ind w:left="558" w:right="1842"/>
        <w:jc w:val="center"/>
        <w:rPr>
          <w:spacing w:val="-8"/>
        </w:rPr>
      </w:pPr>
      <w:r>
        <w:lastRenderedPageBreak/>
        <w:t xml:space="preserve">NORTHERN ILLINOIS UNIVERSITY </w:t>
      </w:r>
      <w:r w:rsidR="006720B0">
        <w:br/>
      </w:r>
      <w:r>
        <w:rPr>
          <w:spacing w:val="-8"/>
        </w:rPr>
        <w:t>COLLEGE</w:t>
      </w:r>
      <w:r>
        <w:rPr>
          <w:spacing w:val="-18"/>
        </w:rPr>
        <w:t xml:space="preserve"> </w:t>
      </w:r>
      <w:r>
        <w:rPr>
          <w:spacing w:val="-8"/>
        </w:rPr>
        <w:t>OF</w:t>
      </w:r>
      <w:r>
        <w:rPr>
          <w:spacing w:val="-19"/>
        </w:rPr>
        <w:t xml:space="preserve"> </w:t>
      </w:r>
      <w:r>
        <w:rPr>
          <w:spacing w:val="-8"/>
        </w:rPr>
        <w:t>LIBERAL</w:t>
      </w:r>
      <w:r>
        <w:rPr>
          <w:spacing w:val="-20"/>
        </w:rPr>
        <w:t xml:space="preserve"> </w:t>
      </w:r>
      <w:r>
        <w:rPr>
          <w:spacing w:val="-8"/>
        </w:rPr>
        <w:t>ARTS</w:t>
      </w:r>
      <w:r>
        <w:rPr>
          <w:spacing w:val="-19"/>
        </w:rPr>
        <w:t xml:space="preserve"> </w:t>
      </w:r>
      <w:r>
        <w:rPr>
          <w:spacing w:val="-8"/>
        </w:rPr>
        <w:t>AND</w:t>
      </w:r>
      <w:r>
        <w:rPr>
          <w:spacing w:val="-18"/>
        </w:rPr>
        <w:t xml:space="preserve"> </w:t>
      </w:r>
      <w:r>
        <w:rPr>
          <w:spacing w:val="-8"/>
        </w:rPr>
        <w:t>SCIENCES</w:t>
      </w:r>
    </w:p>
    <w:p w14:paraId="25523BEA" w14:textId="56E74C23" w:rsidR="006720B0" w:rsidRDefault="006720B0" w:rsidP="006720B0">
      <w:pPr>
        <w:pStyle w:val="BodyText"/>
        <w:ind w:left="558" w:right="1842"/>
        <w:jc w:val="center"/>
      </w:pPr>
      <w:r>
        <w:rPr>
          <w:spacing w:val="-8"/>
        </w:rPr>
        <w:t xml:space="preserve">Policies, Procedures, and Criteria Concerning </w:t>
      </w:r>
      <w:r>
        <w:rPr>
          <w:spacing w:val="-8"/>
        </w:rPr>
        <w:br/>
        <w:t>Personnel Recommendations</w:t>
      </w:r>
    </w:p>
    <w:p w14:paraId="3C63DD62" w14:textId="1E4BA435" w:rsidR="008D2928" w:rsidRDefault="008D2928">
      <w:pPr>
        <w:pStyle w:val="BodyText"/>
        <w:spacing w:before="72"/>
        <w:ind w:left="2931" w:right="2473" w:firstLine="6"/>
        <w:jc w:val="center"/>
      </w:pPr>
    </w:p>
    <w:p w14:paraId="12AFA318" w14:textId="77777777" w:rsidR="008D2928" w:rsidRDefault="008D2928">
      <w:pPr>
        <w:pStyle w:val="BodyText"/>
        <w:spacing w:before="4"/>
        <w:ind w:left="0"/>
      </w:pPr>
    </w:p>
    <w:p w14:paraId="77109C24" w14:textId="77777777" w:rsidR="008D2928" w:rsidRDefault="00492F8E">
      <w:pPr>
        <w:pStyle w:val="Heading1"/>
        <w:spacing w:before="1"/>
        <w:ind w:left="580" w:firstLine="0"/>
        <w:jc w:val="left"/>
      </w:pPr>
      <w:r>
        <w:rPr>
          <w:spacing w:val="-2"/>
        </w:rPr>
        <w:t>Introduction</w:t>
      </w:r>
    </w:p>
    <w:p w14:paraId="53431BC5" w14:textId="77777777" w:rsidR="008D2928" w:rsidRDefault="00492F8E">
      <w:pPr>
        <w:pStyle w:val="BodyText"/>
        <w:ind w:left="580" w:right="111"/>
        <w:jc w:val="both"/>
      </w:pPr>
      <w:r>
        <w:t xml:space="preserve">Northern Illinois University strives for excellence in all academic matters. The academic personnel process is designed to facilitate the evaluation of faculty, in the light of this quest for excellence, in a fair and professional manner. To do so requires the exercise of informed, </w:t>
      </w:r>
      <w:r>
        <w:rPr>
          <w:spacing w:val="-6"/>
        </w:rPr>
        <w:t>professional</w:t>
      </w:r>
      <w:r>
        <w:rPr>
          <w:spacing w:val="-7"/>
        </w:rPr>
        <w:t xml:space="preserve"> </w:t>
      </w:r>
      <w:r>
        <w:rPr>
          <w:spacing w:val="-6"/>
        </w:rPr>
        <w:t>judgment as well as</w:t>
      </w:r>
      <w:r>
        <w:rPr>
          <w:spacing w:val="-7"/>
        </w:rPr>
        <w:t xml:space="preserve"> </w:t>
      </w:r>
      <w:r>
        <w:rPr>
          <w:spacing w:val="-6"/>
        </w:rPr>
        <w:t>respect for the rights</w:t>
      </w:r>
      <w:r>
        <w:rPr>
          <w:spacing w:val="-7"/>
        </w:rPr>
        <w:t xml:space="preserve"> </w:t>
      </w:r>
      <w:r>
        <w:rPr>
          <w:spacing w:val="-6"/>
        </w:rPr>
        <w:t>and responsibilities of all persons</w:t>
      </w:r>
      <w:r>
        <w:rPr>
          <w:spacing w:val="-7"/>
        </w:rPr>
        <w:t xml:space="preserve"> </w:t>
      </w:r>
      <w:r>
        <w:rPr>
          <w:spacing w:val="-6"/>
        </w:rPr>
        <w:t>involved</w:t>
      </w:r>
      <w:r>
        <w:rPr>
          <w:spacing w:val="-7"/>
        </w:rPr>
        <w:t xml:space="preserve"> </w:t>
      </w:r>
      <w:r>
        <w:rPr>
          <w:spacing w:val="-6"/>
        </w:rPr>
        <w:t>in</w:t>
      </w:r>
      <w:r>
        <w:rPr>
          <w:spacing w:val="9"/>
        </w:rPr>
        <w:t xml:space="preserve"> </w:t>
      </w:r>
      <w:r>
        <w:rPr>
          <w:spacing w:val="-6"/>
        </w:rPr>
        <w:t xml:space="preserve">the </w:t>
      </w:r>
      <w:r>
        <w:t>process. The university</w:t>
      </w:r>
      <w:r>
        <w:rPr>
          <w:spacing w:val="-3"/>
        </w:rPr>
        <w:t xml:space="preserve"> </w:t>
      </w:r>
      <w:r>
        <w:t>is best served when personnel matters can be decided, and disagreements resolved,</w:t>
      </w:r>
      <w:r>
        <w:rPr>
          <w:spacing w:val="-4"/>
        </w:rPr>
        <w:t xml:space="preserve"> </w:t>
      </w:r>
      <w:r>
        <w:t>in</w:t>
      </w:r>
      <w:r>
        <w:rPr>
          <w:spacing w:val="-4"/>
        </w:rPr>
        <w:t xml:space="preserve"> </w:t>
      </w:r>
      <w:r>
        <w:t>an</w:t>
      </w:r>
      <w:r>
        <w:rPr>
          <w:spacing w:val="-3"/>
        </w:rPr>
        <w:t xml:space="preserve"> </w:t>
      </w:r>
      <w:r>
        <w:t>environment</w:t>
      </w:r>
      <w:r>
        <w:rPr>
          <w:spacing w:val="-4"/>
        </w:rPr>
        <w:t xml:space="preserve"> </w:t>
      </w:r>
      <w:r>
        <w:t>of</w:t>
      </w:r>
      <w:r>
        <w:rPr>
          <w:spacing w:val="-3"/>
        </w:rPr>
        <w:t xml:space="preserve"> </w:t>
      </w:r>
      <w:r>
        <w:t>cooperation</w:t>
      </w:r>
      <w:r>
        <w:rPr>
          <w:spacing w:val="-3"/>
        </w:rPr>
        <w:t xml:space="preserve"> </w:t>
      </w:r>
      <w:r>
        <w:t>and</w:t>
      </w:r>
      <w:r>
        <w:rPr>
          <w:spacing w:val="-4"/>
        </w:rPr>
        <w:t xml:space="preserve"> </w:t>
      </w:r>
      <w:r>
        <w:t>full</w:t>
      </w:r>
      <w:r>
        <w:rPr>
          <w:spacing w:val="-4"/>
        </w:rPr>
        <w:t xml:space="preserve"> </w:t>
      </w:r>
      <w:r>
        <w:t>discussion,</w:t>
      </w:r>
      <w:r>
        <w:rPr>
          <w:spacing w:val="-4"/>
        </w:rPr>
        <w:t xml:space="preserve"> </w:t>
      </w:r>
      <w:r>
        <w:t>based</w:t>
      </w:r>
      <w:r>
        <w:rPr>
          <w:spacing w:val="-4"/>
        </w:rPr>
        <w:t xml:space="preserve"> </w:t>
      </w:r>
      <w:r>
        <w:t>on</w:t>
      </w:r>
      <w:r>
        <w:rPr>
          <w:spacing w:val="-3"/>
        </w:rPr>
        <w:t xml:space="preserve"> </w:t>
      </w:r>
      <w:r>
        <w:t>clearly</w:t>
      </w:r>
      <w:r>
        <w:rPr>
          <w:spacing w:val="-4"/>
        </w:rPr>
        <w:t xml:space="preserve"> </w:t>
      </w:r>
      <w:r>
        <w:t>stated</w:t>
      </w:r>
      <w:r>
        <w:rPr>
          <w:spacing w:val="-1"/>
        </w:rPr>
        <w:t xml:space="preserve"> </w:t>
      </w:r>
      <w:r>
        <w:t>criteria</w:t>
      </w:r>
      <w:r>
        <w:rPr>
          <w:spacing w:val="-2"/>
        </w:rPr>
        <w:t xml:space="preserve"> </w:t>
      </w:r>
      <w:r>
        <w:t xml:space="preserve">for </w:t>
      </w:r>
      <w:r>
        <w:rPr>
          <w:spacing w:val="-2"/>
        </w:rPr>
        <w:t>evaluation.</w:t>
      </w:r>
    </w:p>
    <w:p w14:paraId="508D36CC" w14:textId="77777777" w:rsidR="008D2928" w:rsidRDefault="008D2928">
      <w:pPr>
        <w:pStyle w:val="BodyText"/>
        <w:spacing w:before="9"/>
        <w:ind w:left="0"/>
        <w:rPr>
          <w:sz w:val="23"/>
        </w:rPr>
      </w:pPr>
    </w:p>
    <w:p w14:paraId="547C0EF8" w14:textId="77777777" w:rsidR="008D2928" w:rsidRDefault="00492F8E">
      <w:pPr>
        <w:pStyle w:val="BodyText"/>
        <w:ind w:left="580"/>
      </w:pPr>
      <w:r>
        <w:rPr>
          <w:spacing w:val="-4"/>
        </w:rPr>
        <w:t>The</w:t>
      </w:r>
      <w:r>
        <w:rPr>
          <w:spacing w:val="-9"/>
        </w:rPr>
        <w:t xml:space="preserve"> </w:t>
      </w:r>
      <w:r>
        <w:rPr>
          <w:spacing w:val="-4"/>
        </w:rPr>
        <w:t>personnel</w:t>
      </w:r>
      <w:r>
        <w:rPr>
          <w:spacing w:val="-10"/>
        </w:rPr>
        <w:t xml:space="preserve"> </w:t>
      </w:r>
      <w:r>
        <w:rPr>
          <w:spacing w:val="-4"/>
        </w:rPr>
        <w:t>processes</w:t>
      </w:r>
      <w:r>
        <w:rPr>
          <w:spacing w:val="-6"/>
        </w:rPr>
        <w:t xml:space="preserve"> </w:t>
      </w:r>
      <w:r>
        <w:rPr>
          <w:spacing w:val="-4"/>
        </w:rPr>
        <w:t>addressed</w:t>
      </w:r>
      <w:r>
        <w:rPr>
          <w:spacing w:val="-10"/>
        </w:rPr>
        <w:t xml:space="preserve"> </w:t>
      </w:r>
      <w:r>
        <w:rPr>
          <w:spacing w:val="-4"/>
        </w:rPr>
        <w:t>in</w:t>
      </w:r>
      <w:r>
        <w:rPr>
          <w:spacing w:val="-7"/>
        </w:rPr>
        <w:t xml:space="preserve"> </w:t>
      </w:r>
      <w:r>
        <w:rPr>
          <w:spacing w:val="-4"/>
        </w:rPr>
        <w:t>this</w:t>
      </w:r>
      <w:r>
        <w:rPr>
          <w:spacing w:val="-10"/>
        </w:rPr>
        <w:t xml:space="preserve"> </w:t>
      </w:r>
      <w:r>
        <w:rPr>
          <w:spacing w:val="-4"/>
        </w:rPr>
        <w:t>document</w:t>
      </w:r>
      <w:r>
        <w:rPr>
          <w:spacing w:val="-6"/>
        </w:rPr>
        <w:t xml:space="preserve"> </w:t>
      </w:r>
      <w:r>
        <w:rPr>
          <w:spacing w:val="-4"/>
        </w:rPr>
        <w:t>include:</w:t>
      </w:r>
    </w:p>
    <w:p w14:paraId="36571849" w14:textId="77777777" w:rsidR="008D2928" w:rsidRDefault="00492F8E">
      <w:pPr>
        <w:pStyle w:val="ListParagraph"/>
        <w:numPr>
          <w:ilvl w:val="0"/>
          <w:numId w:val="23"/>
        </w:numPr>
        <w:tabs>
          <w:tab w:val="left" w:pos="1299"/>
          <w:tab w:val="left" w:pos="1300"/>
        </w:tabs>
        <w:spacing w:before="2" w:line="293" w:lineRule="exact"/>
        <w:rPr>
          <w:sz w:val="24"/>
        </w:rPr>
      </w:pPr>
      <w:r>
        <w:rPr>
          <w:sz w:val="24"/>
        </w:rPr>
        <w:t>Recruitment</w:t>
      </w:r>
      <w:r>
        <w:rPr>
          <w:spacing w:val="-3"/>
          <w:sz w:val="24"/>
        </w:rPr>
        <w:t xml:space="preserve"> </w:t>
      </w:r>
      <w:r>
        <w:rPr>
          <w:sz w:val="24"/>
        </w:rPr>
        <w:t>and</w:t>
      </w:r>
      <w:r>
        <w:rPr>
          <w:spacing w:val="-2"/>
          <w:sz w:val="24"/>
        </w:rPr>
        <w:t xml:space="preserve"> Hiring</w:t>
      </w:r>
    </w:p>
    <w:p w14:paraId="464B7A57" w14:textId="77777777" w:rsidR="008D2928" w:rsidRDefault="00492F8E">
      <w:pPr>
        <w:pStyle w:val="ListParagraph"/>
        <w:numPr>
          <w:ilvl w:val="0"/>
          <w:numId w:val="23"/>
        </w:numPr>
        <w:tabs>
          <w:tab w:val="left" w:pos="1299"/>
          <w:tab w:val="left" w:pos="1300"/>
        </w:tabs>
        <w:spacing w:line="293" w:lineRule="exact"/>
        <w:rPr>
          <w:sz w:val="24"/>
        </w:rPr>
      </w:pPr>
      <w:r>
        <w:rPr>
          <w:sz w:val="24"/>
        </w:rPr>
        <w:t>Review</w:t>
      </w:r>
      <w:r>
        <w:rPr>
          <w:spacing w:val="-5"/>
          <w:sz w:val="24"/>
        </w:rPr>
        <w:t xml:space="preserve"> </w:t>
      </w:r>
      <w:r>
        <w:rPr>
          <w:sz w:val="24"/>
        </w:rPr>
        <w:t>and</w:t>
      </w:r>
      <w:r>
        <w:rPr>
          <w:spacing w:val="-3"/>
          <w:sz w:val="24"/>
        </w:rPr>
        <w:t xml:space="preserve"> </w:t>
      </w:r>
      <w:r>
        <w:rPr>
          <w:sz w:val="24"/>
        </w:rPr>
        <w:t>Reappointment</w:t>
      </w:r>
      <w:r>
        <w:rPr>
          <w:spacing w:val="-4"/>
          <w:sz w:val="24"/>
        </w:rPr>
        <w:t xml:space="preserve"> </w:t>
      </w:r>
      <w:r>
        <w:rPr>
          <w:sz w:val="24"/>
        </w:rPr>
        <w:t>of</w:t>
      </w:r>
      <w:r>
        <w:rPr>
          <w:spacing w:val="-4"/>
          <w:sz w:val="24"/>
        </w:rPr>
        <w:t xml:space="preserve"> </w:t>
      </w:r>
      <w:r>
        <w:rPr>
          <w:sz w:val="24"/>
        </w:rPr>
        <w:t>Probationary</w:t>
      </w:r>
      <w:r>
        <w:rPr>
          <w:spacing w:val="-7"/>
          <w:sz w:val="24"/>
        </w:rPr>
        <w:t xml:space="preserve"> </w:t>
      </w:r>
      <w:r>
        <w:rPr>
          <w:spacing w:val="-2"/>
          <w:sz w:val="24"/>
        </w:rPr>
        <w:t>Faculty</w:t>
      </w:r>
    </w:p>
    <w:p w14:paraId="58A142EE" w14:textId="4815E6F2" w:rsidR="008D2928" w:rsidRDefault="00492F8E">
      <w:pPr>
        <w:pStyle w:val="ListParagraph"/>
        <w:numPr>
          <w:ilvl w:val="0"/>
          <w:numId w:val="23"/>
        </w:numPr>
        <w:tabs>
          <w:tab w:val="left" w:pos="1299"/>
          <w:tab w:val="left" w:pos="1300"/>
        </w:tabs>
        <w:spacing w:line="293" w:lineRule="exact"/>
        <w:rPr>
          <w:sz w:val="24"/>
        </w:rPr>
      </w:pPr>
      <w:r>
        <w:rPr>
          <w:sz w:val="24"/>
        </w:rPr>
        <w:t>Promotion</w:t>
      </w:r>
      <w:r>
        <w:rPr>
          <w:spacing w:val="-8"/>
          <w:sz w:val="24"/>
        </w:rPr>
        <w:t xml:space="preserve"> </w:t>
      </w:r>
      <w:r w:rsidR="006720B0">
        <w:rPr>
          <w:sz w:val="24"/>
        </w:rPr>
        <w:t>and</w:t>
      </w:r>
      <w:r>
        <w:rPr>
          <w:spacing w:val="-9"/>
          <w:sz w:val="24"/>
        </w:rPr>
        <w:t xml:space="preserve"> </w:t>
      </w:r>
      <w:r>
        <w:rPr>
          <w:spacing w:val="-2"/>
          <w:sz w:val="24"/>
        </w:rPr>
        <w:t>Tenure</w:t>
      </w:r>
    </w:p>
    <w:p w14:paraId="3D9190CF" w14:textId="77777777" w:rsidR="008D2928" w:rsidRDefault="00492F8E">
      <w:pPr>
        <w:pStyle w:val="ListParagraph"/>
        <w:numPr>
          <w:ilvl w:val="0"/>
          <w:numId w:val="23"/>
        </w:numPr>
        <w:tabs>
          <w:tab w:val="left" w:pos="1299"/>
          <w:tab w:val="left" w:pos="1300"/>
        </w:tabs>
        <w:spacing w:line="293" w:lineRule="exact"/>
        <w:rPr>
          <w:sz w:val="24"/>
        </w:rPr>
      </w:pPr>
      <w:r>
        <w:rPr>
          <w:sz w:val="24"/>
        </w:rPr>
        <w:t>Assignment</w:t>
      </w:r>
      <w:r>
        <w:rPr>
          <w:spacing w:val="-4"/>
          <w:sz w:val="24"/>
        </w:rPr>
        <w:t xml:space="preserve"> </w:t>
      </w:r>
      <w:r>
        <w:rPr>
          <w:sz w:val="24"/>
        </w:rPr>
        <w:t>of</w:t>
      </w:r>
      <w:r>
        <w:rPr>
          <w:spacing w:val="-4"/>
          <w:sz w:val="24"/>
        </w:rPr>
        <w:t xml:space="preserve"> </w:t>
      </w:r>
      <w:r>
        <w:rPr>
          <w:sz w:val="24"/>
        </w:rPr>
        <w:t>Annual</w:t>
      </w:r>
      <w:r>
        <w:rPr>
          <w:spacing w:val="-4"/>
          <w:sz w:val="24"/>
        </w:rPr>
        <w:t xml:space="preserve"> Merit</w:t>
      </w:r>
    </w:p>
    <w:p w14:paraId="146D21B4" w14:textId="77777777" w:rsidR="008D2928" w:rsidRDefault="00492F8E">
      <w:pPr>
        <w:pStyle w:val="ListParagraph"/>
        <w:numPr>
          <w:ilvl w:val="0"/>
          <w:numId w:val="23"/>
        </w:numPr>
        <w:tabs>
          <w:tab w:val="left" w:pos="1299"/>
          <w:tab w:val="left" w:pos="1300"/>
        </w:tabs>
        <w:spacing w:before="1" w:line="292" w:lineRule="exact"/>
        <w:rPr>
          <w:sz w:val="24"/>
        </w:rPr>
      </w:pPr>
      <w:r>
        <w:rPr>
          <w:sz w:val="24"/>
        </w:rPr>
        <w:t>Awarding</w:t>
      </w:r>
      <w:r>
        <w:rPr>
          <w:spacing w:val="-9"/>
          <w:sz w:val="24"/>
        </w:rPr>
        <w:t xml:space="preserve"> </w:t>
      </w:r>
      <w:r>
        <w:rPr>
          <w:sz w:val="24"/>
        </w:rPr>
        <w:t>of</w:t>
      </w:r>
      <w:r>
        <w:rPr>
          <w:spacing w:val="-7"/>
          <w:sz w:val="24"/>
        </w:rPr>
        <w:t xml:space="preserve"> </w:t>
      </w:r>
      <w:r>
        <w:rPr>
          <w:sz w:val="24"/>
        </w:rPr>
        <w:t>Academic</w:t>
      </w:r>
      <w:r>
        <w:rPr>
          <w:spacing w:val="-4"/>
          <w:sz w:val="24"/>
        </w:rPr>
        <w:t xml:space="preserve"> Leave</w:t>
      </w:r>
    </w:p>
    <w:p w14:paraId="39B2BB53" w14:textId="77777777" w:rsidR="008D2928" w:rsidRDefault="00492F8E">
      <w:pPr>
        <w:pStyle w:val="BodyText"/>
        <w:ind w:left="580" w:right="115"/>
        <w:jc w:val="both"/>
      </w:pPr>
      <w:r>
        <w:rPr>
          <w:spacing w:val="-2"/>
        </w:rPr>
        <w:t>In</w:t>
      </w:r>
      <w:r>
        <w:rPr>
          <w:spacing w:val="-8"/>
        </w:rPr>
        <w:t xml:space="preserve"> </w:t>
      </w:r>
      <w:r>
        <w:rPr>
          <w:spacing w:val="-2"/>
        </w:rPr>
        <w:t>all</w:t>
      </w:r>
      <w:r>
        <w:rPr>
          <w:spacing w:val="-10"/>
        </w:rPr>
        <w:t xml:space="preserve"> </w:t>
      </w:r>
      <w:r>
        <w:rPr>
          <w:spacing w:val="-2"/>
        </w:rPr>
        <w:t>its</w:t>
      </w:r>
      <w:r>
        <w:rPr>
          <w:spacing w:val="-10"/>
        </w:rPr>
        <w:t xml:space="preserve"> </w:t>
      </w:r>
      <w:r>
        <w:rPr>
          <w:spacing w:val="-2"/>
        </w:rPr>
        <w:t>personnel</w:t>
      </w:r>
      <w:r>
        <w:rPr>
          <w:spacing w:val="-9"/>
        </w:rPr>
        <w:t xml:space="preserve"> </w:t>
      </w:r>
      <w:r>
        <w:rPr>
          <w:spacing w:val="-2"/>
        </w:rPr>
        <w:t>recommendations</w:t>
      </w:r>
      <w:r>
        <w:rPr>
          <w:spacing w:val="-10"/>
        </w:rPr>
        <w:t xml:space="preserve"> </w:t>
      </w:r>
      <w:r>
        <w:rPr>
          <w:spacing w:val="-2"/>
        </w:rPr>
        <w:t>the</w:t>
      </w:r>
      <w:r>
        <w:rPr>
          <w:spacing w:val="-9"/>
        </w:rPr>
        <w:t xml:space="preserve"> </w:t>
      </w:r>
      <w:r>
        <w:rPr>
          <w:spacing w:val="-2"/>
        </w:rPr>
        <w:t>college</w:t>
      </w:r>
      <w:r>
        <w:rPr>
          <w:spacing w:val="-9"/>
        </w:rPr>
        <w:t xml:space="preserve"> </w:t>
      </w:r>
      <w:r>
        <w:rPr>
          <w:spacing w:val="-2"/>
        </w:rPr>
        <w:t>shall</w:t>
      </w:r>
      <w:r>
        <w:rPr>
          <w:spacing w:val="-9"/>
        </w:rPr>
        <w:t xml:space="preserve"> </w:t>
      </w:r>
      <w:r>
        <w:rPr>
          <w:spacing w:val="-2"/>
        </w:rPr>
        <w:t>act</w:t>
      </w:r>
      <w:r>
        <w:rPr>
          <w:spacing w:val="-10"/>
        </w:rPr>
        <w:t xml:space="preserve"> </w:t>
      </w:r>
      <w:r>
        <w:rPr>
          <w:spacing w:val="-2"/>
        </w:rPr>
        <w:t>in</w:t>
      </w:r>
      <w:r>
        <w:rPr>
          <w:spacing w:val="-9"/>
        </w:rPr>
        <w:t xml:space="preserve"> </w:t>
      </w:r>
      <w:r>
        <w:rPr>
          <w:spacing w:val="-2"/>
        </w:rPr>
        <w:t>accordance</w:t>
      </w:r>
      <w:r>
        <w:rPr>
          <w:spacing w:val="-9"/>
        </w:rPr>
        <w:t xml:space="preserve"> </w:t>
      </w:r>
      <w:r>
        <w:rPr>
          <w:spacing w:val="-2"/>
        </w:rPr>
        <w:t>with</w:t>
      </w:r>
      <w:r>
        <w:rPr>
          <w:spacing w:val="-9"/>
        </w:rPr>
        <w:t xml:space="preserve"> </w:t>
      </w:r>
      <w:r>
        <w:rPr>
          <w:spacing w:val="-2"/>
        </w:rPr>
        <w:t>policies,</w:t>
      </w:r>
      <w:r>
        <w:rPr>
          <w:spacing w:val="-10"/>
        </w:rPr>
        <w:t xml:space="preserve"> </w:t>
      </w:r>
      <w:r>
        <w:rPr>
          <w:spacing w:val="-2"/>
        </w:rPr>
        <w:t>practices,</w:t>
      </w:r>
      <w:r>
        <w:rPr>
          <w:spacing w:val="-10"/>
        </w:rPr>
        <w:t xml:space="preserve"> </w:t>
      </w:r>
      <w:r>
        <w:rPr>
          <w:spacing w:val="-2"/>
        </w:rPr>
        <w:t xml:space="preserve">and </w:t>
      </w:r>
      <w:r>
        <w:t xml:space="preserve">directives of the Board of Trustees and the university, and is committed to achieving the goals of </w:t>
      </w:r>
      <w:r>
        <w:rPr>
          <w:spacing w:val="-4"/>
        </w:rPr>
        <w:t>excellence,</w:t>
      </w:r>
      <w:r>
        <w:rPr>
          <w:spacing w:val="-13"/>
        </w:rPr>
        <w:t xml:space="preserve"> </w:t>
      </w:r>
      <w:r>
        <w:rPr>
          <w:spacing w:val="-4"/>
        </w:rPr>
        <w:t>due</w:t>
      </w:r>
      <w:r>
        <w:rPr>
          <w:spacing w:val="-14"/>
        </w:rPr>
        <w:t xml:space="preserve"> </w:t>
      </w:r>
      <w:r>
        <w:rPr>
          <w:spacing w:val="-4"/>
        </w:rPr>
        <w:t>process,</w:t>
      </w:r>
      <w:r>
        <w:rPr>
          <w:spacing w:val="-13"/>
        </w:rPr>
        <w:t xml:space="preserve"> </w:t>
      </w:r>
      <w:r>
        <w:rPr>
          <w:spacing w:val="-4"/>
        </w:rPr>
        <w:t>and</w:t>
      </w:r>
      <w:r>
        <w:rPr>
          <w:spacing w:val="-13"/>
        </w:rPr>
        <w:t xml:space="preserve"> </w:t>
      </w:r>
      <w:r>
        <w:rPr>
          <w:spacing w:val="-4"/>
        </w:rPr>
        <w:t>affirmative</w:t>
      </w:r>
      <w:r>
        <w:rPr>
          <w:spacing w:val="-14"/>
        </w:rPr>
        <w:t xml:space="preserve"> </w:t>
      </w:r>
      <w:r>
        <w:rPr>
          <w:spacing w:val="-4"/>
        </w:rPr>
        <w:t>action.</w:t>
      </w:r>
    </w:p>
    <w:p w14:paraId="18C93D31" w14:textId="77777777" w:rsidR="008D2928" w:rsidRDefault="008D2928">
      <w:pPr>
        <w:pStyle w:val="BodyText"/>
        <w:spacing w:before="3"/>
        <w:ind w:left="0"/>
      </w:pPr>
    </w:p>
    <w:p w14:paraId="7B3D32B3" w14:textId="77777777" w:rsidR="008D2928" w:rsidRDefault="00492F8E">
      <w:pPr>
        <w:pStyle w:val="Heading1"/>
        <w:numPr>
          <w:ilvl w:val="1"/>
          <w:numId w:val="24"/>
        </w:numPr>
        <w:tabs>
          <w:tab w:val="left" w:pos="1353"/>
        </w:tabs>
        <w:jc w:val="both"/>
      </w:pPr>
      <w:r>
        <w:rPr>
          <w:spacing w:val="-4"/>
          <w:w w:val="95"/>
        </w:rPr>
        <w:t>Structure</w:t>
      </w:r>
      <w:r>
        <w:rPr>
          <w:spacing w:val="-6"/>
          <w:w w:val="95"/>
        </w:rPr>
        <w:t xml:space="preserve"> </w:t>
      </w:r>
      <w:r>
        <w:rPr>
          <w:spacing w:val="-4"/>
          <w:w w:val="95"/>
        </w:rPr>
        <w:t>of</w:t>
      </w:r>
      <w:r>
        <w:rPr>
          <w:spacing w:val="-1"/>
        </w:rPr>
        <w:t xml:space="preserve"> </w:t>
      </w:r>
      <w:r>
        <w:rPr>
          <w:spacing w:val="-4"/>
          <w:w w:val="95"/>
        </w:rPr>
        <w:t>the</w:t>
      </w:r>
      <w:r>
        <w:rPr>
          <w:spacing w:val="-6"/>
        </w:rPr>
        <w:t xml:space="preserve"> </w:t>
      </w:r>
      <w:r>
        <w:rPr>
          <w:spacing w:val="-4"/>
          <w:w w:val="95"/>
        </w:rPr>
        <w:t>College</w:t>
      </w:r>
      <w:r>
        <w:rPr>
          <w:spacing w:val="-5"/>
          <w:w w:val="95"/>
        </w:rPr>
        <w:t xml:space="preserve"> </w:t>
      </w:r>
      <w:r>
        <w:rPr>
          <w:spacing w:val="-4"/>
          <w:w w:val="95"/>
        </w:rPr>
        <w:t>Personnel</w:t>
      </w:r>
      <w:r>
        <w:rPr>
          <w:spacing w:val="-3"/>
        </w:rPr>
        <w:t xml:space="preserve"> </w:t>
      </w:r>
      <w:r>
        <w:rPr>
          <w:spacing w:val="-4"/>
          <w:w w:val="95"/>
        </w:rPr>
        <w:t>Process</w:t>
      </w:r>
    </w:p>
    <w:p w14:paraId="75CEFC2D" w14:textId="77777777" w:rsidR="008D2928" w:rsidRDefault="00492F8E">
      <w:pPr>
        <w:pStyle w:val="BodyText"/>
        <w:ind w:left="580" w:right="115"/>
        <w:jc w:val="both"/>
      </w:pPr>
      <w:r>
        <w:t>Northern Illinois University employs a multi-layer process for many of its personnel procedures, with sequential unit-level, college-level and university-level actions.</w:t>
      </w:r>
      <w:r>
        <w:rPr>
          <w:spacing w:val="40"/>
        </w:rPr>
        <w:t xml:space="preserve"> </w:t>
      </w:r>
      <w:r>
        <w:t>All levels of the personnel process are subject to university policies.</w:t>
      </w:r>
    </w:p>
    <w:p w14:paraId="20AD53FE" w14:textId="77777777" w:rsidR="008D2928" w:rsidRDefault="008D2928">
      <w:pPr>
        <w:pStyle w:val="BodyText"/>
        <w:spacing w:before="9"/>
        <w:ind w:left="0"/>
        <w:rPr>
          <w:sz w:val="23"/>
        </w:rPr>
      </w:pPr>
    </w:p>
    <w:p w14:paraId="347C04AD" w14:textId="77777777" w:rsidR="008D2928" w:rsidRDefault="00492F8E">
      <w:pPr>
        <w:pStyle w:val="BodyText"/>
        <w:spacing w:before="1"/>
        <w:ind w:left="580" w:right="123"/>
        <w:jc w:val="both"/>
      </w:pPr>
      <w:r>
        <w:t>The unit has two types of responsibilities in personnel processes.</w:t>
      </w:r>
      <w:r>
        <w:rPr>
          <w:spacing w:val="40"/>
        </w:rPr>
        <w:t xml:space="preserve"> </w:t>
      </w:r>
      <w:r>
        <w:t>First, it formulates policies, procedures and criteria for the processes, subject to applicable college and university policies. Second,</w:t>
      </w:r>
      <w:r>
        <w:rPr>
          <w:spacing w:val="-15"/>
        </w:rPr>
        <w:t xml:space="preserve"> </w:t>
      </w:r>
      <w:r>
        <w:t>it</w:t>
      </w:r>
      <w:r>
        <w:rPr>
          <w:spacing w:val="-15"/>
        </w:rPr>
        <w:t xml:space="preserve"> </w:t>
      </w:r>
      <w:r>
        <w:t>applies</w:t>
      </w:r>
      <w:r>
        <w:rPr>
          <w:spacing w:val="-15"/>
        </w:rPr>
        <w:t xml:space="preserve"> </w:t>
      </w:r>
      <w:r>
        <w:t>those</w:t>
      </w:r>
      <w:r>
        <w:rPr>
          <w:spacing w:val="-15"/>
        </w:rPr>
        <w:t xml:space="preserve"> </w:t>
      </w:r>
      <w:r>
        <w:t>policies</w:t>
      </w:r>
      <w:r>
        <w:rPr>
          <w:spacing w:val="-15"/>
        </w:rPr>
        <w:t xml:space="preserve"> </w:t>
      </w:r>
      <w:r>
        <w:t>and</w:t>
      </w:r>
      <w:r>
        <w:rPr>
          <w:spacing w:val="-13"/>
        </w:rPr>
        <w:t xml:space="preserve"> </w:t>
      </w:r>
      <w:r>
        <w:t>criteria</w:t>
      </w:r>
      <w:r>
        <w:rPr>
          <w:spacing w:val="-14"/>
        </w:rPr>
        <w:t xml:space="preserve"> </w:t>
      </w:r>
      <w:r>
        <w:t>to</w:t>
      </w:r>
      <w:r>
        <w:rPr>
          <w:spacing w:val="-15"/>
        </w:rPr>
        <w:t xml:space="preserve"> </w:t>
      </w:r>
      <w:r>
        <w:t>individuals,</w:t>
      </w:r>
      <w:r>
        <w:rPr>
          <w:spacing w:val="-14"/>
        </w:rPr>
        <w:t xml:space="preserve"> </w:t>
      </w:r>
      <w:r>
        <w:t>either</w:t>
      </w:r>
      <w:r>
        <w:rPr>
          <w:spacing w:val="-14"/>
        </w:rPr>
        <w:t xml:space="preserve"> </w:t>
      </w:r>
      <w:r>
        <w:t>initiating</w:t>
      </w:r>
      <w:r>
        <w:rPr>
          <w:spacing w:val="-15"/>
        </w:rPr>
        <w:t xml:space="preserve"> </w:t>
      </w:r>
      <w:r>
        <w:t>a</w:t>
      </w:r>
      <w:r>
        <w:rPr>
          <w:spacing w:val="-14"/>
        </w:rPr>
        <w:t xml:space="preserve"> </w:t>
      </w:r>
      <w:r>
        <w:t>multi-layer</w:t>
      </w:r>
      <w:r>
        <w:rPr>
          <w:spacing w:val="-14"/>
        </w:rPr>
        <w:t xml:space="preserve"> </w:t>
      </w:r>
      <w:r>
        <w:t>process</w:t>
      </w:r>
      <w:r>
        <w:rPr>
          <w:spacing w:val="-15"/>
        </w:rPr>
        <w:t xml:space="preserve"> </w:t>
      </w:r>
      <w:r>
        <w:t>or conducting the process entirely within the unit. Some personnel processes call for two unit-level recommendations:</w:t>
      </w:r>
      <w:r>
        <w:rPr>
          <w:spacing w:val="40"/>
        </w:rPr>
        <w:t xml:space="preserve"> </w:t>
      </w:r>
      <w:r>
        <w:t>one</w:t>
      </w:r>
      <w:r>
        <w:rPr>
          <w:spacing w:val="-6"/>
        </w:rPr>
        <w:t xml:space="preserve"> </w:t>
      </w:r>
      <w:r>
        <w:t>from</w:t>
      </w:r>
      <w:r>
        <w:rPr>
          <w:spacing w:val="-7"/>
        </w:rPr>
        <w:t xml:space="preserve"> </w:t>
      </w:r>
      <w:r>
        <w:t>the</w:t>
      </w:r>
      <w:r>
        <w:rPr>
          <w:spacing w:val="-9"/>
        </w:rPr>
        <w:t xml:space="preserve"> </w:t>
      </w:r>
      <w:r>
        <w:t>chair,</w:t>
      </w:r>
      <w:r>
        <w:rPr>
          <w:spacing w:val="-6"/>
        </w:rPr>
        <w:t xml:space="preserve"> </w:t>
      </w:r>
      <w:r>
        <w:t>and</w:t>
      </w:r>
      <w:r>
        <w:rPr>
          <w:spacing w:val="-8"/>
        </w:rPr>
        <w:t xml:space="preserve"> </w:t>
      </w:r>
      <w:r>
        <w:t>one</w:t>
      </w:r>
      <w:r>
        <w:rPr>
          <w:spacing w:val="-6"/>
        </w:rPr>
        <w:t xml:space="preserve"> </w:t>
      </w:r>
      <w:r>
        <w:t>from</w:t>
      </w:r>
      <w:r>
        <w:rPr>
          <w:spacing w:val="-7"/>
        </w:rPr>
        <w:t xml:space="preserve"> </w:t>
      </w:r>
      <w:r>
        <w:t>a</w:t>
      </w:r>
      <w:r>
        <w:rPr>
          <w:spacing w:val="-9"/>
        </w:rPr>
        <w:t xml:space="preserve"> </w:t>
      </w:r>
      <w:r>
        <w:t>faculty</w:t>
      </w:r>
      <w:r>
        <w:rPr>
          <w:spacing w:val="-9"/>
        </w:rPr>
        <w:t xml:space="preserve"> </w:t>
      </w:r>
      <w:r>
        <w:t>body.</w:t>
      </w:r>
      <w:r>
        <w:rPr>
          <w:spacing w:val="40"/>
        </w:rPr>
        <w:t xml:space="preserve"> </w:t>
      </w:r>
      <w:r>
        <w:t>In</w:t>
      </w:r>
      <w:r>
        <w:rPr>
          <w:spacing w:val="-8"/>
        </w:rPr>
        <w:t xml:space="preserve"> </w:t>
      </w:r>
      <w:r>
        <w:t>this</w:t>
      </w:r>
      <w:r>
        <w:rPr>
          <w:spacing w:val="-6"/>
        </w:rPr>
        <w:t xml:space="preserve"> </w:t>
      </w:r>
      <w:r>
        <w:t>document,</w:t>
      </w:r>
      <w:r>
        <w:rPr>
          <w:spacing w:val="-8"/>
        </w:rPr>
        <w:t xml:space="preserve"> </w:t>
      </w:r>
      <w:r>
        <w:t>the</w:t>
      </w:r>
      <w:r>
        <w:rPr>
          <w:spacing w:val="-6"/>
        </w:rPr>
        <w:t xml:space="preserve"> </w:t>
      </w:r>
      <w:r>
        <w:t xml:space="preserve">faculty body charged with making a personnel decision will be referred to generically as the personnel </w:t>
      </w:r>
      <w:r>
        <w:rPr>
          <w:spacing w:val="-2"/>
        </w:rPr>
        <w:t>committee.</w:t>
      </w:r>
    </w:p>
    <w:p w14:paraId="14CC2CAE" w14:textId="77777777" w:rsidR="008D2928" w:rsidRDefault="008D2928">
      <w:pPr>
        <w:pStyle w:val="BodyText"/>
        <w:ind w:left="0"/>
      </w:pPr>
    </w:p>
    <w:p w14:paraId="77DABBCA" w14:textId="77777777" w:rsidR="008D2928" w:rsidRDefault="00492F8E">
      <w:pPr>
        <w:pStyle w:val="BodyText"/>
        <w:ind w:left="580" w:right="110"/>
        <w:jc w:val="both"/>
      </w:pPr>
      <w:r>
        <w:t>In parallel,</w:t>
      </w:r>
      <w:r>
        <w:rPr>
          <w:spacing w:val="-2"/>
        </w:rPr>
        <w:t xml:space="preserve"> </w:t>
      </w:r>
      <w:r>
        <w:t>the</w:t>
      </w:r>
      <w:r>
        <w:rPr>
          <w:spacing w:val="-1"/>
        </w:rPr>
        <w:t xml:space="preserve"> </w:t>
      </w:r>
      <w:r>
        <w:t>college</w:t>
      </w:r>
      <w:r>
        <w:rPr>
          <w:spacing w:val="-1"/>
        </w:rPr>
        <w:t xml:space="preserve"> </w:t>
      </w:r>
      <w:r>
        <w:t>council and</w:t>
      </w:r>
      <w:r>
        <w:rPr>
          <w:spacing w:val="-2"/>
        </w:rPr>
        <w:t xml:space="preserve"> </w:t>
      </w:r>
      <w:r>
        <w:t>dean</w:t>
      </w:r>
      <w:r>
        <w:rPr>
          <w:spacing w:val="-2"/>
        </w:rPr>
        <w:t xml:space="preserve"> </w:t>
      </w:r>
      <w:r>
        <w:t>(hereafter</w:t>
      </w:r>
      <w:r>
        <w:rPr>
          <w:spacing w:val="-1"/>
        </w:rPr>
        <w:t xml:space="preserve"> </w:t>
      </w:r>
      <w:r>
        <w:t>referred</w:t>
      </w:r>
      <w:r>
        <w:rPr>
          <w:spacing w:val="-2"/>
        </w:rPr>
        <w:t xml:space="preserve"> </w:t>
      </w:r>
      <w:r>
        <w:t>to as “the</w:t>
      </w:r>
      <w:r>
        <w:rPr>
          <w:spacing w:val="-3"/>
        </w:rPr>
        <w:t xml:space="preserve"> </w:t>
      </w:r>
      <w:r>
        <w:t>college”)</w:t>
      </w:r>
      <w:r>
        <w:rPr>
          <w:spacing w:val="-3"/>
        </w:rPr>
        <w:t xml:space="preserve"> </w:t>
      </w:r>
      <w:r>
        <w:t>likewise have</w:t>
      </w:r>
      <w:r>
        <w:rPr>
          <w:spacing w:val="-3"/>
        </w:rPr>
        <w:t xml:space="preserve"> </w:t>
      </w:r>
      <w:r>
        <w:t>two types of responsibilities in the personnel process. They establish academic standards and procedures</w:t>
      </w:r>
      <w:r>
        <w:rPr>
          <w:spacing w:val="-15"/>
        </w:rPr>
        <w:t xml:space="preserve"> </w:t>
      </w:r>
      <w:r>
        <w:t>for</w:t>
      </w:r>
      <w:r>
        <w:rPr>
          <w:spacing w:val="-15"/>
        </w:rPr>
        <w:t xml:space="preserve"> </w:t>
      </w:r>
      <w:r>
        <w:t>the</w:t>
      </w:r>
      <w:r>
        <w:rPr>
          <w:spacing w:val="-15"/>
        </w:rPr>
        <w:t xml:space="preserve"> </w:t>
      </w:r>
      <w:r>
        <w:t>college</w:t>
      </w:r>
      <w:r>
        <w:rPr>
          <w:spacing w:val="-15"/>
        </w:rPr>
        <w:t xml:space="preserve"> </w:t>
      </w:r>
      <w:r>
        <w:t>as</w:t>
      </w:r>
      <w:r>
        <w:rPr>
          <w:spacing w:val="-15"/>
        </w:rPr>
        <w:t xml:space="preserve"> </w:t>
      </w:r>
      <w:r>
        <w:t>a</w:t>
      </w:r>
      <w:r>
        <w:rPr>
          <w:spacing w:val="-15"/>
        </w:rPr>
        <w:t xml:space="preserve"> </w:t>
      </w:r>
      <w:r>
        <w:t>whole;</w:t>
      </w:r>
      <w:r>
        <w:rPr>
          <w:spacing w:val="-15"/>
        </w:rPr>
        <w:t xml:space="preserve"> </w:t>
      </w:r>
      <w:r>
        <w:t>they</w:t>
      </w:r>
      <w:r>
        <w:rPr>
          <w:spacing w:val="-15"/>
        </w:rPr>
        <w:t xml:space="preserve"> </w:t>
      </w:r>
      <w:r>
        <w:t>ensure</w:t>
      </w:r>
      <w:r>
        <w:rPr>
          <w:spacing w:val="-15"/>
        </w:rPr>
        <w:t xml:space="preserve"> </w:t>
      </w:r>
      <w:r>
        <w:t>that</w:t>
      </w:r>
      <w:r>
        <w:rPr>
          <w:spacing w:val="-15"/>
        </w:rPr>
        <w:t xml:space="preserve"> </w:t>
      </w:r>
      <w:r>
        <w:t>units</w:t>
      </w:r>
      <w:r>
        <w:rPr>
          <w:spacing w:val="-15"/>
        </w:rPr>
        <w:t xml:space="preserve"> </w:t>
      </w:r>
      <w:r>
        <w:t>conform</w:t>
      </w:r>
      <w:r>
        <w:rPr>
          <w:spacing w:val="-15"/>
        </w:rPr>
        <w:t xml:space="preserve"> </w:t>
      </w:r>
      <w:r>
        <w:t>to</w:t>
      </w:r>
      <w:r>
        <w:rPr>
          <w:spacing w:val="-15"/>
        </w:rPr>
        <w:t xml:space="preserve"> </w:t>
      </w:r>
      <w:r>
        <w:t>them</w:t>
      </w:r>
      <w:r>
        <w:rPr>
          <w:spacing w:val="-15"/>
        </w:rPr>
        <w:t xml:space="preserve"> </w:t>
      </w:r>
      <w:r>
        <w:t>as</w:t>
      </w:r>
      <w:r>
        <w:rPr>
          <w:spacing w:val="-15"/>
        </w:rPr>
        <w:t xml:space="preserve"> </w:t>
      </w:r>
      <w:r>
        <w:t>well</w:t>
      </w:r>
      <w:r>
        <w:rPr>
          <w:spacing w:val="-15"/>
        </w:rPr>
        <w:t xml:space="preserve"> </w:t>
      </w:r>
      <w:r>
        <w:t>as</w:t>
      </w:r>
      <w:r>
        <w:rPr>
          <w:spacing w:val="-15"/>
        </w:rPr>
        <w:t xml:space="preserve"> </w:t>
      </w:r>
      <w:r>
        <w:t>to</w:t>
      </w:r>
      <w:r>
        <w:rPr>
          <w:spacing w:val="-15"/>
        </w:rPr>
        <w:t xml:space="preserve"> </w:t>
      </w:r>
      <w:r>
        <w:t>their</w:t>
      </w:r>
      <w:r>
        <w:rPr>
          <w:spacing w:val="-15"/>
        </w:rPr>
        <w:t xml:space="preserve"> </w:t>
      </w:r>
      <w:r>
        <w:t>own established standards and procedures; and they participate with units in the application of those standards</w:t>
      </w:r>
      <w:r>
        <w:rPr>
          <w:spacing w:val="-11"/>
        </w:rPr>
        <w:t xml:space="preserve"> </w:t>
      </w:r>
      <w:r>
        <w:t>and</w:t>
      </w:r>
      <w:r>
        <w:rPr>
          <w:spacing w:val="-11"/>
        </w:rPr>
        <w:t xml:space="preserve"> </w:t>
      </w:r>
      <w:r>
        <w:t>procedures</w:t>
      </w:r>
      <w:r>
        <w:rPr>
          <w:spacing w:val="-9"/>
        </w:rPr>
        <w:t xml:space="preserve"> </w:t>
      </w:r>
      <w:r>
        <w:t>to</w:t>
      </w:r>
      <w:r>
        <w:rPr>
          <w:spacing w:val="-11"/>
        </w:rPr>
        <w:t xml:space="preserve"> </w:t>
      </w:r>
      <w:r>
        <w:t>individual</w:t>
      </w:r>
      <w:r>
        <w:rPr>
          <w:spacing w:val="-11"/>
        </w:rPr>
        <w:t xml:space="preserve"> </w:t>
      </w:r>
      <w:r>
        <w:t>cases.</w:t>
      </w:r>
      <w:r>
        <w:rPr>
          <w:spacing w:val="-11"/>
        </w:rPr>
        <w:t xml:space="preserve"> </w:t>
      </w:r>
      <w:r>
        <w:t>While</w:t>
      </w:r>
      <w:r>
        <w:rPr>
          <w:spacing w:val="-12"/>
        </w:rPr>
        <w:t xml:space="preserve"> </w:t>
      </w:r>
      <w:r>
        <w:t>each</w:t>
      </w:r>
      <w:r>
        <w:rPr>
          <w:spacing w:val="-11"/>
        </w:rPr>
        <w:t xml:space="preserve"> </w:t>
      </w:r>
      <w:r>
        <w:t>unit</w:t>
      </w:r>
      <w:r>
        <w:rPr>
          <w:spacing w:val="-11"/>
        </w:rPr>
        <w:t xml:space="preserve"> </w:t>
      </w:r>
      <w:r>
        <w:t>bears</w:t>
      </w:r>
      <w:r>
        <w:rPr>
          <w:spacing w:val="-11"/>
        </w:rPr>
        <w:t xml:space="preserve"> </w:t>
      </w:r>
      <w:r>
        <w:t>the</w:t>
      </w:r>
      <w:r>
        <w:rPr>
          <w:spacing w:val="-5"/>
        </w:rPr>
        <w:t xml:space="preserve"> </w:t>
      </w:r>
      <w:r>
        <w:t>principal</w:t>
      </w:r>
      <w:r>
        <w:rPr>
          <w:spacing w:val="-4"/>
        </w:rPr>
        <w:t xml:space="preserve"> </w:t>
      </w:r>
      <w:r>
        <w:t>responsibility</w:t>
      </w:r>
      <w:r>
        <w:rPr>
          <w:spacing w:val="-8"/>
        </w:rPr>
        <w:t xml:space="preserve"> </w:t>
      </w:r>
      <w:r>
        <w:t>for establishing professional standards and for evaluating the professional competence of its own faculty</w:t>
      </w:r>
      <w:r>
        <w:rPr>
          <w:spacing w:val="-7"/>
        </w:rPr>
        <w:t xml:space="preserve"> </w:t>
      </w:r>
      <w:r>
        <w:t>members</w:t>
      </w:r>
      <w:r>
        <w:rPr>
          <w:spacing w:val="-1"/>
        </w:rPr>
        <w:t xml:space="preserve"> </w:t>
      </w:r>
      <w:r>
        <w:t>in</w:t>
      </w:r>
      <w:r>
        <w:rPr>
          <w:spacing w:val="-1"/>
        </w:rPr>
        <w:t xml:space="preserve"> </w:t>
      </w:r>
      <w:r>
        <w:t>accordance</w:t>
      </w:r>
      <w:r>
        <w:rPr>
          <w:spacing w:val="-2"/>
        </w:rPr>
        <w:t xml:space="preserve"> </w:t>
      </w:r>
      <w:r>
        <w:t>with</w:t>
      </w:r>
      <w:r>
        <w:rPr>
          <w:spacing w:val="-1"/>
        </w:rPr>
        <w:t xml:space="preserve"> </w:t>
      </w:r>
      <w:r>
        <w:t>these</w:t>
      </w:r>
      <w:r>
        <w:rPr>
          <w:spacing w:val="-4"/>
        </w:rPr>
        <w:t xml:space="preserve"> </w:t>
      </w:r>
      <w:r>
        <w:t>standards,</w:t>
      </w:r>
      <w:r>
        <w:rPr>
          <w:spacing w:val="-3"/>
        </w:rPr>
        <w:t xml:space="preserve"> </w:t>
      </w:r>
      <w:r>
        <w:t>the</w:t>
      </w:r>
      <w:r>
        <w:rPr>
          <w:spacing w:val="-2"/>
        </w:rPr>
        <w:t xml:space="preserve"> </w:t>
      </w:r>
      <w:r>
        <w:t>college</w:t>
      </w:r>
      <w:r>
        <w:rPr>
          <w:spacing w:val="-8"/>
        </w:rPr>
        <w:t xml:space="preserve"> </w:t>
      </w:r>
      <w:r>
        <w:t>is</w:t>
      </w:r>
      <w:r>
        <w:rPr>
          <w:spacing w:val="-7"/>
        </w:rPr>
        <w:t xml:space="preserve"> </w:t>
      </w:r>
      <w:r>
        <w:t>responsible</w:t>
      </w:r>
      <w:r>
        <w:rPr>
          <w:spacing w:val="-7"/>
        </w:rPr>
        <w:t xml:space="preserve"> </w:t>
      </w:r>
      <w:r>
        <w:t>for</w:t>
      </w:r>
      <w:r>
        <w:rPr>
          <w:spacing w:val="-8"/>
        </w:rPr>
        <w:t xml:space="preserve"> </w:t>
      </w:r>
      <w:r>
        <w:t>overseeing</w:t>
      </w:r>
      <w:r>
        <w:rPr>
          <w:spacing w:val="-7"/>
        </w:rPr>
        <w:t xml:space="preserve"> </w:t>
      </w:r>
      <w:r>
        <w:t>this process.</w:t>
      </w:r>
      <w:r>
        <w:rPr>
          <w:spacing w:val="22"/>
        </w:rPr>
        <w:t xml:space="preserve"> </w:t>
      </w:r>
      <w:r>
        <w:t>Hence</w:t>
      </w:r>
      <w:r>
        <w:rPr>
          <w:spacing w:val="21"/>
        </w:rPr>
        <w:t xml:space="preserve"> </w:t>
      </w:r>
      <w:r>
        <w:t>the</w:t>
      </w:r>
      <w:r>
        <w:rPr>
          <w:spacing w:val="23"/>
        </w:rPr>
        <w:t xml:space="preserve"> </w:t>
      </w:r>
      <w:r>
        <w:t>college</w:t>
      </w:r>
      <w:r>
        <w:rPr>
          <w:spacing w:val="21"/>
        </w:rPr>
        <w:t xml:space="preserve"> </w:t>
      </w:r>
      <w:r>
        <w:t>must</w:t>
      </w:r>
      <w:r>
        <w:rPr>
          <w:spacing w:val="22"/>
        </w:rPr>
        <w:t xml:space="preserve"> </w:t>
      </w:r>
      <w:r>
        <w:t>be</w:t>
      </w:r>
      <w:r>
        <w:rPr>
          <w:spacing w:val="21"/>
        </w:rPr>
        <w:t xml:space="preserve"> </w:t>
      </w:r>
      <w:r>
        <w:t>satisfied</w:t>
      </w:r>
      <w:r>
        <w:rPr>
          <w:spacing w:val="20"/>
        </w:rPr>
        <w:t xml:space="preserve"> </w:t>
      </w:r>
      <w:r>
        <w:t>that</w:t>
      </w:r>
      <w:r>
        <w:rPr>
          <w:spacing w:val="23"/>
        </w:rPr>
        <w:t xml:space="preserve"> </w:t>
      </w:r>
      <w:r>
        <w:t>such</w:t>
      </w:r>
      <w:r>
        <w:rPr>
          <w:spacing w:val="23"/>
        </w:rPr>
        <w:t xml:space="preserve"> </w:t>
      </w:r>
      <w:r>
        <w:t>evaluations</w:t>
      </w:r>
      <w:r>
        <w:rPr>
          <w:spacing w:val="23"/>
        </w:rPr>
        <w:t xml:space="preserve"> </w:t>
      </w:r>
      <w:r>
        <w:t>are</w:t>
      </w:r>
      <w:r>
        <w:rPr>
          <w:spacing w:val="21"/>
        </w:rPr>
        <w:t xml:space="preserve"> </w:t>
      </w:r>
      <w:r>
        <w:t>in</w:t>
      </w:r>
      <w:r>
        <w:rPr>
          <w:spacing w:val="23"/>
        </w:rPr>
        <w:t xml:space="preserve"> </w:t>
      </w:r>
      <w:r>
        <w:t>accordance</w:t>
      </w:r>
      <w:r>
        <w:rPr>
          <w:spacing w:val="21"/>
        </w:rPr>
        <w:t xml:space="preserve"> </w:t>
      </w:r>
      <w:r>
        <w:t>with</w:t>
      </w:r>
      <w:r>
        <w:rPr>
          <w:spacing w:val="22"/>
        </w:rPr>
        <w:t xml:space="preserve"> </w:t>
      </w:r>
      <w:r>
        <w:t>high</w:t>
      </w:r>
    </w:p>
    <w:p w14:paraId="1D633783" w14:textId="77777777" w:rsidR="008D2928" w:rsidRDefault="008D2928">
      <w:pPr>
        <w:jc w:val="both"/>
        <w:sectPr w:rsidR="008D2928">
          <w:pgSz w:w="12240" w:h="15840"/>
          <w:pgMar w:top="1360" w:right="1320" w:bottom="1200" w:left="860" w:header="0" w:footer="1017" w:gutter="0"/>
          <w:cols w:space="720"/>
        </w:sectPr>
      </w:pPr>
    </w:p>
    <w:p w14:paraId="02554B46" w14:textId="77777777" w:rsidR="008D2928" w:rsidRDefault="00492F8E">
      <w:pPr>
        <w:pStyle w:val="BodyText"/>
        <w:spacing w:before="72"/>
        <w:ind w:left="580" w:right="118"/>
        <w:jc w:val="both"/>
      </w:pPr>
      <w:r>
        <w:lastRenderedPageBreak/>
        <w:t xml:space="preserve">academic standards appropriate to the discipline as well as with unit and college policies and </w:t>
      </w:r>
      <w:r>
        <w:rPr>
          <w:spacing w:val="-2"/>
        </w:rPr>
        <w:t>procedures.</w:t>
      </w:r>
    </w:p>
    <w:p w14:paraId="1D357620" w14:textId="77777777" w:rsidR="008D2928" w:rsidRDefault="008D2928">
      <w:pPr>
        <w:pStyle w:val="BodyText"/>
        <w:ind w:left="0"/>
      </w:pPr>
    </w:p>
    <w:p w14:paraId="27017E39" w14:textId="0B49AB28" w:rsidR="008D2928" w:rsidRDefault="00492F8E">
      <w:pPr>
        <w:pStyle w:val="BodyText"/>
        <w:ind w:left="580" w:right="113"/>
        <w:jc w:val="both"/>
      </w:pPr>
      <w:r>
        <w:t>College personnel responsibilities are discharged by the dean and College Council.</w:t>
      </w:r>
      <w:r>
        <w:rPr>
          <w:spacing w:val="40"/>
        </w:rPr>
        <w:t xml:space="preserve"> </w:t>
      </w:r>
      <w:r>
        <w:t>Accordingly</w:t>
      </w:r>
      <w:r w:rsidR="006720B0">
        <w:t>,</w:t>
      </w:r>
      <w:r>
        <w:t xml:space="preserve"> the College Council shall review all unit-level personnel policies to ensure their alignment with college and university goals and policies.</w:t>
      </w:r>
      <w:r>
        <w:rPr>
          <w:spacing w:val="40"/>
        </w:rPr>
        <w:t xml:space="preserve"> </w:t>
      </w:r>
      <w:r>
        <w:t xml:space="preserve">Similarly, the College Council shall review all individual personnel recommendations to ensure that appropriate professional standards of </w:t>
      </w:r>
      <w:r>
        <w:rPr>
          <w:spacing w:val="-2"/>
        </w:rPr>
        <w:t>evaluation</w:t>
      </w:r>
      <w:r>
        <w:rPr>
          <w:spacing w:val="-9"/>
        </w:rPr>
        <w:t xml:space="preserve"> </w:t>
      </w:r>
      <w:r>
        <w:rPr>
          <w:spacing w:val="-2"/>
        </w:rPr>
        <w:t>have</w:t>
      </w:r>
      <w:r>
        <w:rPr>
          <w:spacing w:val="-7"/>
        </w:rPr>
        <w:t xml:space="preserve"> </w:t>
      </w:r>
      <w:r>
        <w:rPr>
          <w:spacing w:val="-2"/>
        </w:rPr>
        <w:t>been</w:t>
      </w:r>
      <w:r>
        <w:rPr>
          <w:spacing w:val="-6"/>
        </w:rPr>
        <w:t xml:space="preserve"> </w:t>
      </w:r>
      <w:r>
        <w:rPr>
          <w:spacing w:val="-2"/>
        </w:rPr>
        <w:t>applied;</w:t>
      </w:r>
      <w:r>
        <w:rPr>
          <w:spacing w:val="-6"/>
        </w:rPr>
        <w:t xml:space="preserve"> </w:t>
      </w:r>
      <w:r>
        <w:rPr>
          <w:spacing w:val="-2"/>
        </w:rPr>
        <w:t>and</w:t>
      </w:r>
      <w:r>
        <w:rPr>
          <w:spacing w:val="-9"/>
        </w:rPr>
        <w:t xml:space="preserve"> </w:t>
      </w:r>
      <w:r>
        <w:rPr>
          <w:spacing w:val="-2"/>
        </w:rPr>
        <w:t>that</w:t>
      </w:r>
      <w:r>
        <w:rPr>
          <w:spacing w:val="-6"/>
        </w:rPr>
        <w:t xml:space="preserve"> </w:t>
      </w:r>
      <w:r>
        <w:rPr>
          <w:spacing w:val="-2"/>
        </w:rPr>
        <w:t>college</w:t>
      </w:r>
      <w:r>
        <w:rPr>
          <w:spacing w:val="-9"/>
        </w:rPr>
        <w:t xml:space="preserve"> </w:t>
      </w:r>
      <w:r>
        <w:rPr>
          <w:spacing w:val="-2"/>
        </w:rPr>
        <w:t>guidelines,</w:t>
      </w:r>
      <w:r>
        <w:rPr>
          <w:spacing w:val="-9"/>
        </w:rPr>
        <w:t xml:space="preserve"> </w:t>
      </w:r>
      <w:r>
        <w:rPr>
          <w:spacing w:val="-2"/>
        </w:rPr>
        <w:t>policies,</w:t>
      </w:r>
      <w:r>
        <w:rPr>
          <w:spacing w:val="-10"/>
        </w:rPr>
        <w:t xml:space="preserve"> </w:t>
      </w:r>
      <w:r>
        <w:rPr>
          <w:spacing w:val="-2"/>
        </w:rPr>
        <w:t>and</w:t>
      </w:r>
      <w:r>
        <w:rPr>
          <w:spacing w:val="-9"/>
        </w:rPr>
        <w:t xml:space="preserve"> </w:t>
      </w:r>
      <w:r>
        <w:rPr>
          <w:spacing w:val="-2"/>
        </w:rPr>
        <w:t>appropriate</w:t>
      </w:r>
      <w:r>
        <w:rPr>
          <w:spacing w:val="-9"/>
        </w:rPr>
        <w:t xml:space="preserve"> </w:t>
      </w:r>
      <w:r>
        <w:rPr>
          <w:spacing w:val="-2"/>
        </w:rPr>
        <w:t>procedures</w:t>
      </w:r>
      <w:r>
        <w:rPr>
          <w:spacing w:val="-9"/>
        </w:rPr>
        <w:t xml:space="preserve"> </w:t>
      </w:r>
      <w:r>
        <w:rPr>
          <w:spacing w:val="-2"/>
        </w:rPr>
        <w:t xml:space="preserve">have </w:t>
      </w:r>
      <w:r>
        <w:t>been followed. The college retains the right to reject a unit-level policy or alter a unit personnel recommendation</w:t>
      </w:r>
      <w:r>
        <w:rPr>
          <w:spacing w:val="-14"/>
        </w:rPr>
        <w:t xml:space="preserve"> </w:t>
      </w:r>
      <w:r>
        <w:t>if</w:t>
      </w:r>
      <w:r>
        <w:rPr>
          <w:spacing w:val="-15"/>
        </w:rPr>
        <w:t xml:space="preserve"> </w:t>
      </w:r>
      <w:r>
        <w:t>the</w:t>
      </w:r>
      <w:r>
        <w:rPr>
          <w:spacing w:val="-13"/>
        </w:rPr>
        <w:t xml:space="preserve"> </w:t>
      </w:r>
      <w:r>
        <w:t>college</w:t>
      </w:r>
      <w:r>
        <w:rPr>
          <w:spacing w:val="-15"/>
        </w:rPr>
        <w:t xml:space="preserve"> </w:t>
      </w:r>
      <w:r>
        <w:t>is</w:t>
      </w:r>
      <w:r>
        <w:rPr>
          <w:spacing w:val="-14"/>
        </w:rPr>
        <w:t xml:space="preserve"> </w:t>
      </w:r>
      <w:r>
        <w:t>not</w:t>
      </w:r>
      <w:r>
        <w:rPr>
          <w:spacing w:val="-14"/>
        </w:rPr>
        <w:t xml:space="preserve"> </w:t>
      </w:r>
      <w:r>
        <w:t>persuaded</w:t>
      </w:r>
      <w:r>
        <w:rPr>
          <w:spacing w:val="-12"/>
        </w:rPr>
        <w:t xml:space="preserve"> </w:t>
      </w:r>
      <w:r>
        <w:t>of</w:t>
      </w:r>
      <w:r>
        <w:rPr>
          <w:spacing w:val="-15"/>
        </w:rPr>
        <w:t xml:space="preserve"> </w:t>
      </w:r>
      <w:r>
        <w:t>its</w:t>
      </w:r>
      <w:r>
        <w:rPr>
          <w:spacing w:val="-11"/>
        </w:rPr>
        <w:t xml:space="preserve"> </w:t>
      </w:r>
      <w:r>
        <w:t>validity.</w:t>
      </w:r>
    </w:p>
    <w:p w14:paraId="7F541DF4" w14:textId="77777777" w:rsidR="008D2928" w:rsidRDefault="008D2928">
      <w:pPr>
        <w:pStyle w:val="BodyText"/>
        <w:ind w:left="0"/>
      </w:pPr>
    </w:p>
    <w:p w14:paraId="590E2442" w14:textId="372D7350" w:rsidR="008D2928" w:rsidRDefault="00492F8E">
      <w:pPr>
        <w:pStyle w:val="BodyText"/>
        <w:ind w:left="580" w:right="113"/>
        <w:jc w:val="both"/>
      </w:pPr>
      <w:r>
        <w:t>Except for tenure recommendations, personnel recommendations shall normally be based on the candidate's</w:t>
      </w:r>
      <w:r>
        <w:rPr>
          <w:spacing w:val="-12"/>
        </w:rPr>
        <w:t xml:space="preserve"> </w:t>
      </w:r>
      <w:r>
        <w:t>record</w:t>
      </w:r>
      <w:r>
        <w:rPr>
          <w:spacing w:val="-12"/>
        </w:rPr>
        <w:t xml:space="preserve"> </w:t>
      </w:r>
      <w:r>
        <w:t>up</w:t>
      </w:r>
      <w:r>
        <w:rPr>
          <w:spacing w:val="-6"/>
        </w:rPr>
        <w:t xml:space="preserve"> </w:t>
      </w:r>
      <w:r>
        <w:t>to</w:t>
      </w:r>
      <w:r>
        <w:rPr>
          <w:spacing w:val="-6"/>
        </w:rPr>
        <w:t xml:space="preserve"> </w:t>
      </w:r>
      <w:r>
        <w:t>the</w:t>
      </w:r>
      <w:r>
        <w:rPr>
          <w:spacing w:val="-7"/>
        </w:rPr>
        <w:t xml:space="preserve"> </w:t>
      </w:r>
      <w:r>
        <w:t>beginning</w:t>
      </w:r>
      <w:r>
        <w:rPr>
          <w:spacing w:val="-9"/>
        </w:rPr>
        <w:t xml:space="preserve"> </w:t>
      </w:r>
      <w:r>
        <w:t>of</w:t>
      </w:r>
      <w:r>
        <w:rPr>
          <w:spacing w:val="-7"/>
        </w:rPr>
        <w:t xml:space="preserve"> </w:t>
      </w:r>
      <w:r>
        <w:t>the</w:t>
      </w:r>
      <w:r>
        <w:rPr>
          <w:spacing w:val="-6"/>
        </w:rPr>
        <w:t xml:space="preserve"> </w:t>
      </w:r>
      <w:r>
        <w:t>academic</w:t>
      </w:r>
      <w:r>
        <w:rPr>
          <w:spacing w:val="-4"/>
        </w:rPr>
        <w:t xml:space="preserve"> </w:t>
      </w:r>
      <w:r>
        <w:t>year</w:t>
      </w:r>
      <w:r>
        <w:rPr>
          <w:spacing w:val="-7"/>
        </w:rPr>
        <w:t xml:space="preserve"> </w:t>
      </w:r>
      <w:r>
        <w:t>in</w:t>
      </w:r>
      <w:r>
        <w:rPr>
          <w:spacing w:val="-6"/>
        </w:rPr>
        <w:t xml:space="preserve"> </w:t>
      </w:r>
      <w:r>
        <w:t>which</w:t>
      </w:r>
      <w:r>
        <w:rPr>
          <w:spacing w:val="-6"/>
        </w:rPr>
        <w:t xml:space="preserve"> </w:t>
      </w:r>
      <w:r>
        <w:t>the</w:t>
      </w:r>
      <w:r>
        <w:rPr>
          <w:spacing w:val="-6"/>
        </w:rPr>
        <w:t xml:space="preserve"> </w:t>
      </w:r>
      <w:r>
        <w:t>recommendation</w:t>
      </w:r>
      <w:r>
        <w:rPr>
          <w:spacing w:val="-10"/>
        </w:rPr>
        <w:t xml:space="preserve"> </w:t>
      </w:r>
      <w:r>
        <w:t>is</w:t>
      </w:r>
      <w:r>
        <w:rPr>
          <w:spacing w:val="-9"/>
        </w:rPr>
        <w:t xml:space="preserve"> </w:t>
      </w:r>
      <w:r>
        <w:t xml:space="preserve">being </w:t>
      </w:r>
      <w:r w:rsidR="006720B0">
        <w:t>made but</w:t>
      </w:r>
      <w:r>
        <w:rPr>
          <w:spacing w:val="-15"/>
        </w:rPr>
        <w:t xml:space="preserve"> </w:t>
      </w:r>
      <w:r>
        <w:t>shall</w:t>
      </w:r>
      <w:r>
        <w:rPr>
          <w:spacing w:val="-15"/>
        </w:rPr>
        <w:t xml:space="preserve"> </w:t>
      </w:r>
      <w:r>
        <w:t>not</w:t>
      </w:r>
      <w:r>
        <w:rPr>
          <w:spacing w:val="-15"/>
        </w:rPr>
        <w:t xml:space="preserve"> </w:t>
      </w:r>
      <w:r>
        <w:t>include</w:t>
      </w:r>
      <w:r>
        <w:rPr>
          <w:spacing w:val="-15"/>
        </w:rPr>
        <w:t xml:space="preserve"> </w:t>
      </w:r>
      <w:r>
        <w:t>developments</w:t>
      </w:r>
      <w:r>
        <w:rPr>
          <w:spacing w:val="-15"/>
        </w:rPr>
        <w:t xml:space="preserve"> </w:t>
      </w:r>
      <w:r>
        <w:t>during</w:t>
      </w:r>
      <w:r>
        <w:rPr>
          <w:spacing w:val="-15"/>
        </w:rPr>
        <w:t xml:space="preserve"> </w:t>
      </w:r>
      <w:r>
        <w:t>that</w:t>
      </w:r>
      <w:r>
        <w:rPr>
          <w:spacing w:val="-15"/>
        </w:rPr>
        <w:t xml:space="preserve"> </w:t>
      </w:r>
      <w:r>
        <w:t>year.</w:t>
      </w:r>
      <w:r>
        <w:rPr>
          <w:spacing w:val="-15"/>
        </w:rPr>
        <w:t xml:space="preserve"> </w:t>
      </w:r>
      <w:r>
        <w:t>When</w:t>
      </w:r>
      <w:r>
        <w:rPr>
          <w:spacing w:val="-15"/>
        </w:rPr>
        <w:t xml:space="preserve"> </w:t>
      </w:r>
      <w:r>
        <w:t>making</w:t>
      </w:r>
      <w:r>
        <w:rPr>
          <w:spacing w:val="-15"/>
        </w:rPr>
        <w:t xml:space="preserve"> </w:t>
      </w:r>
      <w:r>
        <w:t>tenure</w:t>
      </w:r>
      <w:r>
        <w:rPr>
          <w:spacing w:val="-15"/>
        </w:rPr>
        <w:t xml:space="preserve"> </w:t>
      </w:r>
      <w:r>
        <w:t>recommendations, the</w:t>
      </w:r>
      <w:r>
        <w:rPr>
          <w:spacing w:val="-15"/>
        </w:rPr>
        <w:t xml:space="preserve"> </w:t>
      </w:r>
      <w:r>
        <w:t>candidate's</w:t>
      </w:r>
      <w:r>
        <w:rPr>
          <w:spacing w:val="-15"/>
        </w:rPr>
        <w:t xml:space="preserve"> </w:t>
      </w:r>
      <w:r>
        <w:t>complete</w:t>
      </w:r>
      <w:r>
        <w:rPr>
          <w:spacing w:val="-15"/>
        </w:rPr>
        <w:t xml:space="preserve"> </w:t>
      </w:r>
      <w:r>
        <w:t>record</w:t>
      </w:r>
      <w:r>
        <w:rPr>
          <w:spacing w:val="-15"/>
        </w:rPr>
        <w:t xml:space="preserve"> </w:t>
      </w:r>
      <w:r>
        <w:t>as</w:t>
      </w:r>
      <w:r>
        <w:rPr>
          <w:spacing w:val="-15"/>
        </w:rPr>
        <w:t xml:space="preserve"> </w:t>
      </w:r>
      <w:r>
        <w:t>it</w:t>
      </w:r>
      <w:r>
        <w:rPr>
          <w:spacing w:val="-15"/>
        </w:rPr>
        <w:t xml:space="preserve"> </w:t>
      </w:r>
      <w:r>
        <w:t>stands</w:t>
      </w:r>
      <w:r>
        <w:rPr>
          <w:spacing w:val="-15"/>
        </w:rPr>
        <w:t xml:space="preserve"> </w:t>
      </w:r>
      <w:r>
        <w:t>at</w:t>
      </w:r>
      <w:r>
        <w:rPr>
          <w:spacing w:val="-15"/>
        </w:rPr>
        <w:t xml:space="preserve"> </w:t>
      </w:r>
      <w:r>
        <w:t>the</w:t>
      </w:r>
      <w:r>
        <w:rPr>
          <w:spacing w:val="-15"/>
        </w:rPr>
        <w:t xml:space="preserve"> </w:t>
      </w:r>
      <w:r>
        <w:t>moment</w:t>
      </w:r>
      <w:r>
        <w:rPr>
          <w:spacing w:val="-15"/>
        </w:rPr>
        <w:t xml:space="preserve"> </w:t>
      </w:r>
      <w:r>
        <w:t>of</w:t>
      </w:r>
      <w:r>
        <w:rPr>
          <w:spacing w:val="-15"/>
        </w:rPr>
        <w:t xml:space="preserve"> </w:t>
      </w:r>
      <w:r>
        <w:t>evaluation</w:t>
      </w:r>
      <w:r>
        <w:rPr>
          <w:spacing w:val="-15"/>
        </w:rPr>
        <w:t xml:space="preserve"> </w:t>
      </w:r>
      <w:r>
        <w:t>may</w:t>
      </w:r>
      <w:r>
        <w:rPr>
          <w:spacing w:val="-15"/>
        </w:rPr>
        <w:t xml:space="preserve"> </w:t>
      </w:r>
      <w:r>
        <w:t>be</w:t>
      </w:r>
      <w:r>
        <w:rPr>
          <w:spacing w:val="-15"/>
        </w:rPr>
        <w:t xml:space="preserve"> </w:t>
      </w:r>
      <w:r>
        <w:t>considered.</w:t>
      </w:r>
    </w:p>
    <w:p w14:paraId="0E91D351" w14:textId="77777777" w:rsidR="008D2928" w:rsidRDefault="008D2928">
      <w:pPr>
        <w:pStyle w:val="BodyText"/>
        <w:ind w:left="0"/>
      </w:pPr>
    </w:p>
    <w:p w14:paraId="0B648E04" w14:textId="77777777" w:rsidR="008D2928" w:rsidRDefault="00492F8E">
      <w:pPr>
        <w:pStyle w:val="BodyText"/>
        <w:ind w:left="580" w:right="115"/>
        <w:jc w:val="both"/>
      </w:pPr>
      <w:r>
        <w:t xml:space="preserve">In making personnel recommendations concerning an individual faculty member's professional </w:t>
      </w:r>
      <w:r>
        <w:rPr>
          <w:spacing w:val="-4"/>
        </w:rPr>
        <w:t>qualifications,</w:t>
      </w:r>
      <w:r>
        <w:rPr>
          <w:spacing w:val="-5"/>
        </w:rPr>
        <w:t xml:space="preserve"> </w:t>
      </w:r>
      <w:r>
        <w:rPr>
          <w:spacing w:val="-4"/>
        </w:rPr>
        <w:t>evaluations</w:t>
      </w:r>
      <w:r>
        <w:rPr>
          <w:spacing w:val="-7"/>
        </w:rPr>
        <w:t xml:space="preserve"> </w:t>
      </w:r>
      <w:r>
        <w:rPr>
          <w:spacing w:val="-4"/>
        </w:rPr>
        <w:t>shall be</w:t>
      </w:r>
      <w:r>
        <w:rPr>
          <w:spacing w:val="-6"/>
        </w:rPr>
        <w:t xml:space="preserve"> </w:t>
      </w:r>
      <w:r>
        <w:rPr>
          <w:spacing w:val="-4"/>
        </w:rPr>
        <w:t>based</w:t>
      </w:r>
      <w:r>
        <w:rPr>
          <w:spacing w:val="-5"/>
        </w:rPr>
        <w:t xml:space="preserve"> </w:t>
      </w:r>
      <w:r>
        <w:rPr>
          <w:spacing w:val="-4"/>
        </w:rPr>
        <w:t>exclusively</w:t>
      </w:r>
      <w:r>
        <w:rPr>
          <w:spacing w:val="-7"/>
        </w:rPr>
        <w:t xml:space="preserve"> </w:t>
      </w:r>
      <w:r>
        <w:rPr>
          <w:spacing w:val="-4"/>
        </w:rPr>
        <w:t>on</w:t>
      </w:r>
      <w:r>
        <w:rPr>
          <w:spacing w:val="-5"/>
        </w:rPr>
        <w:t xml:space="preserve"> </w:t>
      </w:r>
      <w:r>
        <w:rPr>
          <w:spacing w:val="-4"/>
        </w:rPr>
        <w:t>factors directly</w:t>
      </w:r>
      <w:r>
        <w:rPr>
          <w:spacing w:val="-7"/>
        </w:rPr>
        <w:t xml:space="preserve"> </w:t>
      </w:r>
      <w:r>
        <w:rPr>
          <w:spacing w:val="-4"/>
        </w:rPr>
        <w:t xml:space="preserve">related to the performance of </w:t>
      </w:r>
      <w:r>
        <w:t>the faculty</w:t>
      </w:r>
      <w:r>
        <w:rPr>
          <w:spacing w:val="-5"/>
        </w:rPr>
        <w:t xml:space="preserve"> </w:t>
      </w:r>
      <w:r>
        <w:t>member in</w:t>
      </w:r>
      <w:r>
        <w:rPr>
          <w:spacing w:val="-1"/>
        </w:rPr>
        <w:t xml:space="preserve"> </w:t>
      </w:r>
      <w:r>
        <w:t>meeting</w:t>
      </w:r>
      <w:r>
        <w:rPr>
          <w:spacing w:val="-1"/>
        </w:rPr>
        <w:t xml:space="preserve"> </w:t>
      </w:r>
      <w:r>
        <w:t>their professional responsibilities.</w:t>
      </w:r>
      <w:r>
        <w:rPr>
          <w:spacing w:val="40"/>
        </w:rPr>
        <w:t xml:space="preserve"> </w:t>
      </w:r>
      <w:r>
        <w:t>In particular, considerations</w:t>
      </w:r>
      <w:r>
        <w:rPr>
          <w:spacing w:val="-1"/>
        </w:rPr>
        <w:t xml:space="preserve"> </w:t>
      </w:r>
      <w:r>
        <w:t>of personal characteristics that are unrelated to professional roles and responsibilities may not form part of the evaluation.</w:t>
      </w:r>
    </w:p>
    <w:p w14:paraId="2BA8DCC9" w14:textId="77777777" w:rsidR="008D2928" w:rsidRDefault="008D2928">
      <w:pPr>
        <w:pStyle w:val="BodyText"/>
        <w:spacing w:before="5"/>
        <w:ind w:left="0"/>
      </w:pPr>
    </w:p>
    <w:p w14:paraId="082AE0BE" w14:textId="027C726D" w:rsidR="008D2928" w:rsidRDefault="00492F8E">
      <w:pPr>
        <w:pStyle w:val="Heading1"/>
        <w:numPr>
          <w:ilvl w:val="1"/>
          <w:numId w:val="24"/>
        </w:numPr>
        <w:tabs>
          <w:tab w:val="left" w:pos="1356"/>
        </w:tabs>
        <w:ind w:left="1355" w:hanging="416"/>
        <w:jc w:val="both"/>
      </w:pPr>
      <w:r>
        <w:rPr>
          <w:spacing w:val="-4"/>
        </w:rPr>
        <w:t>Communication</w:t>
      </w:r>
      <w:r>
        <w:rPr>
          <w:spacing w:val="-10"/>
        </w:rPr>
        <w:t xml:space="preserve"> </w:t>
      </w:r>
      <w:r w:rsidR="006720B0">
        <w:rPr>
          <w:spacing w:val="-4"/>
        </w:rPr>
        <w:t>and</w:t>
      </w:r>
      <w:r>
        <w:rPr>
          <w:spacing w:val="-10"/>
        </w:rPr>
        <w:t xml:space="preserve"> </w:t>
      </w:r>
      <w:r>
        <w:rPr>
          <w:spacing w:val="-4"/>
        </w:rPr>
        <w:t>Documentation</w:t>
      </w:r>
    </w:p>
    <w:p w14:paraId="6FFC84B4" w14:textId="77777777" w:rsidR="008D2928" w:rsidRDefault="00492F8E">
      <w:pPr>
        <w:pStyle w:val="BodyText"/>
        <w:ind w:left="580" w:right="127"/>
        <w:jc w:val="both"/>
      </w:pPr>
      <w:r>
        <w:rPr>
          <w:spacing w:val="-2"/>
        </w:rPr>
        <w:t>Recommendations</w:t>
      </w:r>
      <w:r>
        <w:rPr>
          <w:spacing w:val="-15"/>
        </w:rPr>
        <w:t xml:space="preserve"> </w:t>
      </w:r>
      <w:r>
        <w:rPr>
          <w:spacing w:val="-2"/>
        </w:rPr>
        <w:t>for</w:t>
      </w:r>
      <w:r>
        <w:rPr>
          <w:spacing w:val="-13"/>
        </w:rPr>
        <w:t xml:space="preserve"> </w:t>
      </w:r>
      <w:r>
        <w:rPr>
          <w:spacing w:val="-2"/>
        </w:rPr>
        <w:t>retention,</w:t>
      </w:r>
      <w:r>
        <w:rPr>
          <w:spacing w:val="-13"/>
        </w:rPr>
        <w:t xml:space="preserve"> </w:t>
      </w:r>
      <w:r>
        <w:rPr>
          <w:spacing w:val="-2"/>
        </w:rPr>
        <w:t>tenure,</w:t>
      </w:r>
      <w:r>
        <w:rPr>
          <w:spacing w:val="-13"/>
        </w:rPr>
        <w:t xml:space="preserve"> </w:t>
      </w:r>
      <w:r>
        <w:rPr>
          <w:spacing w:val="-2"/>
        </w:rPr>
        <w:t>promotion,</w:t>
      </w:r>
      <w:r>
        <w:rPr>
          <w:spacing w:val="-13"/>
        </w:rPr>
        <w:t xml:space="preserve"> </w:t>
      </w:r>
      <w:r>
        <w:rPr>
          <w:spacing w:val="-2"/>
        </w:rPr>
        <w:t>annual</w:t>
      </w:r>
      <w:r>
        <w:rPr>
          <w:spacing w:val="-13"/>
        </w:rPr>
        <w:t xml:space="preserve"> </w:t>
      </w:r>
      <w:r>
        <w:rPr>
          <w:spacing w:val="-2"/>
        </w:rPr>
        <w:t>merit</w:t>
      </w:r>
      <w:r>
        <w:rPr>
          <w:spacing w:val="-13"/>
        </w:rPr>
        <w:t xml:space="preserve"> </w:t>
      </w:r>
      <w:r>
        <w:rPr>
          <w:spacing w:val="-2"/>
        </w:rPr>
        <w:t>and</w:t>
      </w:r>
      <w:r>
        <w:rPr>
          <w:spacing w:val="-13"/>
        </w:rPr>
        <w:t xml:space="preserve"> </w:t>
      </w:r>
      <w:r>
        <w:rPr>
          <w:spacing w:val="-2"/>
        </w:rPr>
        <w:t>academic</w:t>
      </w:r>
      <w:r>
        <w:rPr>
          <w:spacing w:val="-13"/>
        </w:rPr>
        <w:t xml:space="preserve"> </w:t>
      </w:r>
      <w:r>
        <w:rPr>
          <w:spacing w:val="-2"/>
        </w:rPr>
        <w:t>leave</w:t>
      </w:r>
      <w:r>
        <w:rPr>
          <w:spacing w:val="-13"/>
        </w:rPr>
        <w:t xml:space="preserve"> </w:t>
      </w:r>
      <w:r>
        <w:rPr>
          <w:spacing w:val="-2"/>
        </w:rPr>
        <w:t>originate</w:t>
      </w:r>
      <w:r>
        <w:rPr>
          <w:spacing w:val="-13"/>
        </w:rPr>
        <w:t xml:space="preserve"> </w:t>
      </w:r>
      <w:r>
        <w:rPr>
          <w:spacing w:val="-2"/>
        </w:rPr>
        <w:t>in</w:t>
      </w:r>
      <w:r>
        <w:rPr>
          <w:spacing w:val="-13"/>
        </w:rPr>
        <w:t xml:space="preserve"> </w:t>
      </w:r>
      <w:r>
        <w:rPr>
          <w:spacing w:val="-2"/>
        </w:rPr>
        <w:t xml:space="preserve">the </w:t>
      </w:r>
      <w:r>
        <w:t>academic unit(s) in which the faculty member holds rank.</w:t>
      </w:r>
      <w:r>
        <w:rPr>
          <w:spacing w:val="40"/>
        </w:rPr>
        <w:t xml:space="preserve"> </w:t>
      </w:r>
      <w:r>
        <w:t>It is typically</w:t>
      </w:r>
      <w:r>
        <w:rPr>
          <w:spacing w:val="-2"/>
        </w:rPr>
        <w:t xml:space="preserve"> </w:t>
      </w:r>
      <w:r>
        <w:t>the responsibility of the chair</w:t>
      </w:r>
      <w:r>
        <w:rPr>
          <w:spacing w:val="-12"/>
        </w:rPr>
        <w:t xml:space="preserve"> </w:t>
      </w:r>
      <w:r>
        <w:t>to</w:t>
      </w:r>
      <w:r>
        <w:rPr>
          <w:spacing w:val="-12"/>
        </w:rPr>
        <w:t xml:space="preserve"> </w:t>
      </w:r>
      <w:r>
        <w:t>communicate</w:t>
      </w:r>
      <w:r>
        <w:rPr>
          <w:spacing w:val="-12"/>
        </w:rPr>
        <w:t xml:space="preserve"> </w:t>
      </w:r>
      <w:r>
        <w:t>unit-level</w:t>
      </w:r>
      <w:r>
        <w:rPr>
          <w:spacing w:val="-11"/>
        </w:rPr>
        <w:t xml:space="preserve"> </w:t>
      </w:r>
      <w:r>
        <w:t>recommendations</w:t>
      </w:r>
      <w:r>
        <w:rPr>
          <w:spacing w:val="-12"/>
        </w:rPr>
        <w:t xml:space="preserve"> </w:t>
      </w:r>
      <w:r>
        <w:t>to</w:t>
      </w:r>
      <w:r>
        <w:rPr>
          <w:spacing w:val="-12"/>
        </w:rPr>
        <w:t xml:space="preserve"> </w:t>
      </w:r>
      <w:r>
        <w:t>the</w:t>
      </w:r>
      <w:r>
        <w:rPr>
          <w:spacing w:val="-12"/>
        </w:rPr>
        <w:t xml:space="preserve"> </w:t>
      </w:r>
      <w:r>
        <w:t>college.</w:t>
      </w:r>
      <w:r>
        <w:rPr>
          <w:spacing w:val="40"/>
        </w:rPr>
        <w:t xml:space="preserve"> </w:t>
      </w:r>
      <w:r>
        <w:t>In</w:t>
      </w:r>
      <w:r>
        <w:rPr>
          <w:spacing w:val="-12"/>
        </w:rPr>
        <w:t xml:space="preserve"> </w:t>
      </w:r>
      <w:r>
        <w:t>those</w:t>
      </w:r>
      <w:r>
        <w:rPr>
          <w:spacing w:val="-12"/>
        </w:rPr>
        <w:t xml:space="preserve"> </w:t>
      </w:r>
      <w:r>
        <w:t>cases</w:t>
      </w:r>
      <w:r>
        <w:rPr>
          <w:spacing w:val="-12"/>
        </w:rPr>
        <w:t xml:space="preserve"> </w:t>
      </w:r>
      <w:r>
        <w:t>in</w:t>
      </w:r>
      <w:r>
        <w:rPr>
          <w:spacing w:val="-12"/>
        </w:rPr>
        <w:t xml:space="preserve"> </w:t>
      </w:r>
      <w:r>
        <w:t>which</w:t>
      </w:r>
      <w:r>
        <w:rPr>
          <w:spacing w:val="-12"/>
        </w:rPr>
        <w:t xml:space="preserve"> </w:t>
      </w:r>
      <w:r>
        <w:t>the</w:t>
      </w:r>
      <w:r>
        <w:rPr>
          <w:spacing w:val="-12"/>
        </w:rPr>
        <w:t xml:space="preserve"> </w:t>
      </w:r>
      <w:r>
        <w:t xml:space="preserve">chair </w:t>
      </w:r>
      <w:r>
        <w:rPr>
          <w:spacing w:val="-2"/>
        </w:rPr>
        <w:t>and</w:t>
      </w:r>
      <w:r>
        <w:rPr>
          <w:spacing w:val="-11"/>
        </w:rPr>
        <w:t xml:space="preserve"> </w:t>
      </w:r>
      <w:r>
        <w:rPr>
          <w:spacing w:val="-2"/>
        </w:rPr>
        <w:t>personnel</w:t>
      </w:r>
      <w:r>
        <w:rPr>
          <w:spacing w:val="-11"/>
        </w:rPr>
        <w:t xml:space="preserve"> </w:t>
      </w:r>
      <w:r>
        <w:rPr>
          <w:spacing w:val="-2"/>
        </w:rPr>
        <w:t>committee</w:t>
      </w:r>
      <w:r>
        <w:rPr>
          <w:spacing w:val="-10"/>
        </w:rPr>
        <w:t xml:space="preserve"> </w:t>
      </w:r>
      <w:r>
        <w:rPr>
          <w:spacing w:val="-2"/>
        </w:rPr>
        <w:t>have</w:t>
      </w:r>
      <w:r>
        <w:rPr>
          <w:spacing w:val="-12"/>
        </w:rPr>
        <w:t xml:space="preserve"> </w:t>
      </w:r>
      <w:r>
        <w:rPr>
          <w:spacing w:val="-2"/>
        </w:rPr>
        <w:t>conflicting</w:t>
      </w:r>
      <w:r>
        <w:rPr>
          <w:spacing w:val="-13"/>
        </w:rPr>
        <w:t xml:space="preserve"> </w:t>
      </w:r>
      <w:r>
        <w:rPr>
          <w:spacing w:val="-2"/>
        </w:rPr>
        <w:t>recommendations,</w:t>
      </w:r>
      <w:r>
        <w:rPr>
          <w:spacing w:val="-13"/>
        </w:rPr>
        <w:t xml:space="preserve"> </w:t>
      </w:r>
      <w:r>
        <w:rPr>
          <w:spacing w:val="-2"/>
        </w:rPr>
        <w:t>the</w:t>
      </w:r>
      <w:r>
        <w:rPr>
          <w:spacing w:val="-10"/>
        </w:rPr>
        <w:t xml:space="preserve"> </w:t>
      </w:r>
      <w:r>
        <w:rPr>
          <w:spacing w:val="-2"/>
        </w:rPr>
        <w:t>chair</w:t>
      </w:r>
      <w:r>
        <w:rPr>
          <w:spacing w:val="-12"/>
        </w:rPr>
        <w:t xml:space="preserve"> </w:t>
      </w:r>
      <w:r>
        <w:rPr>
          <w:spacing w:val="-2"/>
        </w:rPr>
        <w:t>shall</w:t>
      </w:r>
      <w:r>
        <w:rPr>
          <w:spacing w:val="-11"/>
        </w:rPr>
        <w:t xml:space="preserve"> </w:t>
      </w:r>
      <w:r>
        <w:rPr>
          <w:spacing w:val="-2"/>
        </w:rPr>
        <w:t>advise</w:t>
      </w:r>
      <w:r>
        <w:rPr>
          <w:spacing w:val="-13"/>
        </w:rPr>
        <w:t xml:space="preserve"> </w:t>
      </w:r>
      <w:r>
        <w:rPr>
          <w:spacing w:val="-2"/>
        </w:rPr>
        <w:t>the</w:t>
      </w:r>
      <w:r>
        <w:rPr>
          <w:spacing w:val="-12"/>
        </w:rPr>
        <w:t xml:space="preserve"> </w:t>
      </w:r>
      <w:r>
        <w:rPr>
          <w:spacing w:val="-2"/>
        </w:rPr>
        <w:t>committee</w:t>
      </w:r>
      <w:r>
        <w:rPr>
          <w:spacing w:val="-12"/>
        </w:rPr>
        <w:t xml:space="preserve"> </w:t>
      </w:r>
      <w:r>
        <w:rPr>
          <w:spacing w:val="-2"/>
        </w:rPr>
        <w:t xml:space="preserve">of </w:t>
      </w:r>
      <w:r>
        <w:t>this</w:t>
      </w:r>
      <w:r>
        <w:rPr>
          <w:spacing w:val="-15"/>
        </w:rPr>
        <w:t xml:space="preserve"> </w:t>
      </w:r>
      <w:r>
        <w:t>disagreement</w:t>
      </w:r>
      <w:r>
        <w:rPr>
          <w:spacing w:val="-15"/>
        </w:rPr>
        <w:t xml:space="preserve"> </w:t>
      </w:r>
      <w:r>
        <w:t>and</w:t>
      </w:r>
      <w:r>
        <w:rPr>
          <w:spacing w:val="-15"/>
        </w:rPr>
        <w:t xml:space="preserve"> </w:t>
      </w:r>
      <w:r>
        <w:t>shall</w:t>
      </w:r>
      <w:r>
        <w:rPr>
          <w:spacing w:val="-15"/>
        </w:rPr>
        <w:t xml:space="preserve"> </w:t>
      </w:r>
      <w:r>
        <w:t>forward</w:t>
      </w:r>
      <w:r>
        <w:rPr>
          <w:spacing w:val="-15"/>
        </w:rPr>
        <w:t xml:space="preserve"> </w:t>
      </w:r>
      <w:r>
        <w:t>both</w:t>
      </w:r>
      <w:r>
        <w:rPr>
          <w:spacing w:val="-15"/>
        </w:rPr>
        <w:t xml:space="preserve"> </w:t>
      </w:r>
      <w:r>
        <w:t>recommendations</w:t>
      </w:r>
      <w:r>
        <w:rPr>
          <w:spacing w:val="-15"/>
        </w:rPr>
        <w:t xml:space="preserve"> </w:t>
      </w:r>
      <w:r>
        <w:t>to</w:t>
      </w:r>
      <w:r>
        <w:rPr>
          <w:spacing w:val="-15"/>
        </w:rPr>
        <w:t xml:space="preserve"> </w:t>
      </w:r>
      <w:r>
        <w:t>the</w:t>
      </w:r>
      <w:r>
        <w:rPr>
          <w:spacing w:val="-15"/>
        </w:rPr>
        <w:t xml:space="preserve"> </w:t>
      </w:r>
      <w:r>
        <w:t>dean.</w:t>
      </w:r>
    </w:p>
    <w:p w14:paraId="457BE99F" w14:textId="77777777" w:rsidR="008D2928" w:rsidRDefault="008D2928">
      <w:pPr>
        <w:pStyle w:val="BodyText"/>
        <w:spacing w:before="9"/>
        <w:ind w:left="0"/>
        <w:rPr>
          <w:sz w:val="23"/>
        </w:rPr>
      </w:pPr>
    </w:p>
    <w:p w14:paraId="3DBE58E5" w14:textId="77777777" w:rsidR="008D2928" w:rsidRDefault="00492F8E">
      <w:pPr>
        <w:pStyle w:val="BodyText"/>
        <w:ind w:left="580" w:right="127"/>
        <w:jc w:val="both"/>
      </w:pPr>
      <w:r>
        <w:t>Written reports on unit- and college-level recommendations concerning promotion, tenure, reappointment or non-reappointment, or academic leave shall be sent in a timely fashion to the affected faculty</w:t>
      </w:r>
      <w:r>
        <w:rPr>
          <w:spacing w:val="-5"/>
        </w:rPr>
        <w:t xml:space="preserve"> </w:t>
      </w:r>
      <w:r>
        <w:t>member, after</w:t>
      </w:r>
      <w:r>
        <w:rPr>
          <w:spacing w:val="-1"/>
        </w:rPr>
        <w:t xml:space="preserve"> </w:t>
      </w:r>
      <w:r>
        <w:t>each</w:t>
      </w:r>
      <w:r>
        <w:rPr>
          <w:spacing w:val="-3"/>
        </w:rPr>
        <w:t xml:space="preserve"> </w:t>
      </w:r>
      <w:r>
        <w:t>level</w:t>
      </w:r>
      <w:r>
        <w:rPr>
          <w:spacing w:val="-2"/>
        </w:rPr>
        <w:t xml:space="preserve"> </w:t>
      </w:r>
      <w:r>
        <w:t>has acted on</w:t>
      </w:r>
      <w:r>
        <w:rPr>
          <w:spacing w:val="-3"/>
        </w:rPr>
        <w:t xml:space="preserve"> </w:t>
      </w:r>
      <w:r>
        <w:t>those</w:t>
      </w:r>
      <w:r>
        <w:rPr>
          <w:spacing w:val="-1"/>
        </w:rPr>
        <w:t xml:space="preserve"> </w:t>
      </w:r>
      <w:r>
        <w:t>recommendations.</w:t>
      </w:r>
      <w:r>
        <w:rPr>
          <w:spacing w:val="40"/>
        </w:rPr>
        <w:t xml:space="preserve"> </w:t>
      </w:r>
      <w:r>
        <w:t>Written</w:t>
      </w:r>
      <w:r>
        <w:rPr>
          <w:spacing w:val="-3"/>
        </w:rPr>
        <w:t xml:space="preserve"> </w:t>
      </w:r>
      <w:r>
        <w:t>notice</w:t>
      </w:r>
      <w:r>
        <w:rPr>
          <w:spacing w:val="-6"/>
        </w:rPr>
        <w:t xml:space="preserve"> </w:t>
      </w:r>
      <w:r>
        <w:t>of merit ratings for pay</w:t>
      </w:r>
      <w:r>
        <w:rPr>
          <w:spacing w:val="-3"/>
        </w:rPr>
        <w:t xml:space="preserve"> </w:t>
      </w:r>
      <w:r>
        <w:t>increment purposes shall be</w:t>
      </w:r>
      <w:r>
        <w:rPr>
          <w:spacing w:val="-2"/>
        </w:rPr>
        <w:t xml:space="preserve"> </w:t>
      </w:r>
      <w:r>
        <w:t>sent by</w:t>
      </w:r>
      <w:r>
        <w:rPr>
          <w:spacing w:val="-3"/>
        </w:rPr>
        <w:t xml:space="preserve"> </w:t>
      </w:r>
      <w:r>
        <w:t>the unit to the affected faculty</w:t>
      </w:r>
      <w:r>
        <w:rPr>
          <w:spacing w:val="-3"/>
        </w:rPr>
        <w:t xml:space="preserve"> </w:t>
      </w:r>
      <w:r>
        <w:t xml:space="preserve">member. </w:t>
      </w:r>
      <w:r>
        <w:rPr>
          <w:spacing w:val="-2"/>
        </w:rPr>
        <w:t>Each</w:t>
      </w:r>
      <w:r>
        <w:rPr>
          <w:spacing w:val="-15"/>
        </w:rPr>
        <w:t xml:space="preserve"> </w:t>
      </w:r>
      <w:r>
        <w:rPr>
          <w:spacing w:val="-2"/>
        </w:rPr>
        <w:t>faculty</w:t>
      </w:r>
      <w:r>
        <w:rPr>
          <w:spacing w:val="-13"/>
        </w:rPr>
        <w:t xml:space="preserve"> </w:t>
      </w:r>
      <w:r>
        <w:rPr>
          <w:spacing w:val="-2"/>
        </w:rPr>
        <w:t>member</w:t>
      </w:r>
      <w:r>
        <w:rPr>
          <w:spacing w:val="-13"/>
        </w:rPr>
        <w:t xml:space="preserve"> </w:t>
      </w:r>
      <w:r>
        <w:rPr>
          <w:spacing w:val="-2"/>
        </w:rPr>
        <w:t>shall</w:t>
      </w:r>
      <w:r>
        <w:rPr>
          <w:spacing w:val="-13"/>
        </w:rPr>
        <w:t xml:space="preserve"> </w:t>
      </w:r>
      <w:r>
        <w:rPr>
          <w:spacing w:val="-2"/>
        </w:rPr>
        <w:t>be</w:t>
      </w:r>
      <w:r>
        <w:rPr>
          <w:spacing w:val="-13"/>
        </w:rPr>
        <w:t xml:space="preserve"> </w:t>
      </w:r>
      <w:r>
        <w:rPr>
          <w:spacing w:val="-2"/>
        </w:rPr>
        <w:t>given</w:t>
      </w:r>
      <w:r>
        <w:rPr>
          <w:spacing w:val="-13"/>
        </w:rPr>
        <w:t xml:space="preserve"> </w:t>
      </w:r>
      <w:r>
        <w:rPr>
          <w:spacing w:val="-2"/>
        </w:rPr>
        <w:t>an</w:t>
      </w:r>
      <w:r>
        <w:rPr>
          <w:spacing w:val="-13"/>
        </w:rPr>
        <w:t xml:space="preserve"> </w:t>
      </w:r>
      <w:r>
        <w:rPr>
          <w:spacing w:val="-2"/>
        </w:rPr>
        <w:t>opportunity</w:t>
      </w:r>
      <w:r>
        <w:rPr>
          <w:spacing w:val="-13"/>
        </w:rPr>
        <w:t xml:space="preserve"> </w:t>
      </w:r>
      <w:r>
        <w:rPr>
          <w:spacing w:val="-2"/>
        </w:rPr>
        <w:t>to</w:t>
      </w:r>
      <w:r>
        <w:rPr>
          <w:spacing w:val="-13"/>
        </w:rPr>
        <w:t xml:space="preserve"> </w:t>
      </w:r>
      <w:r>
        <w:rPr>
          <w:spacing w:val="-2"/>
        </w:rPr>
        <w:t>examine</w:t>
      </w:r>
      <w:r>
        <w:rPr>
          <w:spacing w:val="-13"/>
        </w:rPr>
        <w:t xml:space="preserve"> </w:t>
      </w:r>
      <w:r>
        <w:rPr>
          <w:spacing w:val="-2"/>
        </w:rPr>
        <w:t>evaluations</w:t>
      </w:r>
      <w:r>
        <w:rPr>
          <w:spacing w:val="-13"/>
        </w:rPr>
        <w:t xml:space="preserve"> </w:t>
      </w:r>
      <w:r>
        <w:rPr>
          <w:spacing w:val="-2"/>
        </w:rPr>
        <w:t>and</w:t>
      </w:r>
      <w:r>
        <w:rPr>
          <w:spacing w:val="-13"/>
        </w:rPr>
        <w:t xml:space="preserve"> </w:t>
      </w:r>
      <w:r>
        <w:rPr>
          <w:spacing w:val="-2"/>
        </w:rPr>
        <w:t>recommendations,</w:t>
      </w:r>
      <w:r>
        <w:rPr>
          <w:spacing w:val="-13"/>
        </w:rPr>
        <w:t xml:space="preserve"> </w:t>
      </w:r>
      <w:r>
        <w:rPr>
          <w:spacing w:val="-2"/>
        </w:rPr>
        <w:t>to discuss</w:t>
      </w:r>
      <w:r>
        <w:rPr>
          <w:spacing w:val="-15"/>
        </w:rPr>
        <w:t xml:space="preserve"> </w:t>
      </w:r>
      <w:r>
        <w:rPr>
          <w:spacing w:val="-2"/>
        </w:rPr>
        <w:t>such</w:t>
      </w:r>
      <w:r>
        <w:rPr>
          <w:spacing w:val="-13"/>
        </w:rPr>
        <w:t xml:space="preserve"> </w:t>
      </w:r>
      <w:r>
        <w:rPr>
          <w:spacing w:val="-2"/>
        </w:rPr>
        <w:t>evaluations</w:t>
      </w:r>
      <w:r>
        <w:rPr>
          <w:spacing w:val="-13"/>
        </w:rPr>
        <w:t xml:space="preserve"> </w:t>
      </w:r>
      <w:r>
        <w:rPr>
          <w:spacing w:val="-2"/>
        </w:rPr>
        <w:t>and</w:t>
      </w:r>
      <w:r>
        <w:rPr>
          <w:spacing w:val="-13"/>
        </w:rPr>
        <w:t xml:space="preserve"> </w:t>
      </w:r>
      <w:r>
        <w:rPr>
          <w:spacing w:val="-2"/>
        </w:rPr>
        <w:t>recommendations</w:t>
      </w:r>
      <w:r>
        <w:rPr>
          <w:spacing w:val="-13"/>
        </w:rPr>
        <w:t xml:space="preserve"> </w:t>
      </w:r>
      <w:r>
        <w:rPr>
          <w:spacing w:val="-2"/>
        </w:rPr>
        <w:t>with</w:t>
      </w:r>
      <w:r>
        <w:rPr>
          <w:spacing w:val="-13"/>
        </w:rPr>
        <w:t xml:space="preserve"> </w:t>
      </w:r>
      <w:r>
        <w:rPr>
          <w:spacing w:val="-2"/>
        </w:rPr>
        <w:t>the</w:t>
      </w:r>
      <w:r>
        <w:rPr>
          <w:spacing w:val="-13"/>
        </w:rPr>
        <w:t xml:space="preserve"> </w:t>
      </w:r>
      <w:r>
        <w:rPr>
          <w:spacing w:val="-2"/>
        </w:rPr>
        <w:t>personnel</w:t>
      </w:r>
      <w:r>
        <w:rPr>
          <w:spacing w:val="-13"/>
        </w:rPr>
        <w:t xml:space="preserve"> </w:t>
      </w:r>
      <w:r>
        <w:rPr>
          <w:spacing w:val="-2"/>
        </w:rPr>
        <w:t>committee</w:t>
      </w:r>
      <w:r>
        <w:rPr>
          <w:spacing w:val="-13"/>
        </w:rPr>
        <w:t xml:space="preserve"> </w:t>
      </w:r>
      <w:r>
        <w:rPr>
          <w:spacing w:val="-2"/>
        </w:rPr>
        <w:t>or</w:t>
      </w:r>
      <w:r>
        <w:rPr>
          <w:spacing w:val="-13"/>
        </w:rPr>
        <w:t xml:space="preserve"> </w:t>
      </w:r>
      <w:r>
        <w:rPr>
          <w:spacing w:val="-2"/>
        </w:rPr>
        <w:t>its</w:t>
      </w:r>
      <w:r>
        <w:rPr>
          <w:spacing w:val="-13"/>
        </w:rPr>
        <w:t xml:space="preserve"> </w:t>
      </w:r>
      <w:r>
        <w:rPr>
          <w:spacing w:val="-2"/>
        </w:rPr>
        <w:t>designee,</w:t>
      </w:r>
      <w:r>
        <w:rPr>
          <w:spacing w:val="-13"/>
        </w:rPr>
        <w:t xml:space="preserve"> </w:t>
      </w:r>
      <w:r>
        <w:rPr>
          <w:spacing w:val="-2"/>
        </w:rPr>
        <w:t>as</w:t>
      </w:r>
      <w:r>
        <w:rPr>
          <w:spacing w:val="-13"/>
        </w:rPr>
        <w:t xml:space="preserve"> </w:t>
      </w:r>
      <w:r>
        <w:rPr>
          <w:spacing w:val="-2"/>
        </w:rPr>
        <w:t xml:space="preserve">well </w:t>
      </w:r>
      <w:r>
        <w:t>as</w:t>
      </w:r>
      <w:r>
        <w:rPr>
          <w:spacing w:val="-15"/>
        </w:rPr>
        <w:t xml:space="preserve"> </w:t>
      </w:r>
      <w:r>
        <w:t>the</w:t>
      </w:r>
      <w:r>
        <w:rPr>
          <w:spacing w:val="-15"/>
        </w:rPr>
        <w:t xml:space="preserve"> </w:t>
      </w:r>
      <w:r>
        <w:t>chair,</w:t>
      </w:r>
      <w:r>
        <w:rPr>
          <w:spacing w:val="-15"/>
        </w:rPr>
        <w:t xml:space="preserve"> </w:t>
      </w:r>
      <w:r>
        <w:t>and</w:t>
      </w:r>
      <w:r>
        <w:rPr>
          <w:spacing w:val="-15"/>
        </w:rPr>
        <w:t xml:space="preserve"> </w:t>
      </w:r>
      <w:r>
        <w:t>to</w:t>
      </w:r>
      <w:r>
        <w:rPr>
          <w:spacing w:val="-15"/>
        </w:rPr>
        <w:t xml:space="preserve"> </w:t>
      </w:r>
      <w:r>
        <w:t>be</w:t>
      </w:r>
      <w:r>
        <w:rPr>
          <w:spacing w:val="-15"/>
        </w:rPr>
        <w:t xml:space="preserve"> </w:t>
      </w:r>
      <w:r>
        <w:t>allowed</w:t>
      </w:r>
      <w:r>
        <w:rPr>
          <w:spacing w:val="-15"/>
        </w:rPr>
        <w:t xml:space="preserve"> </w:t>
      </w:r>
      <w:r>
        <w:t>reconsideration.</w:t>
      </w:r>
      <w:r>
        <w:rPr>
          <w:spacing w:val="-15"/>
        </w:rPr>
        <w:t xml:space="preserve"> </w:t>
      </w:r>
      <w:r>
        <w:t>All</w:t>
      </w:r>
      <w:r>
        <w:rPr>
          <w:spacing w:val="-15"/>
        </w:rPr>
        <w:t xml:space="preserve"> </w:t>
      </w:r>
      <w:r>
        <w:t>such</w:t>
      </w:r>
      <w:r>
        <w:rPr>
          <w:spacing w:val="-15"/>
        </w:rPr>
        <w:t xml:space="preserve"> </w:t>
      </w:r>
      <w:r>
        <w:t>notices</w:t>
      </w:r>
      <w:r>
        <w:rPr>
          <w:spacing w:val="-12"/>
        </w:rPr>
        <w:t xml:space="preserve"> </w:t>
      </w:r>
      <w:r>
        <w:t>shall</w:t>
      </w:r>
      <w:r>
        <w:rPr>
          <w:spacing w:val="-10"/>
        </w:rPr>
        <w:t xml:space="preserve"> </w:t>
      </w:r>
      <w:r>
        <w:t>contain</w:t>
      </w:r>
      <w:r>
        <w:rPr>
          <w:spacing w:val="-9"/>
        </w:rPr>
        <w:t xml:space="preserve"> </w:t>
      </w:r>
      <w:r>
        <w:t>pertinent</w:t>
      </w:r>
      <w:r>
        <w:rPr>
          <w:spacing w:val="-11"/>
        </w:rPr>
        <w:t xml:space="preserve"> </w:t>
      </w:r>
      <w:r>
        <w:t>information regarding the opportunities for reconsideration or appeal, along with the regulations governing requests</w:t>
      </w:r>
      <w:r>
        <w:rPr>
          <w:spacing w:val="-15"/>
        </w:rPr>
        <w:t xml:space="preserve"> </w:t>
      </w:r>
      <w:r>
        <w:t>for</w:t>
      </w:r>
      <w:r>
        <w:rPr>
          <w:spacing w:val="-15"/>
        </w:rPr>
        <w:t xml:space="preserve"> </w:t>
      </w:r>
      <w:r>
        <w:t>reconsideration.</w:t>
      </w:r>
      <w:r>
        <w:rPr>
          <w:spacing w:val="-15"/>
        </w:rPr>
        <w:t xml:space="preserve"> </w:t>
      </w:r>
      <w:r>
        <w:t>Opportunities</w:t>
      </w:r>
      <w:r>
        <w:rPr>
          <w:spacing w:val="-15"/>
        </w:rPr>
        <w:t xml:space="preserve"> </w:t>
      </w:r>
      <w:r>
        <w:t>for</w:t>
      </w:r>
      <w:r>
        <w:rPr>
          <w:spacing w:val="-15"/>
        </w:rPr>
        <w:t xml:space="preserve"> </w:t>
      </w:r>
      <w:r>
        <w:t>review</w:t>
      </w:r>
      <w:r>
        <w:rPr>
          <w:spacing w:val="-15"/>
        </w:rPr>
        <w:t xml:space="preserve"> </w:t>
      </w:r>
      <w:r>
        <w:t>and</w:t>
      </w:r>
      <w:r>
        <w:rPr>
          <w:spacing w:val="-15"/>
        </w:rPr>
        <w:t xml:space="preserve"> </w:t>
      </w:r>
      <w:r>
        <w:t>reconsideration</w:t>
      </w:r>
      <w:r>
        <w:rPr>
          <w:spacing w:val="-15"/>
        </w:rPr>
        <w:t xml:space="preserve"> </w:t>
      </w:r>
      <w:r>
        <w:t>shall</w:t>
      </w:r>
      <w:r>
        <w:rPr>
          <w:spacing w:val="-15"/>
        </w:rPr>
        <w:t xml:space="preserve"> </w:t>
      </w:r>
      <w:r>
        <w:t>be</w:t>
      </w:r>
      <w:r>
        <w:rPr>
          <w:spacing w:val="-15"/>
        </w:rPr>
        <w:t xml:space="preserve"> </w:t>
      </w:r>
      <w:r>
        <w:t>provided</w:t>
      </w:r>
      <w:r>
        <w:rPr>
          <w:spacing w:val="-15"/>
        </w:rPr>
        <w:t xml:space="preserve"> </w:t>
      </w:r>
      <w:r>
        <w:t>before materials</w:t>
      </w:r>
      <w:r>
        <w:rPr>
          <w:spacing w:val="-15"/>
        </w:rPr>
        <w:t xml:space="preserve"> </w:t>
      </w:r>
      <w:r>
        <w:t>are</w:t>
      </w:r>
      <w:r>
        <w:rPr>
          <w:spacing w:val="-15"/>
        </w:rPr>
        <w:t xml:space="preserve"> </w:t>
      </w:r>
      <w:r>
        <w:t>submitted</w:t>
      </w:r>
      <w:r>
        <w:rPr>
          <w:spacing w:val="-15"/>
        </w:rPr>
        <w:t xml:space="preserve"> </w:t>
      </w:r>
      <w:r>
        <w:t>to</w:t>
      </w:r>
      <w:r>
        <w:rPr>
          <w:spacing w:val="-15"/>
        </w:rPr>
        <w:t xml:space="preserve"> </w:t>
      </w:r>
      <w:r>
        <w:t>the</w:t>
      </w:r>
      <w:r>
        <w:rPr>
          <w:spacing w:val="-15"/>
        </w:rPr>
        <w:t xml:space="preserve"> </w:t>
      </w:r>
      <w:r>
        <w:t>next</w:t>
      </w:r>
      <w:r>
        <w:rPr>
          <w:spacing w:val="-15"/>
        </w:rPr>
        <w:t xml:space="preserve"> </w:t>
      </w:r>
      <w:r>
        <w:t>level</w:t>
      </w:r>
      <w:r>
        <w:rPr>
          <w:spacing w:val="-15"/>
        </w:rPr>
        <w:t xml:space="preserve"> </w:t>
      </w:r>
      <w:r>
        <w:t>in</w:t>
      </w:r>
      <w:r>
        <w:rPr>
          <w:spacing w:val="-15"/>
        </w:rPr>
        <w:t xml:space="preserve"> </w:t>
      </w:r>
      <w:r>
        <w:t>the</w:t>
      </w:r>
      <w:r>
        <w:rPr>
          <w:spacing w:val="-15"/>
        </w:rPr>
        <w:t xml:space="preserve"> </w:t>
      </w:r>
      <w:r>
        <w:t>personnel</w:t>
      </w:r>
      <w:r>
        <w:rPr>
          <w:spacing w:val="-15"/>
        </w:rPr>
        <w:t xml:space="preserve"> </w:t>
      </w:r>
      <w:r>
        <w:t>process.</w:t>
      </w:r>
      <w:r>
        <w:rPr>
          <w:spacing w:val="-15"/>
        </w:rPr>
        <w:t xml:space="preserve"> </w:t>
      </w:r>
      <w:r>
        <w:t>These</w:t>
      </w:r>
      <w:r>
        <w:rPr>
          <w:spacing w:val="-15"/>
        </w:rPr>
        <w:t xml:space="preserve"> </w:t>
      </w:r>
      <w:r>
        <w:t>faculty</w:t>
      </w:r>
      <w:r>
        <w:rPr>
          <w:spacing w:val="-15"/>
        </w:rPr>
        <w:t xml:space="preserve"> </w:t>
      </w:r>
      <w:r>
        <w:t>rights</w:t>
      </w:r>
      <w:r>
        <w:rPr>
          <w:spacing w:val="-15"/>
        </w:rPr>
        <w:t xml:space="preserve"> </w:t>
      </w:r>
      <w:r>
        <w:t>are</w:t>
      </w:r>
      <w:r>
        <w:rPr>
          <w:spacing w:val="-15"/>
        </w:rPr>
        <w:t xml:space="preserve"> </w:t>
      </w:r>
      <w:r>
        <w:t>subject</w:t>
      </w:r>
      <w:r>
        <w:rPr>
          <w:spacing w:val="-15"/>
        </w:rPr>
        <w:t xml:space="preserve"> </w:t>
      </w:r>
      <w:r>
        <w:t>to the following restrictions:</w:t>
      </w:r>
    </w:p>
    <w:p w14:paraId="4A6524C1" w14:textId="77777777" w:rsidR="008D2928" w:rsidRDefault="00492F8E">
      <w:pPr>
        <w:pStyle w:val="ListParagraph"/>
        <w:numPr>
          <w:ilvl w:val="0"/>
          <w:numId w:val="23"/>
        </w:numPr>
        <w:tabs>
          <w:tab w:val="left" w:pos="1300"/>
        </w:tabs>
        <w:spacing w:before="5" w:line="237" w:lineRule="auto"/>
        <w:ind w:right="131"/>
        <w:jc w:val="both"/>
        <w:rPr>
          <w:sz w:val="24"/>
        </w:rPr>
      </w:pPr>
      <w:r>
        <w:rPr>
          <w:sz w:val="24"/>
        </w:rPr>
        <w:t>In keeping with Section VIII, formal evaluations for tenure and/or promotion will be redacted</w:t>
      </w:r>
      <w:r>
        <w:rPr>
          <w:spacing w:val="-12"/>
          <w:sz w:val="24"/>
        </w:rPr>
        <w:t xml:space="preserve"> </w:t>
      </w:r>
      <w:r>
        <w:rPr>
          <w:sz w:val="24"/>
        </w:rPr>
        <w:t>to</w:t>
      </w:r>
      <w:r>
        <w:rPr>
          <w:spacing w:val="-12"/>
          <w:sz w:val="24"/>
        </w:rPr>
        <w:t xml:space="preserve"> </w:t>
      </w:r>
      <w:r>
        <w:rPr>
          <w:sz w:val="24"/>
        </w:rPr>
        <w:t>protect</w:t>
      </w:r>
      <w:r>
        <w:rPr>
          <w:spacing w:val="-11"/>
          <w:sz w:val="24"/>
        </w:rPr>
        <w:t xml:space="preserve"> </w:t>
      </w:r>
      <w:r>
        <w:rPr>
          <w:sz w:val="24"/>
        </w:rPr>
        <w:t>the</w:t>
      </w:r>
      <w:r>
        <w:rPr>
          <w:spacing w:val="-14"/>
          <w:sz w:val="24"/>
        </w:rPr>
        <w:t xml:space="preserve"> </w:t>
      </w:r>
      <w:r>
        <w:rPr>
          <w:sz w:val="24"/>
        </w:rPr>
        <w:t>identity</w:t>
      </w:r>
      <w:r>
        <w:rPr>
          <w:spacing w:val="-15"/>
          <w:sz w:val="24"/>
        </w:rPr>
        <w:t xml:space="preserve"> </w:t>
      </w:r>
      <w:r>
        <w:rPr>
          <w:sz w:val="24"/>
        </w:rPr>
        <w:t>of</w:t>
      </w:r>
      <w:r>
        <w:rPr>
          <w:spacing w:val="-12"/>
          <w:sz w:val="24"/>
        </w:rPr>
        <w:t xml:space="preserve"> </w:t>
      </w:r>
      <w:r>
        <w:rPr>
          <w:sz w:val="24"/>
        </w:rPr>
        <w:t>external</w:t>
      </w:r>
      <w:r>
        <w:rPr>
          <w:spacing w:val="-11"/>
          <w:sz w:val="24"/>
        </w:rPr>
        <w:t xml:space="preserve"> </w:t>
      </w:r>
      <w:r>
        <w:rPr>
          <w:sz w:val="24"/>
        </w:rPr>
        <w:t>evaluators.</w:t>
      </w:r>
    </w:p>
    <w:p w14:paraId="253FD89B" w14:textId="77777777" w:rsidR="008D2928" w:rsidRDefault="00492F8E">
      <w:pPr>
        <w:pStyle w:val="ListParagraph"/>
        <w:numPr>
          <w:ilvl w:val="0"/>
          <w:numId w:val="23"/>
        </w:numPr>
        <w:tabs>
          <w:tab w:val="left" w:pos="1300"/>
        </w:tabs>
        <w:spacing w:before="4" w:line="237" w:lineRule="auto"/>
        <w:ind w:right="132"/>
        <w:jc w:val="both"/>
        <w:rPr>
          <w:sz w:val="24"/>
        </w:rPr>
      </w:pPr>
      <w:r>
        <w:rPr>
          <w:sz w:val="24"/>
        </w:rPr>
        <w:t>Neither</w:t>
      </w:r>
      <w:r>
        <w:rPr>
          <w:spacing w:val="-8"/>
          <w:sz w:val="24"/>
        </w:rPr>
        <w:t xml:space="preserve"> </w:t>
      </w:r>
      <w:r>
        <w:rPr>
          <w:sz w:val="24"/>
        </w:rPr>
        <w:t>the</w:t>
      </w:r>
      <w:r>
        <w:rPr>
          <w:spacing w:val="-8"/>
          <w:sz w:val="24"/>
        </w:rPr>
        <w:t xml:space="preserve"> </w:t>
      </w:r>
      <w:r>
        <w:rPr>
          <w:sz w:val="24"/>
        </w:rPr>
        <w:t>annual</w:t>
      </w:r>
      <w:r>
        <w:rPr>
          <w:spacing w:val="-6"/>
          <w:sz w:val="24"/>
        </w:rPr>
        <w:t xml:space="preserve"> </w:t>
      </w:r>
      <w:r>
        <w:rPr>
          <w:sz w:val="24"/>
        </w:rPr>
        <w:t>evaluation</w:t>
      </w:r>
      <w:r>
        <w:rPr>
          <w:spacing w:val="-10"/>
          <w:sz w:val="24"/>
        </w:rPr>
        <w:t xml:space="preserve"> </w:t>
      </w:r>
      <w:r>
        <w:rPr>
          <w:sz w:val="24"/>
        </w:rPr>
        <w:t>of</w:t>
      </w:r>
      <w:r>
        <w:rPr>
          <w:spacing w:val="-10"/>
          <w:sz w:val="24"/>
        </w:rPr>
        <w:t xml:space="preserve"> </w:t>
      </w:r>
      <w:r>
        <w:rPr>
          <w:sz w:val="24"/>
        </w:rPr>
        <w:t>progress</w:t>
      </w:r>
      <w:r>
        <w:rPr>
          <w:spacing w:val="-10"/>
          <w:sz w:val="24"/>
        </w:rPr>
        <w:t xml:space="preserve"> </w:t>
      </w:r>
      <w:r>
        <w:rPr>
          <w:sz w:val="24"/>
        </w:rPr>
        <w:t>toward</w:t>
      </w:r>
      <w:r>
        <w:rPr>
          <w:spacing w:val="-8"/>
          <w:sz w:val="24"/>
        </w:rPr>
        <w:t xml:space="preserve"> </w:t>
      </w:r>
      <w:r>
        <w:rPr>
          <w:sz w:val="24"/>
        </w:rPr>
        <w:t>tenure</w:t>
      </w:r>
      <w:r>
        <w:rPr>
          <w:spacing w:val="-11"/>
          <w:sz w:val="24"/>
        </w:rPr>
        <w:t xml:space="preserve"> </w:t>
      </w:r>
      <w:r>
        <w:rPr>
          <w:sz w:val="24"/>
        </w:rPr>
        <w:t>of</w:t>
      </w:r>
      <w:r>
        <w:rPr>
          <w:spacing w:val="-9"/>
          <w:sz w:val="24"/>
        </w:rPr>
        <w:t xml:space="preserve"> </w:t>
      </w:r>
      <w:r>
        <w:rPr>
          <w:sz w:val="24"/>
        </w:rPr>
        <w:t>a</w:t>
      </w:r>
      <w:r>
        <w:rPr>
          <w:spacing w:val="-11"/>
          <w:sz w:val="24"/>
        </w:rPr>
        <w:t xml:space="preserve"> </w:t>
      </w:r>
      <w:r>
        <w:rPr>
          <w:sz w:val="24"/>
        </w:rPr>
        <w:t>probationary</w:t>
      </w:r>
      <w:r>
        <w:rPr>
          <w:spacing w:val="-12"/>
          <w:sz w:val="24"/>
        </w:rPr>
        <w:t xml:space="preserve"> </w:t>
      </w:r>
      <w:r>
        <w:rPr>
          <w:sz w:val="24"/>
        </w:rPr>
        <w:t>faculty</w:t>
      </w:r>
      <w:r>
        <w:rPr>
          <w:spacing w:val="-13"/>
          <w:sz w:val="24"/>
        </w:rPr>
        <w:t xml:space="preserve"> </w:t>
      </w:r>
      <w:r>
        <w:rPr>
          <w:sz w:val="24"/>
        </w:rPr>
        <w:t xml:space="preserve">member, </w:t>
      </w:r>
      <w:r>
        <w:rPr>
          <w:spacing w:val="-2"/>
          <w:sz w:val="24"/>
        </w:rPr>
        <w:t>nor</w:t>
      </w:r>
      <w:r>
        <w:rPr>
          <w:spacing w:val="-12"/>
          <w:sz w:val="24"/>
        </w:rPr>
        <w:t xml:space="preserve"> </w:t>
      </w:r>
      <w:r>
        <w:rPr>
          <w:spacing w:val="-2"/>
          <w:sz w:val="24"/>
        </w:rPr>
        <w:t>a</w:t>
      </w:r>
      <w:r>
        <w:rPr>
          <w:spacing w:val="-12"/>
          <w:sz w:val="24"/>
        </w:rPr>
        <w:t xml:space="preserve"> </w:t>
      </w:r>
      <w:r>
        <w:rPr>
          <w:spacing w:val="-2"/>
          <w:sz w:val="24"/>
        </w:rPr>
        <w:t>decision</w:t>
      </w:r>
      <w:r>
        <w:rPr>
          <w:spacing w:val="-11"/>
          <w:sz w:val="24"/>
        </w:rPr>
        <w:t xml:space="preserve"> </w:t>
      </w:r>
      <w:r>
        <w:rPr>
          <w:spacing w:val="-2"/>
          <w:sz w:val="24"/>
        </w:rPr>
        <w:t>to</w:t>
      </w:r>
      <w:r>
        <w:rPr>
          <w:spacing w:val="-11"/>
          <w:sz w:val="24"/>
        </w:rPr>
        <w:t xml:space="preserve"> </w:t>
      </w:r>
      <w:r>
        <w:rPr>
          <w:spacing w:val="-2"/>
          <w:sz w:val="24"/>
        </w:rPr>
        <w:t>non-reappoint</w:t>
      </w:r>
      <w:r>
        <w:rPr>
          <w:spacing w:val="-11"/>
          <w:sz w:val="24"/>
        </w:rPr>
        <w:t xml:space="preserve"> </w:t>
      </w:r>
      <w:r>
        <w:rPr>
          <w:spacing w:val="-2"/>
          <w:sz w:val="24"/>
        </w:rPr>
        <w:t>a</w:t>
      </w:r>
      <w:r>
        <w:rPr>
          <w:spacing w:val="-12"/>
          <w:sz w:val="24"/>
        </w:rPr>
        <w:t xml:space="preserve"> </w:t>
      </w:r>
      <w:r>
        <w:rPr>
          <w:spacing w:val="-2"/>
          <w:sz w:val="24"/>
        </w:rPr>
        <w:t>probationary</w:t>
      </w:r>
      <w:r>
        <w:rPr>
          <w:spacing w:val="-17"/>
          <w:sz w:val="24"/>
        </w:rPr>
        <w:t xml:space="preserve"> </w:t>
      </w:r>
      <w:r>
        <w:rPr>
          <w:spacing w:val="-2"/>
          <w:sz w:val="24"/>
        </w:rPr>
        <w:t>faculty</w:t>
      </w:r>
      <w:r>
        <w:rPr>
          <w:spacing w:val="-13"/>
          <w:sz w:val="24"/>
        </w:rPr>
        <w:t xml:space="preserve"> </w:t>
      </w:r>
      <w:r>
        <w:rPr>
          <w:spacing w:val="-2"/>
          <w:sz w:val="24"/>
        </w:rPr>
        <w:t>member,</w:t>
      </w:r>
      <w:r>
        <w:rPr>
          <w:spacing w:val="-11"/>
          <w:sz w:val="24"/>
        </w:rPr>
        <w:t xml:space="preserve"> </w:t>
      </w:r>
      <w:r>
        <w:rPr>
          <w:spacing w:val="-2"/>
          <w:sz w:val="24"/>
        </w:rPr>
        <w:t>are</w:t>
      </w:r>
      <w:r>
        <w:rPr>
          <w:spacing w:val="-12"/>
          <w:sz w:val="24"/>
        </w:rPr>
        <w:t xml:space="preserve"> </w:t>
      </w:r>
      <w:r>
        <w:rPr>
          <w:spacing w:val="-2"/>
          <w:sz w:val="24"/>
        </w:rPr>
        <w:t>subject</w:t>
      </w:r>
      <w:r>
        <w:rPr>
          <w:spacing w:val="-10"/>
          <w:sz w:val="24"/>
        </w:rPr>
        <w:t xml:space="preserve"> </w:t>
      </w:r>
      <w:r>
        <w:rPr>
          <w:spacing w:val="-2"/>
          <w:sz w:val="24"/>
        </w:rPr>
        <w:t>to</w:t>
      </w:r>
      <w:r>
        <w:rPr>
          <w:spacing w:val="-9"/>
          <w:sz w:val="24"/>
        </w:rPr>
        <w:t xml:space="preserve"> </w:t>
      </w:r>
      <w:r>
        <w:rPr>
          <w:spacing w:val="-2"/>
          <w:sz w:val="24"/>
        </w:rPr>
        <w:t>appeal.</w:t>
      </w:r>
    </w:p>
    <w:p w14:paraId="1D6579A5" w14:textId="77777777" w:rsidR="008D2928" w:rsidRDefault="008D2928">
      <w:pPr>
        <w:spacing w:line="237" w:lineRule="auto"/>
        <w:jc w:val="both"/>
        <w:rPr>
          <w:sz w:val="24"/>
        </w:rPr>
        <w:sectPr w:rsidR="008D2928">
          <w:pgSz w:w="12240" w:h="15840"/>
          <w:pgMar w:top="1360" w:right="1320" w:bottom="1200" w:left="860" w:header="0" w:footer="1017" w:gutter="0"/>
          <w:cols w:space="720"/>
        </w:sectPr>
      </w:pPr>
    </w:p>
    <w:p w14:paraId="58F85F6B" w14:textId="77777777" w:rsidR="008D2928" w:rsidRDefault="00492F8E">
      <w:pPr>
        <w:pStyle w:val="BodyText"/>
        <w:spacing w:before="72"/>
        <w:ind w:left="580" w:right="110"/>
        <w:jc w:val="both"/>
      </w:pPr>
      <w:r>
        <w:lastRenderedPageBreak/>
        <w:t>Unless otherwise provided in particular cases by a vote of the college council, the only person authorized to communicate to units the council's personnel recommendations and the reasons</w:t>
      </w:r>
      <w:r>
        <w:rPr>
          <w:spacing w:val="-4"/>
        </w:rPr>
        <w:t xml:space="preserve"> </w:t>
      </w:r>
      <w:r>
        <w:t>for them is the dean of the college. If additional information</w:t>
      </w:r>
      <w:r>
        <w:rPr>
          <w:spacing w:val="-1"/>
        </w:rPr>
        <w:t xml:space="preserve"> </w:t>
      </w:r>
      <w:r>
        <w:t>is required in order</w:t>
      </w:r>
      <w:r>
        <w:rPr>
          <w:spacing w:val="-1"/>
        </w:rPr>
        <w:t xml:space="preserve"> </w:t>
      </w:r>
      <w:r>
        <w:t>to make a personnel recommendation, the information shall be sought by the dean or by a college council member specifically</w:t>
      </w:r>
      <w:r>
        <w:rPr>
          <w:spacing w:val="-6"/>
        </w:rPr>
        <w:t xml:space="preserve"> </w:t>
      </w:r>
      <w:r>
        <w:t>charged</w:t>
      </w:r>
      <w:r>
        <w:rPr>
          <w:spacing w:val="-2"/>
        </w:rPr>
        <w:t xml:space="preserve"> </w:t>
      </w:r>
      <w:r>
        <w:t>by</w:t>
      </w:r>
      <w:r>
        <w:rPr>
          <w:spacing w:val="-6"/>
        </w:rPr>
        <w:t xml:space="preserve"> </w:t>
      </w:r>
      <w:r>
        <w:t>the</w:t>
      </w:r>
      <w:r>
        <w:rPr>
          <w:spacing w:val="-3"/>
        </w:rPr>
        <w:t xml:space="preserve"> </w:t>
      </w:r>
      <w:r>
        <w:t>council</w:t>
      </w:r>
      <w:r>
        <w:rPr>
          <w:spacing w:val="-2"/>
        </w:rPr>
        <w:t xml:space="preserve"> </w:t>
      </w:r>
      <w:r>
        <w:t>with</w:t>
      </w:r>
      <w:r>
        <w:rPr>
          <w:spacing w:val="-2"/>
        </w:rPr>
        <w:t xml:space="preserve"> </w:t>
      </w:r>
      <w:r>
        <w:t>this</w:t>
      </w:r>
      <w:r>
        <w:rPr>
          <w:spacing w:val="-2"/>
        </w:rPr>
        <w:t xml:space="preserve"> </w:t>
      </w:r>
      <w:r>
        <w:t>responsibility.</w:t>
      </w:r>
      <w:r>
        <w:rPr>
          <w:spacing w:val="-2"/>
        </w:rPr>
        <w:t xml:space="preserve"> </w:t>
      </w:r>
      <w:r>
        <w:t>This</w:t>
      </w:r>
      <w:r>
        <w:rPr>
          <w:spacing w:val="-2"/>
        </w:rPr>
        <w:t xml:space="preserve"> </w:t>
      </w:r>
      <w:r>
        <w:t>latter</w:t>
      </w:r>
      <w:r>
        <w:rPr>
          <w:spacing w:val="-2"/>
        </w:rPr>
        <w:t xml:space="preserve"> </w:t>
      </w:r>
      <w:r>
        <w:t>policy</w:t>
      </w:r>
      <w:r>
        <w:rPr>
          <w:spacing w:val="-4"/>
        </w:rPr>
        <w:t xml:space="preserve"> </w:t>
      </w:r>
      <w:r>
        <w:t>should</w:t>
      </w:r>
      <w:r>
        <w:rPr>
          <w:spacing w:val="-2"/>
        </w:rPr>
        <w:t xml:space="preserve"> </w:t>
      </w:r>
      <w:r>
        <w:t>in</w:t>
      </w:r>
      <w:r>
        <w:rPr>
          <w:spacing w:val="-3"/>
        </w:rPr>
        <w:t xml:space="preserve"> </w:t>
      </w:r>
      <w:r>
        <w:t xml:space="preserve">no way be interpreted as precluding a chair or director from making routine formal communications to the </w:t>
      </w:r>
      <w:r>
        <w:rPr>
          <w:spacing w:val="-2"/>
        </w:rPr>
        <w:t>affected</w:t>
      </w:r>
      <w:r>
        <w:rPr>
          <w:spacing w:val="-9"/>
        </w:rPr>
        <w:t xml:space="preserve"> </w:t>
      </w:r>
      <w:r>
        <w:rPr>
          <w:spacing w:val="-2"/>
        </w:rPr>
        <w:t>candidate</w:t>
      </w:r>
      <w:r>
        <w:rPr>
          <w:spacing w:val="-12"/>
        </w:rPr>
        <w:t xml:space="preserve"> </w:t>
      </w:r>
      <w:r>
        <w:rPr>
          <w:spacing w:val="-2"/>
        </w:rPr>
        <w:t>or</w:t>
      </w:r>
      <w:r>
        <w:rPr>
          <w:spacing w:val="-12"/>
        </w:rPr>
        <w:t xml:space="preserve"> </w:t>
      </w:r>
      <w:r>
        <w:rPr>
          <w:spacing w:val="-2"/>
        </w:rPr>
        <w:t>to</w:t>
      </w:r>
      <w:r>
        <w:rPr>
          <w:spacing w:val="-11"/>
        </w:rPr>
        <w:t xml:space="preserve"> </w:t>
      </w:r>
      <w:r>
        <w:rPr>
          <w:spacing w:val="-2"/>
        </w:rPr>
        <w:t>the</w:t>
      </w:r>
      <w:r>
        <w:rPr>
          <w:spacing w:val="-12"/>
        </w:rPr>
        <w:t xml:space="preserve"> </w:t>
      </w:r>
      <w:r>
        <w:rPr>
          <w:spacing w:val="-2"/>
        </w:rPr>
        <w:t>personnel</w:t>
      </w:r>
      <w:r>
        <w:rPr>
          <w:spacing w:val="-11"/>
        </w:rPr>
        <w:t xml:space="preserve"> </w:t>
      </w:r>
      <w:r>
        <w:rPr>
          <w:spacing w:val="-2"/>
        </w:rPr>
        <w:t>committee</w:t>
      </w:r>
      <w:r>
        <w:rPr>
          <w:spacing w:val="-12"/>
        </w:rPr>
        <w:t xml:space="preserve"> </w:t>
      </w:r>
      <w:r>
        <w:rPr>
          <w:spacing w:val="-2"/>
        </w:rPr>
        <w:t>regarding</w:t>
      </w:r>
      <w:r>
        <w:rPr>
          <w:spacing w:val="-13"/>
        </w:rPr>
        <w:t xml:space="preserve"> </w:t>
      </w:r>
      <w:r>
        <w:rPr>
          <w:spacing w:val="-2"/>
        </w:rPr>
        <w:t>a</w:t>
      </w:r>
      <w:r>
        <w:rPr>
          <w:spacing w:val="-7"/>
        </w:rPr>
        <w:t xml:space="preserve"> </w:t>
      </w:r>
      <w:r>
        <w:rPr>
          <w:spacing w:val="-2"/>
        </w:rPr>
        <w:t>personnel</w:t>
      </w:r>
      <w:r>
        <w:rPr>
          <w:spacing w:val="-6"/>
        </w:rPr>
        <w:t xml:space="preserve"> </w:t>
      </w:r>
      <w:r>
        <w:rPr>
          <w:spacing w:val="-2"/>
        </w:rPr>
        <w:t>recommendation.</w:t>
      </w:r>
    </w:p>
    <w:p w14:paraId="4B7179B7" w14:textId="77777777" w:rsidR="008D2928" w:rsidRDefault="008D2928">
      <w:pPr>
        <w:pStyle w:val="BodyText"/>
        <w:spacing w:before="4"/>
        <w:ind w:left="0"/>
      </w:pPr>
    </w:p>
    <w:p w14:paraId="5B574642" w14:textId="77777777" w:rsidR="008D2928" w:rsidRDefault="00492F8E">
      <w:pPr>
        <w:pStyle w:val="Heading1"/>
        <w:numPr>
          <w:ilvl w:val="0"/>
          <w:numId w:val="22"/>
        </w:numPr>
        <w:tabs>
          <w:tab w:val="left" w:pos="1149"/>
        </w:tabs>
        <w:spacing w:before="1"/>
        <w:ind w:hanging="541"/>
        <w:jc w:val="both"/>
      </w:pPr>
      <w:r>
        <w:rPr>
          <w:spacing w:val="-10"/>
          <w:w w:val="95"/>
        </w:rPr>
        <w:t>Professional</w:t>
      </w:r>
      <w:r>
        <w:rPr>
          <w:spacing w:val="-13"/>
        </w:rPr>
        <w:t xml:space="preserve"> </w:t>
      </w:r>
      <w:r>
        <w:rPr>
          <w:spacing w:val="-10"/>
          <w:w w:val="95"/>
        </w:rPr>
        <w:t>Responsibilities</w:t>
      </w:r>
      <w:r>
        <w:rPr>
          <w:spacing w:val="-13"/>
          <w:w w:val="95"/>
        </w:rPr>
        <w:t xml:space="preserve"> </w:t>
      </w:r>
      <w:r>
        <w:rPr>
          <w:spacing w:val="-10"/>
          <w:w w:val="95"/>
        </w:rPr>
        <w:t>of</w:t>
      </w:r>
      <w:r>
        <w:rPr>
          <w:spacing w:val="-13"/>
        </w:rPr>
        <w:t xml:space="preserve"> </w:t>
      </w:r>
      <w:r>
        <w:rPr>
          <w:spacing w:val="-10"/>
          <w:w w:val="95"/>
        </w:rPr>
        <w:t>the</w:t>
      </w:r>
      <w:r>
        <w:rPr>
          <w:spacing w:val="-11"/>
        </w:rPr>
        <w:t xml:space="preserve"> </w:t>
      </w:r>
      <w:r>
        <w:rPr>
          <w:spacing w:val="-10"/>
          <w:w w:val="95"/>
        </w:rPr>
        <w:t>Faculty</w:t>
      </w:r>
    </w:p>
    <w:p w14:paraId="3E2F3794" w14:textId="77777777" w:rsidR="008D2928" w:rsidRDefault="00492F8E">
      <w:pPr>
        <w:pStyle w:val="BodyText"/>
        <w:ind w:left="580" w:right="137"/>
        <w:jc w:val="both"/>
      </w:pPr>
      <w:r>
        <w:t>The mission of the college is to generate, transmit, and apply knowledge; moreover, the college acknowledges</w:t>
      </w:r>
      <w:r>
        <w:rPr>
          <w:spacing w:val="-10"/>
        </w:rPr>
        <w:t xml:space="preserve"> </w:t>
      </w:r>
      <w:r>
        <w:t>the</w:t>
      </w:r>
      <w:r>
        <w:rPr>
          <w:spacing w:val="-8"/>
        </w:rPr>
        <w:t xml:space="preserve"> </w:t>
      </w:r>
      <w:r>
        <w:t>mutually</w:t>
      </w:r>
      <w:r>
        <w:rPr>
          <w:spacing w:val="-13"/>
        </w:rPr>
        <w:t xml:space="preserve"> </w:t>
      </w:r>
      <w:r>
        <w:t>supportive</w:t>
      </w:r>
      <w:r>
        <w:rPr>
          <w:spacing w:val="-8"/>
        </w:rPr>
        <w:t xml:space="preserve"> </w:t>
      </w:r>
      <w:r>
        <w:t>roles</w:t>
      </w:r>
      <w:r>
        <w:rPr>
          <w:spacing w:val="-7"/>
        </w:rPr>
        <w:t xml:space="preserve"> </w:t>
      </w:r>
      <w:r>
        <w:t>played</w:t>
      </w:r>
      <w:r>
        <w:rPr>
          <w:spacing w:val="-7"/>
        </w:rPr>
        <w:t xml:space="preserve"> </w:t>
      </w:r>
      <w:r>
        <w:t>by</w:t>
      </w:r>
      <w:r>
        <w:rPr>
          <w:spacing w:val="-11"/>
        </w:rPr>
        <w:t xml:space="preserve"> </w:t>
      </w:r>
      <w:r>
        <w:t>teaching,</w:t>
      </w:r>
      <w:r>
        <w:rPr>
          <w:spacing w:val="-15"/>
        </w:rPr>
        <w:t xml:space="preserve"> </w:t>
      </w:r>
      <w:r>
        <w:t>research,</w:t>
      </w:r>
      <w:r>
        <w:rPr>
          <w:spacing w:val="-15"/>
        </w:rPr>
        <w:t xml:space="preserve"> </w:t>
      </w:r>
      <w:r>
        <w:t>and</w:t>
      </w:r>
      <w:r>
        <w:rPr>
          <w:spacing w:val="-15"/>
        </w:rPr>
        <w:t xml:space="preserve"> </w:t>
      </w:r>
      <w:r>
        <w:t>service.</w:t>
      </w:r>
      <w:r>
        <w:rPr>
          <w:spacing w:val="33"/>
        </w:rPr>
        <w:t xml:space="preserve"> </w:t>
      </w:r>
      <w:r>
        <w:t>The</w:t>
      </w:r>
      <w:r>
        <w:rPr>
          <w:spacing w:val="-15"/>
        </w:rPr>
        <w:t xml:space="preserve"> </w:t>
      </w:r>
      <w:r>
        <w:t xml:space="preserve">ability </w:t>
      </w:r>
      <w:r>
        <w:rPr>
          <w:spacing w:val="-2"/>
        </w:rPr>
        <w:t>of</w:t>
      </w:r>
      <w:r>
        <w:rPr>
          <w:spacing w:val="-9"/>
        </w:rPr>
        <w:t xml:space="preserve"> </w:t>
      </w:r>
      <w:r>
        <w:rPr>
          <w:spacing w:val="-2"/>
        </w:rPr>
        <w:t>the</w:t>
      </w:r>
      <w:r>
        <w:rPr>
          <w:spacing w:val="-7"/>
        </w:rPr>
        <w:t xml:space="preserve"> </w:t>
      </w:r>
      <w:r>
        <w:rPr>
          <w:spacing w:val="-2"/>
        </w:rPr>
        <w:t>college</w:t>
      </w:r>
      <w:r>
        <w:rPr>
          <w:spacing w:val="-9"/>
        </w:rPr>
        <w:t xml:space="preserve"> </w:t>
      </w:r>
      <w:r>
        <w:rPr>
          <w:spacing w:val="-2"/>
        </w:rPr>
        <w:t>to</w:t>
      </w:r>
      <w:r>
        <w:rPr>
          <w:spacing w:val="-6"/>
        </w:rPr>
        <w:t xml:space="preserve"> </w:t>
      </w:r>
      <w:r>
        <w:rPr>
          <w:spacing w:val="-2"/>
        </w:rPr>
        <w:t>fulfill</w:t>
      </w:r>
      <w:r>
        <w:rPr>
          <w:spacing w:val="-8"/>
        </w:rPr>
        <w:t xml:space="preserve"> </w:t>
      </w:r>
      <w:r>
        <w:rPr>
          <w:spacing w:val="-2"/>
        </w:rPr>
        <w:t>its</w:t>
      </w:r>
      <w:r>
        <w:rPr>
          <w:spacing w:val="-6"/>
        </w:rPr>
        <w:t xml:space="preserve"> </w:t>
      </w:r>
      <w:r>
        <w:rPr>
          <w:spacing w:val="-2"/>
        </w:rPr>
        <w:t>mission</w:t>
      </w:r>
      <w:r>
        <w:rPr>
          <w:spacing w:val="-10"/>
        </w:rPr>
        <w:t xml:space="preserve"> </w:t>
      </w:r>
      <w:r>
        <w:rPr>
          <w:spacing w:val="-2"/>
        </w:rPr>
        <w:t>is</w:t>
      </w:r>
      <w:r>
        <w:rPr>
          <w:spacing w:val="-8"/>
        </w:rPr>
        <w:t xml:space="preserve"> </w:t>
      </w:r>
      <w:r>
        <w:rPr>
          <w:spacing w:val="-2"/>
        </w:rPr>
        <w:t>largely</w:t>
      </w:r>
      <w:r>
        <w:rPr>
          <w:spacing w:val="-12"/>
        </w:rPr>
        <w:t xml:space="preserve"> </w:t>
      </w:r>
      <w:r>
        <w:rPr>
          <w:spacing w:val="-2"/>
        </w:rPr>
        <w:t>determined</w:t>
      </w:r>
      <w:r>
        <w:rPr>
          <w:spacing w:val="-8"/>
        </w:rPr>
        <w:t xml:space="preserve"> </w:t>
      </w:r>
      <w:r>
        <w:rPr>
          <w:spacing w:val="-2"/>
        </w:rPr>
        <w:t>by</w:t>
      </w:r>
      <w:r>
        <w:rPr>
          <w:spacing w:val="-12"/>
        </w:rPr>
        <w:t xml:space="preserve"> </w:t>
      </w:r>
      <w:r>
        <w:rPr>
          <w:spacing w:val="-2"/>
        </w:rPr>
        <w:t>the</w:t>
      </w:r>
      <w:r>
        <w:rPr>
          <w:spacing w:val="-9"/>
        </w:rPr>
        <w:t xml:space="preserve"> </w:t>
      </w:r>
      <w:r>
        <w:rPr>
          <w:spacing w:val="-2"/>
        </w:rPr>
        <w:t>talents</w:t>
      </w:r>
      <w:r>
        <w:rPr>
          <w:spacing w:val="-6"/>
        </w:rPr>
        <w:t xml:space="preserve"> </w:t>
      </w:r>
      <w:r>
        <w:rPr>
          <w:spacing w:val="-2"/>
        </w:rPr>
        <w:t>and</w:t>
      </w:r>
      <w:r>
        <w:rPr>
          <w:spacing w:val="-8"/>
        </w:rPr>
        <w:t xml:space="preserve"> </w:t>
      </w:r>
      <w:r>
        <w:rPr>
          <w:spacing w:val="-2"/>
        </w:rPr>
        <w:t>energies</w:t>
      </w:r>
      <w:r>
        <w:rPr>
          <w:spacing w:val="-8"/>
        </w:rPr>
        <w:t xml:space="preserve"> </w:t>
      </w:r>
      <w:r>
        <w:rPr>
          <w:spacing w:val="-2"/>
        </w:rPr>
        <w:t>of</w:t>
      </w:r>
      <w:r>
        <w:rPr>
          <w:spacing w:val="-10"/>
        </w:rPr>
        <w:t xml:space="preserve"> </w:t>
      </w:r>
      <w:r>
        <w:rPr>
          <w:spacing w:val="-2"/>
        </w:rPr>
        <w:t>its</w:t>
      </w:r>
      <w:r>
        <w:rPr>
          <w:spacing w:val="-8"/>
        </w:rPr>
        <w:t xml:space="preserve"> </w:t>
      </w:r>
      <w:r>
        <w:rPr>
          <w:spacing w:val="-2"/>
        </w:rPr>
        <w:t>faculty</w:t>
      </w:r>
      <w:r>
        <w:rPr>
          <w:spacing w:val="-12"/>
        </w:rPr>
        <w:t xml:space="preserve"> </w:t>
      </w:r>
      <w:r>
        <w:rPr>
          <w:spacing w:val="-2"/>
        </w:rPr>
        <w:t xml:space="preserve">and </w:t>
      </w:r>
      <w:r>
        <w:t>staff.</w:t>
      </w:r>
      <w:r>
        <w:rPr>
          <w:spacing w:val="40"/>
        </w:rPr>
        <w:t xml:space="preserve"> </w:t>
      </w:r>
      <w:r>
        <w:t xml:space="preserve">It is the professional responsibility of all faculty members to make sustained, significant contributions to their units, as well as to the College and the University, through their teaching, </w:t>
      </w:r>
      <w:r>
        <w:rPr>
          <w:spacing w:val="-2"/>
        </w:rPr>
        <w:t>research</w:t>
      </w:r>
      <w:r>
        <w:rPr>
          <w:spacing w:val="-10"/>
        </w:rPr>
        <w:t xml:space="preserve"> </w:t>
      </w:r>
      <w:r>
        <w:rPr>
          <w:spacing w:val="-2"/>
        </w:rPr>
        <w:t>and</w:t>
      </w:r>
      <w:r>
        <w:rPr>
          <w:spacing w:val="-11"/>
        </w:rPr>
        <w:t xml:space="preserve"> </w:t>
      </w:r>
      <w:r>
        <w:rPr>
          <w:spacing w:val="-2"/>
        </w:rPr>
        <w:t>artistry,</w:t>
      </w:r>
      <w:r>
        <w:rPr>
          <w:spacing w:val="-8"/>
        </w:rPr>
        <w:t xml:space="preserve"> </w:t>
      </w:r>
      <w:r>
        <w:rPr>
          <w:spacing w:val="-2"/>
        </w:rPr>
        <w:t>and</w:t>
      </w:r>
      <w:r>
        <w:rPr>
          <w:spacing w:val="-10"/>
        </w:rPr>
        <w:t xml:space="preserve"> </w:t>
      </w:r>
      <w:r>
        <w:rPr>
          <w:spacing w:val="-2"/>
        </w:rPr>
        <w:t>service.</w:t>
      </w:r>
      <w:r>
        <w:rPr>
          <w:spacing w:val="40"/>
        </w:rPr>
        <w:t xml:space="preserve"> </w:t>
      </w:r>
      <w:r>
        <w:rPr>
          <w:spacing w:val="-2"/>
        </w:rPr>
        <w:t>Contributions</w:t>
      </w:r>
      <w:r>
        <w:rPr>
          <w:spacing w:val="-10"/>
        </w:rPr>
        <w:t xml:space="preserve"> </w:t>
      </w:r>
      <w:r>
        <w:rPr>
          <w:spacing w:val="-2"/>
        </w:rPr>
        <w:t>of</w:t>
      </w:r>
      <w:r>
        <w:rPr>
          <w:spacing w:val="-10"/>
        </w:rPr>
        <w:t xml:space="preserve"> </w:t>
      </w:r>
      <w:r>
        <w:rPr>
          <w:spacing w:val="-2"/>
        </w:rPr>
        <w:t>the</w:t>
      </w:r>
      <w:r>
        <w:rPr>
          <w:spacing w:val="-12"/>
        </w:rPr>
        <w:t xml:space="preserve"> </w:t>
      </w:r>
      <w:r>
        <w:rPr>
          <w:spacing w:val="-2"/>
        </w:rPr>
        <w:t>faculty</w:t>
      </w:r>
      <w:r>
        <w:rPr>
          <w:spacing w:val="-12"/>
        </w:rPr>
        <w:t xml:space="preserve"> </w:t>
      </w:r>
      <w:r>
        <w:rPr>
          <w:spacing w:val="-2"/>
        </w:rPr>
        <w:t>will</w:t>
      </w:r>
      <w:r>
        <w:rPr>
          <w:spacing w:val="-11"/>
        </w:rPr>
        <w:t xml:space="preserve"> </w:t>
      </w:r>
      <w:r>
        <w:rPr>
          <w:spacing w:val="-2"/>
        </w:rPr>
        <w:t>vary,</w:t>
      </w:r>
      <w:r>
        <w:rPr>
          <w:spacing w:val="-10"/>
        </w:rPr>
        <w:t xml:space="preserve"> </w:t>
      </w:r>
      <w:r>
        <w:rPr>
          <w:spacing w:val="-2"/>
        </w:rPr>
        <w:t>both</w:t>
      </w:r>
      <w:r>
        <w:rPr>
          <w:spacing w:val="-10"/>
        </w:rPr>
        <w:t xml:space="preserve"> </w:t>
      </w:r>
      <w:r>
        <w:rPr>
          <w:spacing w:val="-2"/>
        </w:rPr>
        <w:t>from</w:t>
      </w:r>
      <w:r>
        <w:rPr>
          <w:spacing w:val="-11"/>
        </w:rPr>
        <w:t xml:space="preserve"> </w:t>
      </w:r>
      <w:r>
        <w:rPr>
          <w:spacing w:val="-2"/>
        </w:rPr>
        <w:t>person</w:t>
      </w:r>
      <w:r>
        <w:rPr>
          <w:spacing w:val="-11"/>
        </w:rPr>
        <w:t xml:space="preserve"> </w:t>
      </w:r>
      <w:r>
        <w:rPr>
          <w:spacing w:val="-2"/>
        </w:rPr>
        <w:t>to</w:t>
      </w:r>
      <w:r>
        <w:rPr>
          <w:spacing w:val="-11"/>
        </w:rPr>
        <w:t xml:space="preserve"> </w:t>
      </w:r>
      <w:r>
        <w:rPr>
          <w:spacing w:val="-2"/>
        </w:rPr>
        <w:t xml:space="preserve">person </w:t>
      </w:r>
      <w:r>
        <w:t>and</w:t>
      </w:r>
      <w:r>
        <w:rPr>
          <w:spacing w:val="-15"/>
        </w:rPr>
        <w:t xml:space="preserve"> </w:t>
      </w:r>
      <w:r>
        <w:t>across</w:t>
      </w:r>
      <w:r>
        <w:rPr>
          <w:spacing w:val="-15"/>
        </w:rPr>
        <w:t xml:space="preserve"> </w:t>
      </w:r>
      <w:r>
        <w:t>the</w:t>
      </w:r>
      <w:r>
        <w:rPr>
          <w:spacing w:val="-15"/>
        </w:rPr>
        <w:t xml:space="preserve"> </w:t>
      </w:r>
      <w:r>
        <w:t>trajectory</w:t>
      </w:r>
      <w:r>
        <w:rPr>
          <w:spacing w:val="-15"/>
        </w:rPr>
        <w:t xml:space="preserve"> </w:t>
      </w:r>
      <w:r>
        <w:t>of</w:t>
      </w:r>
      <w:r>
        <w:rPr>
          <w:spacing w:val="-15"/>
        </w:rPr>
        <w:t xml:space="preserve"> </w:t>
      </w:r>
      <w:r>
        <w:t>any</w:t>
      </w:r>
      <w:r>
        <w:rPr>
          <w:spacing w:val="-15"/>
        </w:rPr>
        <w:t xml:space="preserve"> </w:t>
      </w:r>
      <w:r>
        <w:t>one</w:t>
      </w:r>
      <w:r>
        <w:rPr>
          <w:spacing w:val="-15"/>
        </w:rPr>
        <w:t xml:space="preserve"> </w:t>
      </w:r>
      <w:r>
        <w:t>individual’s</w:t>
      </w:r>
      <w:r>
        <w:rPr>
          <w:spacing w:val="-15"/>
        </w:rPr>
        <w:t xml:space="preserve"> </w:t>
      </w:r>
      <w:r>
        <w:t>career.</w:t>
      </w:r>
      <w:r>
        <w:rPr>
          <w:spacing w:val="-15"/>
        </w:rPr>
        <w:t xml:space="preserve"> </w:t>
      </w:r>
      <w:r>
        <w:t>The</w:t>
      </w:r>
      <w:r>
        <w:rPr>
          <w:spacing w:val="-15"/>
        </w:rPr>
        <w:t xml:space="preserve"> </w:t>
      </w:r>
      <w:r>
        <w:t>following</w:t>
      </w:r>
      <w:r>
        <w:rPr>
          <w:spacing w:val="-15"/>
        </w:rPr>
        <w:t xml:space="preserve"> </w:t>
      </w:r>
      <w:r>
        <w:t>are</w:t>
      </w:r>
      <w:r>
        <w:rPr>
          <w:spacing w:val="-15"/>
        </w:rPr>
        <w:t xml:space="preserve"> </w:t>
      </w:r>
      <w:r>
        <w:t>meant</w:t>
      </w:r>
      <w:r>
        <w:rPr>
          <w:spacing w:val="-15"/>
        </w:rPr>
        <w:t xml:space="preserve"> </w:t>
      </w:r>
      <w:r>
        <w:t>to</w:t>
      </w:r>
      <w:r>
        <w:rPr>
          <w:spacing w:val="-15"/>
        </w:rPr>
        <w:t xml:space="preserve"> </w:t>
      </w:r>
      <w:r>
        <w:t>provide</w:t>
      </w:r>
      <w:r>
        <w:rPr>
          <w:spacing w:val="-15"/>
        </w:rPr>
        <w:t xml:space="preserve"> </w:t>
      </w:r>
      <w:r>
        <w:t>general guidelines</w:t>
      </w:r>
      <w:r>
        <w:rPr>
          <w:spacing w:val="-1"/>
        </w:rPr>
        <w:t xml:space="preserve"> </w:t>
      </w:r>
      <w:r>
        <w:t>and</w:t>
      </w:r>
      <w:r>
        <w:rPr>
          <w:spacing w:val="-1"/>
        </w:rPr>
        <w:t xml:space="preserve"> </w:t>
      </w:r>
      <w:r>
        <w:t>criteria</w:t>
      </w:r>
      <w:r>
        <w:rPr>
          <w:spacing w:val="-1"/>
        </w:rPr>
        <w:t xml:space="preserve"> </w:t>
      </w:r>
      <w:r>
        <w:t>for</w:t>
      </w:r>
      <w:r>
        <w:rPr>
          <w:spacing w:val="-1"/>
        </w:rPr>
        <w:t xml:space="preserve"> </w:t>
      </w:r>
      <w:r>
        <w:t>the</w:t>
      </w:r>
      <w:r>
        <w:rPr>
          <w:spacing w:val="-3"/>
        </w:rPr>
        <w:t xml:space="preserve"> </w:t>
      </w:r>
      <w:r>
        <w:t>evaluation</w:t>
      </w:r>
      <w:r>
        <w:rPr>
          <w:spacing w:val="-3"/>
        </w:rPr>
        <w:t xml:space="preserve"> </w:t>
      </w:r>
      <w:r>
        <w:t>of</w:t>
      </w:r>
      <w:r>
        <w:rPr>
          <w:spacing w:val="-3"/>
        </w:rPr>
        <w:t xml:space="preserve"> </w:t>
      </w:r>
      <w:r>
        <w:t>those</w:t>
      </w:r>
      <w:r>
        <w:rPr>
          <w:spacing w:val="-1"/>
        </w:rPr>
        <w:t xml:space="preserve"> </w:t>
      </w:r>
      <w:r>
        <w:t>contributions.</w:t>
      </w:r>
      <w:r>
        <w:rPr>
          <w:spacing w:val="40"/>
        </w:rPr>
        <w:t xml:space="preserve"> </w:t>
      </w:r>
      <w:r>
        <w:t>While</w:t>
      </w:r>
      <w:r>
        <w:rPr>
          <w:spacing w:val="-1"/>
        </w:rPr>
        <w:t xml:space="preserve"> </w:t>
      </w:r>
      <w:r>
        <w:t>a</w:t>
      </w:r>
      <w:r>
        <w:rPr>
          <w:spacing w:val="-1"/>
        </w:rPr>
        <w:t xml:space="preserve"> </w:t>
      </w:r>
      <w:r>
        <w:t>consistent</w:t>
      </w:r>
      <w:r>
        <w:rPr>
          <w:spacing w:val="-2"/>
        </w:rPr>
        <w:t xml:space="preserve"> </w:t>
      </w:r>
      <w:r>
        <w:t>set</w:t>
      </w:r>
      <w:r>
        <w:rPr>
          <w:spacing w:val="-2"/>
        </w:rPr>
        <w:t xml:space="preserve"> </w:t>
      </w:r>
      <w:r>
        <w:t>of</w:t>
      </w:r>
      <w:r>
        <w:rPr>
          <w:spacing w:val="-1"/>
        </w:rPr>
        <w:t xml:space="preserve"> </w:t>
      </w:r>
      <w:r>
        <w:t xml:space="preserve">criteria </w:t>
      </w:r>
      <w:r>
        <w:rPr>
          <w:spacing w:val="-6"/>
        </w:rPr>
        <w:t>should be used within a</w:t>
      </w:r>
      <w:r>
        <w:rPr>
          <w:spacing w:val="-7"/>
        </w:rPr>
        <w:t xml:space="preserve"> </w:t>
      </w:r>
      <w:r>
        <w:rPr>
          <w:spacing w:val="-6"/>
        </w:rPr>
        <w:t xml:space="preserve">unit when evaluating faculty contributions, the minimum standards established </w:t>
      </w:r>
      <w:r>
        <w:t>for</w:t>
      </w:r>
      <w:r>
        <w:rPr>
          <w:spacing w:val="-2"/>
        </w:rPr>
        <w:t xml:space="preserve"> </w:t>
      </w:r>
      <w:r>
        <w:t>tenure</w:t>
      </w:r>
      <w:r>
        <w:rPr>
          <w:spacing w:val="-2"/>
        </w:rPr>
        <w:t xml:space="preserve"> </w:t>
      </w:r>
      <w:r>
        <w:t>and</w:t>
      </w:r>
      <w:r>
        <w:rPr>
          <w:spacing w:val="-1"/>
        </w:rPr>
        <w:t xml:space="preserve"> </w:t>
      </w:r>
      <w:r>
        <w:t>promotion should be appropriate</w:t>
      </w:r>
      <w:r>
        <w:rPr>
          <w:spacing w:val="-2"/>
        </w:rPr>
        <w:t xml:space="preserve"> </w:t>
      </w:r>
      <w:r>
        <w:t>to the rank</w:t>
      </w:r>
      <w:r>
        <w:rPr>
          <w:spacing w:val="-1"/>
        </w:rPr>
        <w:t xml:space="preserve"> </w:t>
      </w:r>
      <w:r>
        <w:t>being</w:t>
      </w:r>
      <w:r>
        <w:rPr>
          <w:spacing w:val="-1"/>
        </w:rPr>
        <w:t xml:space="preserve"> </w:t>
      </w:r>
      <w:r>
        <w:t>considered.</w:t>
      </w:r>
      <w:r>
        <w:rPr>
          <w:spacing w:val="-1"/>
        </w:rPr>
        <w:t xml:space="preserve"> </w:t>
      </w:r>
      <w:r>
        <w:t>These</w:t>
      </w:r>
      <w:r>
        <w:rPr>
          <w:spacing w:val="-2"/>
        </w:rPr>
        <w:t xml:space="preserve"> </w:t>
      </w:r>
      <w:r>
        <w:t xml:space="preserve">over-arching professional responsibilities should not be expected to apply uniformly to all faculty at all times. </w:t>
      </w:r>
      <w:r>
        <w:rPr>
          <w:spacing w:val="-6"/>
        </w:rPr>
        <w:t>However, they</w:t>
      </w:r>
      <w:r>
        <w:rPr>
          <w:spacing w:val="-7"/>
        </w:rPr>
        <w:t xml:space="preserve"> </w:t>
      </w:r>
      <w:r>
        <w:rPr>
          <w:spacing w:val="-6"/>
        </w:rPr>
        <w:t>should inform unit-level policies on promotion and tenure, annual merit, workload, etc.</w:t>
      </w:r>
    </w:p>
    <w:p w14:paraId="34740E4B" w14:textId="77777777" w:rsidR="008D2928" w:rsidRDefault="008D2928">
      <w:pPr>
        <w:pStyle w:val="BodyText"/>
        <w:spacing w:before="2"/>
        <w:ind w:left="0"/>
      </w:pPr>
    </w:p>
    <w:p w14:paraId="635531CE" w14:textId="1124C844" w:rsidR="008D2928" w:rsidRDefault="00492F8E">
      <w:pPr>
        <w:pStyle w:val="Heading1"/>
        <w:numPr>
          <w:ilvl w:val="1"/>
          <w:numId w:val="22"/>
        </w:numPr>
        <w:tabs>
          <w:tab w:val="left" w:pos="940"/>
        </w:tabs>
        <w:ind w:left="940"/>
        <w:jc w:val="both"/>
      </w:pPr>
      <w:r>
        <w:rPr>
          <w:w w:val="95"/>
        </w:rPr>
        <w:t>Responsibilities</w:t>
      </w:r>
      <w:r>
        <w:rPr>
          <w:spacing w:val="-7"/>
          <w:w w:val="95"/>
        </w:rPr>
        <w:t xml:space="preserve"> </w:t>
      </w:r>
      <w:r>
        <w:rPr>
          <w:w w:val="95"/>
        </w:rPr>
        <w:t>regarding</w:t>
      </w:r>
      <w:r>
        <w:rPr>
          <w:spacing w:val="-6"/>
          <w:w w:val="95"/>
        </w:rPr>
        <w:t xml:space="preserve"> </w:t>
      </w:r>
      <w:r>
        <w:rPr>
          <w:w w:val="95"/>
        </w:rPr>
        <w:t>Research</w:t>
      </w:r>
      <w:r>
        <w:rPr>
          <w:spacing w:val="-6"/>
          <w:w w:val="95"/>
        </w:rPr>
        <w:t xml:space="preserve"> </w:t>
      </w:r>
      <w:r w:rsidR="006720B0">
        <w:rPr>
          <w:w w:val="95"/>
        </w:rPr>
        <w:t>and</w:t>
      </w:r>
      <w:r>
        <w:rPr>
          <w:spacing w:val="-7"/>
          <w:w w:val="95"/>
        </w:rPr>
        <w:t xml:space="preserve"> </w:t>
      </w:r>
      <w:r>
        <w:rPr>
          <w:spacing w:val="-2"/>
          <w:w w:val="95"/>
        </w:rPr>
        <w:t>Artistry</w:t>
      </w:r>
    </w:p>
    <w:p w14:paraId="7B6BD0DA" w14:textId="77777777" w:rsidR="00DC346E" w:rsidRDefault="00492F8E">
      <w:pPr>
        <w:pStyle w:val="BodyText"/>
        <w:ind w:left="580" w:right="117"/>
        <w:jc w:val="both"/>
      </w:pPr>
      <w:r>
        <w:t>Faculty responsibilities for research and artistry are grounded in the commitment to advance humanity’s understanding of our world and ourselves, and to do so in ways that draw upon and advance one or more of the disciplines that comprise the liberal arts and sciences.</w:t>
      </w:r>
      <w:r w:rsidR="00DC346E">
        <w:t xml:space="preserve"> </w:t>
      </w:r>
      <w:r w:rsidR="00DC346E" w:rsidRPr="00DC346E">
        <w:t>Throughout this document, “discipline” refers to “recognized academic field of study” and should be understood to include fields of study that span traditional boundaries and are referred to as interdisciplinary, multidisciplinary or transdisciplinary.</w:t>
      </w:r>
    </w:p>
    <w:p w14:paraId="56648E84" w14:textId="7238333A" w:rsidR="008D2928" w:rsidRDefault="00DC346E">
      <w:pPr>
        <w:pStyle w:val="BodyText"/>
        <w:ind w:left="580" w:right="117"/>
        <w:jc w:val="both"/>
      </w:pPr>
      <w:r>
        <w:br/>
      </w:r>
      <w:r w:rsidR="00492F8E">
        <w:t>These responsibilities include:</w:t>
      </w:r>
    </w:p>
    <w:p w14:paraId="6ABC4042" w14:textId="77777777" w:rsidR="008D2928" w:rsidRDefault="00492F8E">
      <w:pPr>
        <w:pStyle w:val="ListParagraph"/>
        <w:numPr>
          <w:ilvl w:val="2"/>
          <w:numId w:val="22"/>
        </w:numPr>
        <w:tabs>
          <w:tab w:val="left" w:pos="1299"/>
          <w:tab w:val="left" w:pos="1300"/>
        </w:tabs>
        <w:spacing w:before="2" w:line="237" w:lineRule="auto"/>
        <w:ind w:right="119"/>
        <w:rPr>
          <w:rFonts w:ascii="Symbol" w:hAnsi="Symbol"/>
          <w:sz w:val="24"/>
        </w:rPr>
      </w:pPr>
      <w:r>
        <w:rPr>
          <w:sz w:val="24"/>
        </w:rPr>
        <w:t>Engaging</w:t>
      </w:r>
      <w:r>
        <w:rPr>
          <w:spacing w:val="-3"/>
          <w:sz w:val="24"/>
        </w:rPr>
        <w:t xml:space="preserve"> </w:t>
      </w:r>
      <w:r>
        <w:rPr>
          <w:sz w:val="24"/>
        </w:rPr>
        <w:t>in</w:t>
      </w:r>
      <w:r>
        <w:rPr>
          <w:spacing w:val="-1"/>
          <w:sz w:val="24"/>
        </w:rPr>
        <w:t xml:space="preserve"> </w:t>
      </w:r>
      <w:r>
        <w:rPr>
          <w:sz w:val="24"/>
        </w:rPr>
        <w:t>scholarship</w:t>
      </w:r>
      <w:r>
        <w:rPr>
          <w:spacing w:val="-1"/>
          <w:sz w:val="24"/>
        </w:rPr>
        <w:t xml:space="preserve"> </w:t>
      </w:r>
      <w:r>
        <w:rPr>
          <w:sz w:val="24"/>
        </w:rPr>
        <w:t>and</w:t>
      </w:r>
      <w:r>
        <w:rPr>
          <w:spacing w:val="-1"/>
          <w:sz w:val="24"/>
        </w:rPr>
        <w:t xml:space="preserve"> </w:t>
      </w:r>
      <w:r>
        <w:rPr>
          <w:sz w:val="24"/>
        </w:rPr>
        <w:t>creative</w:t>
      </w:r>
      <w:r>
        <w:rPr>
          <w:spacing w:val="-2"/>
          <w:sz w:val="24"/>
        </w:rPr>
        <w:t xml:space="preserve"> </w:t>
      </w:r>
      <w:r>
        <w:rPr>
          <w:sz w:val="24"/>
        </w:rPr>
        <w:t>activity</w:t>
      </w:r>
      <w:r>
        <w:rPr>
          <w:spacing w:val="-3"/>
          <w:sz w:val="24"/>
        </w:rPr>
        <w:t xml:space="preserve"> </w:t>
      </w:r>
      <w:r>
        <w:rPr>
          <w:sz w:val="24"/>
        </w:rPr>
        <w:t>appropriate</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discipline</w:t>
      </w:r>
      <w:r>
        <w:rPr>
          <w:spacing w:val="-2"/>
          <w:sz w:val="24"/>
        </w:rPr>
        <w:t xml:space="preserve"> </w:t>
      </w:r>
      <w:r>
        <w:rPr>
          <w:sz w:val="24"/>
        </w:rPr>
        <w:t>that</w:t>
      </w:r>
      <w:r>
        <w:rPr>
          <w:spacing w:val="-1"/>
          <w:sz w:val="24"/>
        </w:rPr>
        <w:t xml:space="preserve"> </w:t>
      </w:r>
      <w:r>
        <w:rPr>
          <w:sz w:val="24"/>
        </w:rPr>
        <w:t>contributes to advancement of understanding;</w:t>
      </w:r>
    </w:p>
    <w:p w14:paraId="52FA09CE" w14:textId="77777777" w:rsidR="008D2928" w:rsidRDefault="00492F8E">
      <w:pPr>
        <w:pStyle w:val="ListParagraph"/>
        <w:numPr>
          <w:ilvl w:val="2"/>
          <w:numId w:val="22"/>
        </w:numPr>
        <w:tabs>
          <w:tab w:val="left" w:pos="1299"/>
          <w:tab w:val="left" w:pos="1300"/>
        </w:tabs>
        <w:spacing w:before="5" w:line="237" w:lineRule="auto"/>
        <w:ind w:right="115"/>
        <w:rPr>
          <w:rFonts w:ascii="Symbol" w:hAnsi="Symbol"/>
          <w:sz w:val="24"/>
        </w:rPr>
      </w:pPr>
      <w:r>
        <w:rPr>
          <w:sz w:val="24"/>
        </w:rPr>
        <w:t>Obtaining</w:t>
      </w:r>
      <w:r>
        <w:rPr>
          <w:spacing w:val="80"/>
          <w:sz w:val="24"/>
        </w:rPr>
        <w:t xml:space="preserve"> </w:t>
      </w:r>
      <w:r>
        <w:rPr>
          <w:sz w:val="24"/>
        </w:rPr>
        <w:t>critical</w:t>
      </w:r>
      <w:r>
        <w:rPr>
          <w:spacing w:val="80"/>
          <w:sz w:val="24"/>
        </w:rPr>
        <w:t xml:space="preserve"> </w:t>
      </w:r>
      <w:r>
        <w:rPr>
          <w:sz w:val="24"/>
        </w:rPr>
        <w:t>evaluation</w:t>
      </w:r>
      <w:r>
        <w:rPr>
          <w:spacing w:val="80"/>
          <w:sz w:val="24"/>
        </w:rPr>
        <w:t xml:space="preserve"> </w:t>
      </w:r>
      <w:r>
        <w:rPr>
          <w:sz w:val="24"/>
        </w:rPr>
        <w:t>of</w:t>
      </w:r>
      <w:r>
        <w:rPr>
          <w:spacing w:val="80"/>
          <w:sz w:val="24"/>
        </w:rPr>
        <w:t xml:space="preserve"> </w:t>
      </w:r>
      <w:r>
        <w:rPr>
          <w:sz w:val="24"/>
        </w:rPr>
        <w:t>scholarship</w:t>
      </w:r>
      <w:r>
        <w:rPr>
          <w:spacing w:val="80"/>
          <w:sz w:val="24"/>
        </w:rPr>
        <w:t xml:space="preserve"> </w:t>
      </w:r>
      <w:r>
        <w:rPr>
          <w:sz w:val="24"/>
        </w:rPr>
        <w:t>and</w:t>
      </w:r>
      <w:r>
        <w:rPr>
          <w:spacing w:val="80"/>
          <w:sz w:val="24"/>
        </w:rPr>
        <w:t xml:space="preserve"> </w:t>
      </w:r>
      <w:r>
        <w:rPr>
          <w:sz w:val="24"/>
        </w:rPr>
        <w:t>creative</w:t>
      </w:r>
      <w:r>
        <w:rPr>
          <w:spacing w:val="80"/>
          <w:sz w:val="24"/>
        </w:rPr>
        <w:t xml:space="preserve"> </w:t>
      </w:r>
      <w:r>
        <w:rPr>
          <w:sz w:val="24"/>
        </w:rPr>
        <w:t>activity</w:t>
      </w:r>
      <w:r>
        <w:rPr>
          <w:spacing w:val="80"/>
          <w:sz w:val="24"/>
        </w:rPr>
        <w:t xml:space="preserve"> </w:t>
      </w:r>
      <w:r>
        <w:rPr>
          <w:sz w:val="24"/>
        </w:rPr>
        <w:t>to</w:t>
      </w:r>
      <w:r>
        <w:rPr>
          <w:spacing w:val="80"/>
          <w:sz w:val="24"/>
        </w:rPr>
        <w:t xml:space="preserve"> </w:t>
      </w:r>
      <w:r>
        <w:rPr>
          <w:sz w:val="24"/>
        </w:rPr>
        <w:t>establish</w:t>
      </w:r>
      <w:r>
        <w:rPr>
          <w:spacing w:val="80"/>
          <w:sz w:val="24"/>
        </w:rPr>
        <w:t xml:space="preserve"> </w:t>
      </w:r>
      <w:r>
        <w:rPr>
          <w:sz w:val="24"/>
        </w:rPr>
        <w:t>the significance of</w:t>
      </w:r>
      <w:r>
        <w:rPr>
          <w:spacing w:val="40"/>
          <w:sz w:val="24"/>
        </w:rPr>
        <w:t xml:space="preserve"> </w:t>
      </w:r>
      <w:r>
        <w:rPr>
          <w:sz w:val="24"/>
        </w:rPr>
        <w:t>contributions to the discipline;</w:t>
      </w:r>
    </w:p>
    <w:p w14:paraId="5D56F7E7" w14:textId="77777777" w:rsidR="008D2928" w:rsidRDefault="00492F8E">
      <w:pPr>
        <w:pStyle w:val="ListParagraph"/>
        <w:numPr>
          <w:ilvl w:val="2"/>
          <w:numId w:val="22"/>
        </w:numPr>
        <w:tabs>
          <w:tab w:val="left" w:pos="1299"/>
          <w:tab w:val="left" w:pos="1300"/>
        </w:tabs>
        <w:spacing w:before="4" w:line="237" w:lineRule="auto"/>
        <w:ind w:right="121"/>
        <w:rPr>
          <w:rFonts w:ascii="Symbol" w:hAnsi="Symbol"/>
          <w:sz w:val="24"/>
        </w:rPr>
      </w:pPr>
      <w:r>
        <w:rPr>
          <w:sz w:val="24"/>
        </w:rPr>
        <w:t>Seeking</w:t>
      </w:r>
      <w:r>
        <w:rPr>
          <w:spacing w:val="80"/>
          <w:sz w:val="24"/>
        </w:rPr>
        <w:t xml:space="preserve"> </w:t>
      </w:r>
      <w:r>
        <w:rPr>
          <w:sz w:val="24"/>
        </w:rPr>
        <w:t>resources</w:t>
      </w:r>
      <w:r>
        <w:rPr>
          <w:spacing w:val="80"/>
          <w:sz w:val="24"/>
        </w:rPr>
        <w:t xml:space="preserve"> </w:t>
      </w:r>
      <w:r>
        <w:rPr>
          <w:sz w:val="24"/>
        </w:rPr>
        <w:t>to</w:t>
      </w:r>
      <w:r>
        <w:rPr>
          <w:spacing w:val="80"/>
          <w:sz w:val="24"/>
        </w:rPr>
        <w:t xml:space="preserve"> </w:t>
      </w:r>
      <w:r>
        <w:rPr>
          <w:sz w:val="24"/>
        </w:rPr>
        <w:t>sustain</w:t>
      </w:r>
      <w:r>
        <w:rPr>
          <w:spacing w:val="80"/>
          <w:sz w:val="24"/>
        </w:rPr>
        <w:t xml:space="preserve"> </w:t>
      </w:r>
      <w:r>
        <w:rPr>
          <w:sz w:val="24"/>
        </w:rPr>
        <w:t>and</w:t>
      </w:r>
      <w:r>
        <w:rPr>
          <w:spacing w:val="80"/>
          <w:sz w:val="24"/>
        </w:rPr>
        <w:t xml:space="preserve"> </w:t>
      </w:r>
      <w:r>
        <w:rPr>
          <w:sz w:val="24"/>
        </w:rPr>
        <w:t>support</w:t>
      </w:r>
      <w:r>
        <w:rPr>
          <w:spacing w:val="80"/>
          <w:sz w:val="24"/>
        </w:rPr>
        <w:t xml:space="preserve"> </w:t>
      </w:r>
      <w:r>
        <w:rPr>
          <w:sz w:val="24"/>
        </w:rPr>
        <w:t>scholarship</w:t>
      </w:r>
      <w:r>
        <w:rPr>
          <w:spacing w:val="80"/>
          <w:sz w:val="24"/>
        </w:rPr>
        <w:t xml:space="preserve"> </w:t>
      </w:r>
      <w:r>
        <w:rPr>
          <w:sz w:val="24"/>
        </w:rPr>
        <w:t>and</w:t>
      </w:r>
      <w:r>
        <w:rPr>
          <w:spacing w:val="80"/>
          <w:sz w:val="24"/>
        </w:rPr>
        <w:t xml:space="preserve"> </w:t>
      </w:r>
      <w:r>
        <w:rPr>
          <w:sz w:val="24"/>
        </w:rPr>
        <w:t>creative</w:t>
      </w:r>
      <w:r>
        <w:rPr>
          <w:spacing w:val="80"/>
          <w:sz w:val="24"/>
        </w:rPr>
        <w:t xml:space="preserve"> </w:t>
      </w:r>
      <w:r>
        <w:rPr>
          <w:sz w:val="24"/>
        </w:rPr>
        <w:t>activities,</w:t>
      </w:r>
      <w:r>
        <w:rPr>
          <w:spacing w:val="80"/>
          <w:sz w:val="24"/>
        </w:rPr>
        <w:t xml:space="preserve"> </w:t>
      </w:r>
      <w:r>
        <w:rPr>
          <w:sz w:val="24"/>
        </w:rPr>
        <w:t>as</w:t>
      </w:r>
      <w:r>
        <w:rPr>
          <w:spacing w:val="80"/>
          <w:sz w:val="24"/>
        </w:rPr>
        <w:t xml:space="preserve"> </w:t>
      </w:r>
      <w:r>
        <w:rPr>
          <w:spacing w:val="-2"/>
          <w:sz w:val="24"/>
        </w:rPr>
        <w:t>appropriate.</w:t>
      </w:r>
    </w:p>
    <w:p w14:paraId="6C71517A" w14:textId="77777777" w:rsidR="008D2928" w:rsidRDefault="008D2928">
      <w:pPr>
        <w:pStyle w:val="BodyText"/>
        <w:ind w:left="0"/>
      </w:pPr>
    </w:p>
    <w:p w14:paraId="524F9920" w14:textId="77777777" w:rsidR="008D2928" w:rsidRDefault="00492F8E">
      <w:pPr>
        <w:pStyle w:val="BodyText"/>
        <w:spacing w:before="1"/>
        <w:ind w:left="580"/>
      </w:pPr>
      <w:r>
        <w:t>It</w:t>
      </w:r>
      <w:r>
        <w:rPr>
          <w:spacing w:val="35"/>
        </w:rPr>
        <w:t xml:space="preserve"> </w:t>
      </w:r>
      <w:r>
        <w:t>is</w:t>
      </w:r>
      <w:r>
        <w:rPr>
          <w:spacing w:val="34"/>
        </w:rPr>
        <w:t xml:space="preserve"> </w:t>
      </w:r>
      <w:r>
        <w:t>understood</w:t>
      </w:r>
      <w:r>
        <w:rPr>
          <w:spacing w:val="36"/>
        </w:rPr>
        <w:t xml:space="preserve"> </w:t>
      </w:r>
      <w:r>
        <w:t>that</w:t>
      </w:r>
      <w:r>
        <w:rPr>
          <w:spacing w:val="34"/>
        </w:rPr>
        <w:t xml:space="preserve"> </w:t>
      </w:r>
      <w:r>
        <w:t>scholarly</w:t>
      </w:r>
      <w:r>
        <w:rPr>
          <w:spacing w:val="31"/>
        </w:rPr>
        <w:t xml:space="preserve"> </w:t>
      </w:r>
      <w:r>
        <w:t>activity</w:t>
      </w:r>
      <w:r>
        <w:rPr>
          <w:spacing w:val="31"/>
        </w:rPr>
        <w:t xml:space="preserve"> </w:t>
      </w:r>
      <w:r>
        <w:t>can</w:t>
      </w:r>
      <w:r>
        <w:rPr>
          <w:spacing w:val="36"/>
        </w:rPr>
        <w:t xml:space="preserve"> </w:t>
      </w:r>
      <w:r>
        <w:t>advance</w:t>
      </w:r>
      <w:r>
        <w:rPr>
          <w:spacing w:val="33"/>
        </w:rPr>
        <w:t xml:space="preserve"> </w:t>
      </w:r>
      <w:r>
        <w:t>understanding</w:t>
      </w:r>
      <w:r>
        <w:rPr>
          <w:spacing w:val="31"/>
        </w:rPr>
        <w:t xml:space="preserve"> </w:t>
      </w:r>
      <w:r>
        <w:t>directly</w:t>
      </w:r>
      <w:r>
        <w:rPr>
          <w:spacing w:val="29"/>
        </w:rPr>
        <w:t xml:space="preserve"> </w:t>
      </w:r>
      <w:r>
        <w:t>or</w:t>
      </w:r>
      <w:r>
        <w:rPr>
          <w:spacing w:val="33"/>
        </w:rPr>
        <w:t xml:space="preserve"> </w:t>
      </w:r>
      <w:r>
        <w:t>indirectly.</w:t>
      </w:r>
      <w:r>
        <w:rPr>
          <w:spacing w:val="80"/>
          <w:w w:val="150"/>
        </w:rPr>
        <w:t xml:space="preserve"> </w:t>
      </w:r>
      <w:r>
        <w:t>The modes employed to advance understanding may include, but are not limited to:</w:t>
      </w:r>
    </w:p>
    <w:p w14:paraId="52B2385D" w14:textId="77777777" w:rsidR="008D2928" w:rsidRDefault="00492F8E">
      <w:pPr>
        <w:pStyle w:val="ListParagraph"/>
        <w:numPr>
          <w:ilvl w:val="2"/>
          <w:numId w:val="22"/>
        </w:numPr>
        <w:tabs>
          <w:tab w:val="left" w:pos="1299"/>
          <w:tab w:val="left" w:pos="1300"/>
        </w:tabs>
        <w:spacing w:before="2" w:line="293" w:lineRule="exact"/>
        <w:rPr>
          <w:rFonts w:ascii="Symbol" w:hAnsi="Symbol"/>
          <w:sz w:val="24"/>
        </w:rPr>
      </w:pPr>
      <w:r>
        <w:rPr>
          <w:sz w:val="24"/>
        </w:rPr>
        <w:t>The</w:t>
      </w:r>
      <w:r>
        <w:rPr>
          <w:spacing w:val="-4"/>
          <w:sz w:val="24"/>
        </w:rPr>
        <w:t xml:space="preserve"> </w:t>
      </w:r>
      <w:r>
        <w:rPr>
          <w:sz w:val="24"/>
        </w:rPr>
        <w:t>creation</w:t>
      </w:r>
      <w:r>
        <w:rPr>
          <w:spacing w:val="-2"/>
          <w:sz w:val="24"/>
        </w:rPr>
        <w:t xml:space="preserve"> </w:t>
      </w:r>
      <w:r>
        <w:rPr>
          <w:sz w:val="24"/>
        </w:rPr>
        <w:t>of</w:t>
      </w:r>
      <w:r>
        <w:rPr>
          <w:spacing w:val="-3"/>
          <w:sz w:val="24"/>
        </w:rPr>
        <w:t xml:space="preserve"> </w:t>
      </w:r>
      <w:r>
        <w:rPr>
          <w:sz w:val="24"/>
        </w:rPr>
        <w:t>new</w:t>
      </w:r>
      <w:r>
        <w:rPr>
          <w:spacing w:val="-3"/>
          <w:sz w:val="24"/>
        </w:rPr>
        <w:t xml:space="preserve"> </w:t>
      </w:r>
      <w:r>
        <w:rPr>
          <w:sz w:val="24"/>
        </w:rPr>
        <w:t>knowledge,</w:t>
      </w:r>
      <w:r>
        <w:rPr>
          <w:spacing w:val="-3"/>
          <w:sz w:val="24"/>
        </w:rPr>
        <w:t xml:space="preserve"> </w:t>
      </w:r>
      <w:r>
        <w:rPr>
          <w:sz w:val="24"/>
        </w:rPr>
        <w:t>technologies,</w:t>
      </w:r>
      <w:r>
        <w:rPr>
          <w:spacing w:val="-2"/>
          <w:sz w:val="24"/>
        </w:rPr>
        <w:t xml:space="preserve"> </w:t>
      </w:r>
      <w:r>
        <w:rPr>
          <w:sz w:val="24"/>
        </w:rPr>
        <w:t>methodologies,</w:t>
      </w:r>
      <w:r>
        <w:rPr>
          <w:spacing w:val="-2"/>
          <w:sz w:val="24"/>
        </w:rPr>
        <w:t xml:space="preserve"> </w:t>
      </w:r>
      <w:r>
        <w:rPr>
          <w:sz w:val="24"/>
        </w:rPr>
        <w:t>or</w:t>
      </w:r>
      <w:r>
        <w:rPr>
          <w:spacing w:val="-3"/>
          <w:sz w:val="24"/>
        </w:rPr>
        <w:t xml:space="preserve"> </w:t>
      </w:r>
      <w:r>
        <w:rPr>
          <w:sz w:val="24"/>
        </w:rPr>
        <w:t>original</w:t>
      </w:r>
      <w:r>
        <w:rPr>
          <w:spacing w:val="-3"/>
          <w:sz w:val="24"/>
        </w:rPr>
        <w:t xml:space="preserve"> </w:t>
      </w:r>
      <w:r>
        <w:rPr>
          <w:sz w:val="24"/>
        </w:rPr>
        <w:t>creative</w:t>
      </w:r>
      <w:r>
        <w:rPr>
          <w:spacing w:val="-3"/>
          <w:sz w:val="24"/>
        </w:rPr>
        <w:t xml:space="preserve"> </w:t>
      </w:r>
      <w:r>
        <w:rPr>
          <w:spacing w:val="-2"/>
          <w:sz w:val="24"/>
        </w:rPr>
        <w:t>works;</w:t>
      </w:r>
    </w:p>
    <w:p w14:paraId="1A293C87" w14:textId="77777777" w:rsidR="008D2928" w:rsidRDefault="00492F8E">
      <w:pPr>
        <w:pStyle w:val="ListParagraph"/>
        <w:numPr>
          <w:ilvl w:val="2"/>
          <w:numId w:val="22"/>
        </w:numPr>
        <w:tabs>
          <w:tab w:val="left" w:pos="1299"/>
          <w:tab w:val="left" w:pos="1300"/>
        </w:tabs>
        <w:ind w:right="118"/>
        <w:rPr>
          <w:rFonts w:ascii="Symbol" w:hAnsi="Symbol"/>
          <w:sz w:val="24"/>
        </w:rPr>
      </w:pPr>
      <w:r>
        <w:rPr>
          <w:sz w:val="24"/>
        </w:rPr>
        <w:t>The integration</w:t>
      </w:r>
      <w:r>
        <w:rPr>
          <w:spacing w:val="25"/>
          <w:sz w:val="24"/>
        </w:rPr>
        <w:t xml:space="preserve"> </w:t>
      </w:r>
      <w:r>
        <w:rPr>
          <w:sz w:val="24"/>
        </w:rPr>
        <w:t>of</w:t>
      </w:r>
      <w:r>
        <w:rPr>
          <w:spacing w:val="25"/>
          <w:sz w:val="24"/>
        </w:rPr>
        <w:t xml:space="preserve"> </w:t>
      </w:r>
      <w:r>
        <w:rPr>
          <w:sz w:val="24"/>
        </w:rPr>
        <w:t>existing works,</w:t>
      </w:r>
      <w:r>
        <w:rPr>
          <w:spacing w:val="25"/>
          <w:sz w:val="24"/>
        </w:rPr>
        <w:t xml:space="preserve"> </w:t>
      </w:r>
      <w:r>
        <w:rPr>
          <w:sz w:val="24"/>
        </w:rPr>
        <w:t>knowledge,</w:t>
      </w:r>
      <w:r>
        <w:rPr>
          <w:spacing w:val="25"/>
          <w:sz w:val="24"/>
        </w:rPr>
        <w:t xml:space="preserve"> </w:t>
      </w:r>
      <w:r>
        <w:rPr>
          <w:sz w:val="24"/>
        </w:rPr>
        <w:t>or</w:t>
      </w:r>
      <w:r>
        <w:rPr>
          <w:spacing w:val="25"/>
          <w:sz w:val="24"/>
        </w:rPr>
        <w:t xml:space="preserve"> </w:t>
      </w:r>
      <w:r>
        <w:rPr>
          <w:sz w:val="24"/>
        </w:rPr>
        <w:t>technologies</w:t>
      </w:r>
      <w:r>
        <w:rPr>
          <w:spacing w:val="26"/>
          <w:sz w:val="24"/>
        </w:rPr>
        <w:t xml:space="preserve"> </w:t>
      </w:r>
      <w:r>
        <w:rPr>
          <w:sz w:val="24"/>
        </w:rPr>
        <w:t>in</w:t>
      </w:r>
      <w:r>
        <w:rPr>
          <w:spacing w:val="25"/>
          <w:sz w:val="24"/>
        </w:rPr>
        <w:t xml:space="preserve"> </w:t>
      </w:r>
      <w:r>
        <w:rPr>
          <w:sz w:val="24"/>
        </w:rPr>
        <w:t>new</w:t>
      </w:r>
      <w:r>
        <w:rPr>
          <w:spacing w:val="25"/>
          <w:sz w:val="24"/>
        </w:rPr>
        <w:t xml:space="preserve"> </w:t>
      </w:r>
      <w:r>
        <w:rPr>
          <w:sz w:val="24"/>
        </w:rPr>
        <w:t>ways,</w:t>
      </w:r>
      <w:r>
        <w:rPr>
          <w:spacing w:val="25"/>
          <w:sz w:val="24"/>
        </w:rPr>
        <w:t xml:space="preserve"> </w:t>
      </w:r>
      <w:r>
        <w:rPr>
          <w:sz w:val="24"/>
        </w:rPr>
        <w:t>leading to new interpretations;</w:t>
      </w:r>
    </w:p>
    <w:p w14:paraId="3B03BA5F" w14:textId="77777777" w:rsidR="008D2928" w:rsidRDefault="00492F8E">
      <w:pPr>
        <w:pStyle w:val="ListParagraph"/>
        <w:numPr>
          <w:ilvl w:val="2"/>
          <w:numId w:val="22"/>
        </w:numPr>
        <w:tabs>
          <w:tab w:val="left" w:pos="1299"/>
          <w:tab w:val="left" w:pos="1300"/>
        </w:tabs>
        <w:spacing w:before="3" w:line="237" w:lineRule="auto"/>
        <w:ind w:right="119"/>
        <w:rPr>
          <w:rFonts w:ascii="Symbol" w:hAnsi="Symbol"/>
          <w:sz w:val="24"/>
        </w:rPr>
      </w:pPr>
      <w:r>
        <w:rPr>
          <w:sz w:val="24"/>
        </w:rPr>
        <w:t>The</w:t>
      </w:r>
      <w:r>
        <w:rPr>
          <w:spacing w:val="40"/>
          <w:sz w:val="24"/>
        </w:rPr>
        <w:t xml:space="preserve"> </w:t>
      </w:r>
      <w:r>
        <w:rPr>
          <w:sz w:val="24"/>
        </w:rPr>
        <w:t>application</w:t>
      </w:r>
      <w:r>
        <w:rPr>
          <w:spacing w:val="40"/>
          <w:sz w:val="24"/>
        </w:rPr>
        <w:t xml:space="preserve"> </w:t>
      </w:r>
      <w:r>
        <w:rPr>
          <w:sz w:val="24"/>
        </w:rPr>
        <w:t>of</w:t>
      </w:r>
      <w:r>
        <w:rPr>
          <w:spacing w:val="40"/>
          <w:sz w:val="24"/>
        </w:rPr>
        <w:t xml:space="preserve"> </w:t>
      </w:r>
      <w:r>
        <w:rPr>
          <w:sz w:val="24"/>
        </w:rPr>
        <w:t>existing</w:t>
      </w:r>
      <w:r>
        <w:rPr>
          <w:spacing w:val="40"/>
          <w:sz w:val="24"/>
        </w:rPr>
        <w:t xml:space="preserve"> </w:t>
      </w:r>
      <w:r>
        <w:rPr>
          <w:sz w:val="24"/>
        </w:rPr>
        <w:t>knowledge</w:t>
      </w:r>
      <w:r>
        <w:rPr>
          <w:spacing w:val="40"/>
          <w:sz w:val="24"/>
        </w:rPr>
        <w:t xml:space="preserve"> </w:t>
      </w:r>
      <w:r>
        <w:rPr>
          <w:sz w:val="24"/>
        </w:rPr>
        <w:t>to</w:t>
      </w:r>
      <w:r>
        <w:rPr>
          <w:spacing w:val="40"/>
          <w:sz w:val="24"/>
        </w:rPr>
        <w:t xml:space="preserve"> </w:t>
      </w:r>
      <w:r>
        <w:rPr>
          <w:sz w:val="24"/>
        </w:rPr>
        <w:t>practical</w:t>
      </w:r>
      <w:r>
        <w:rPr>
          <w:spacing w:val="40"/>
          <w:sz w:val="24"/>
        </w:rPr>
        <w:t xml:space="preserve"> </w:t>
      </w:r>
      <w:r>
        <w:rPr>
          <w:sz w:val="24"/>
        </w:rPr>
        <w:t>problems,</w:t>
      </w:r>
      <w:r>
        <w:rPr>
          <w:spacing w:val="40"/>
          <w:sz w:val="24"/>
        </w:rPr>
        <w:t xml:space="preserve"> </w:t>
      </w:r>
      <w:r>
        <w:rPr>
          <w:sz w:val="24"/>
        </w:rPr>
        <w:t>including</w:t>
      </w:r>
      <w:r>
        <w:rPr>
          <w:spacing w:val="40"/>
          <w:sz w:val="24"/>
        </w:rPr>
        <w:t xml:space="preserve"> </w:t>
      </w:r>
      <w:r>
        <w:rPr>
          <w:sz w:val="24"/>
        </w:rPr>
        <w:t>community-</w:t>
      </w:r>
      <w:r>
        <w:rPr>
          <w:spacing w:val="40"/>
          <w:sz w:val="24"/>
        </w:rPr>
        <w:t xml:space="preserve"> </w:t>
      </w:r>
      <w:r>
        <w:rPr>
          <w:sz w:val="24"/>
        </w:rPr>
        <w:t>engaged research;</w:t>
      </w:r>
    </w:p>
    <w:p w14:paraId="3762C852" w14:textId="77777777" w:rsidR="008D2928" w:rsidRDefault="008D2928">
      <w:pPr>
        <w:jc w:val="both"/>
        <w:rPr>
          <w:rFonts w:ascii="Calibri" w:hAnsi="Calibri"/>
          <w:sz w:val="20"/>
        </w:rPr>
        <w:sectPr w:rsidR="008D2928">
          <w:pgSz w:w="12240" w:h="15840"/>
          <w:pgMar w:top="1360" w:right="1320" w:bottom="1200" w:left="860" w:header="0" w:footer="1017" w:gutter="0"/>
          <w:cols w:space="720"/>
        </w:sectPr>
      </w:pPr>
      <w:bookmarkStart w:id="0" w:name="1_Throughout_this_document,_“discipline”"/>
      <w:bookmarkStart w:id="1" w:name="_bookmark0"/>
      <w:bookmarkEnd w:id="0"/>
      <w:bookmarkEnd w:id="1"/>
    </w:p>
    <w:p w14:paraId="63ABCEEC" w14:textId="77777777" w:rsidR="008D2928" w:rsidRDefault="00492F8E">
      <w:pPr>
        <w:pStyle w:val="ListParagraph"/>
        <w:numPr>
          <w:ilvl w:val="2"/>
          <w:numId w:val="22"/>
        </w:numPr>
        <w:tabs>
          <w:tab w:val="left" w:pos="1300"/>
        </w:tabs>
        <w:spacing w:before="76" w:line="237" w:lineRule="auto"/>
        <w:ind w:right="121"/>
        <w:jc w:val="both"/>
        <w:rPr>
          <w:rFonts w:ascii="Symbol" w:hAnsi="Symbol"/>
          <w:sz w:val="24"/>
        </w:rPr>
      </w:pPr>
      <w:r>
        <w:rPr>
          <w:sz w:val="24"/>
        </w:rPr>
        <w:lastRenderedPageBreak/>
        <w:t>The integration of research and instruction, including the imaginative use of research in assisting</w:t>
      </w:r>
      <w:r>
        <w:rPr>
          <w:spacing w:val="-14"/>
          <w:sz w:val="24"/>
        </w:rPr>
        <w:t xml:space="preserve"> </w:t>
      </w:r>
      <w:r>
        <w:rPr>
          <w:sz w:val="24"/>
        </w:rPr>
        <w:t>students</w:t>
      </w:r>
      <w:r>
        <w:rPr>
          <w:spacing w:val="-4"/>
          <w:sz w:val="24"/>
        </w:rPr>
        <w:t xml:space="preserve"> </w:t>
      </w:r>
      <w:r>
        <w:rPr>
          <w:sz w:val="24"/>
        </w:rPr>
        <w:t>in</w:t>
      </w:r>
      <w:r>
        <w:rPr>
          <w:spacing w:val="-4"/>
          <w:sz w:val="24"/>
        </w:rPr>
        <w:t xml:space="preserve"> </w:t>
      </w:r>
      <w:r>
        <w:rPr>
          <w:sz w:val="24"/>
        </w:rPr>
        <w:t>obtaining</w:t>
      </w:r>
      <w:r>
        <w:rPr>
          <w:spacing w:val="-15"/>
          <w:sz w:val="24"/>
        </w:rPr>
        <w:t xml:space="preserve"> </w:t>
      </w:r>
      <w:r>
        <w:rPr>
          <w:sz w:val="24"/>
        </w:rPr>
        <w:t>a</w:t>
      </w:r>
      <w:r>
        <w:rPr>
          <w:spacing w:val="-16"/>
          <w:sz w:val="24"/>
        </w:rPr>
        <w:t xml:space="preserve"> </w:t>
      </w:r>
      <w:r>
        <w:rPr>
          <w:sz w:val="24"/>
        </w:rPr>
        <w:t>liberal</w:t>
      </w:r>
      <w:r>
        <w:rPr>
          <w:spacing w:val="-15"/>
          <w:sz w:val="24"/>
        </w:rPr>
        <w:t xml:space="preserve"> </w:t>
      </w:r>
      <w:r>
        <w:rPr>
          <w:sz w:val="24"/>
        </w:rPr>
        <w:t>education.</w:t>
      </w:r>
    </w:p>
    <w:p w14:paraId="512E2B78" w14:textId="77777777" w:rsidR="008D2928" w:rsidRDefault="008D2928">
      <w:pPr>
        <w:pStyle w:val="BodyText"/>
        <w:ind w:left="0"/>
      </w:pPr>
    </w:p>
    <w:p w14:paraId="73467E78" w14:textId="77777777" w:rsidR="008D2928" w:rsidRDefault="00492F8E">
      <w:pPr>
        <w:pStyle w:val="BodyText"/>
        <w:ind w:left="580" w:right="116"/>
        <w:jc w:val="both"/>
      </w:pPr>
      <w:r>
        <w:t>College and unit policies and criteria should articulate how the different modes employed are to be understood, supported and evaluated.</w:t>
      </w:r>
      <w:r>
        <w:rPr>
          <w:spacing w:val="79"/>
        </w:rPr>
        <w:t xml:space="preserve"> </w:t>
      </w:r>
      <w:r>
        <w:t>For all of these modes, the full value of faculty efforts is only achieved when the work is shared in ways that allow it to be critically assessed.</w:t>
      </w:r>
      <w:r>
        <w:rPr>
          <w:spacing w:val="80"/>
        </w:rPr>
        <w:t xml:space="preserve"> </w:t>
      </w:r>
      <w:r>
        <w:t>There can be multiple venues and multiple means of doing so, appropriate to the discipline and the mode of activity.</w:t>
      </w:r>
      <w:r>
        <w:rPr>
          <w:spacing w:val="40"/>
        </w:rPr>
        <w:t xml:space="preserve"> </w:t>
      </w:r>
      <w:r>
        <w:t>It is essential that those venues include a review process that exposes the work to the evaluation of experts.</w:t>
      </w:r>
      <w:r>
        <w:rPr>
          <w:spacing w:val="40"/>
        </w:rPr>
        <w:t xml:space="preserve"> </w:t>
      </w:r>
      <w:r>
        <w:t xml:space="preserve">Units should seek to provide the broadest possible understanding of modes of engagement and venues for dissemination that are consistent with the rigor of the </w:t>
      </w:r>
      <w:r>
        <w:rPr>
          <w:spacing w:val="-2"/>
        </w:rPr>
        <w:t>discipline.</w:t>
      </w:r>
    </w:p>
    <w:p w14:paraId="726EC6AA" w14:textId="77777777" w:rsidR="008D2928" w:rsidRDefault="008D2928">
      <w:pPr>
        <w:pStyle w:val="BodyText"/>
        <w:spacing w:before="5"/>
        <w:ind w:left="0"/>
      </w:pPr>
    </w:p>
    <w:p w14:paraId="1EC85861" w14:textId="7C92CB5F" w:rsidR="008D2928" w:rsidRDefault="00492F8E">
      <w:pPr>
        <w:pStyle w:val="Heading1"/>
        <w:numPr>
          <w:ilvl w:val="1"/>
          <w:numId w:val="22"/>
        </w:numPr>
        <w:tabs>
          <w:tab w:val="left" w:pos="940"/>
        </w:tabs>
        <w:ind w:left="940"/>
        <w:jc w:val="both"/>
      </w:pPr>
      <w:r>
        <w:rPr>
          <w:spacing w:val="-4"/>
        </w:rPr>
        <w:t>Responsibilities</w:t>
      </w:r>
      <w:r>
        <w:rPr>
          <w:spacing w:val="-2"/>
        </w:rPr>
        <w:t xml:space="preserve"> </w:t>
      </w:r>
      <w:r>
        <w:rPr>
          <w:spacing w:val="-4"/>
        </w:rPr>
        <w:t>regarding Teaching</w:t>
      </w:r>
      <w:r>
        <w:rPr>
          <w:spacing w:val="-1"/>
        </w:rPr>
        <w:t xml:space="preserve"> </w:t>
      </w:r>
      <w:r w:rsidR="006720B0">
        <w:rPr>
          <w:spacing w:val="-4"/>
        </w:rPr>
        <w:t>and</w:t>
      </w:r>
      <w:r>
        <w:rPr>
          <w:spacing w:val="-5"/>
        </w:rPr>
        <w:t xml:space="preserve"> </w:t>
      </w:r>
      <w:r>
        <w:rPr>
          <w:spacing w:val="-4"/>
        </w:rPr>
        <w:t>Learning</w:t>
      </w:r>
    </w:p>
    <w:p w14:paraId="06F33504" w14:textId="77777777" w:rsidR="008D2928" w:rsidRDefault="00492F8E">
      <w:pPr>
        <w:pStyle w:val="BodyText"/>
        <w:ind w:left="580" w:right="142" w:firstLine="16"/>
        <w:jc w:val="both"/>
      </w:pPr>
      <w:r>
        <w:t xml:space="preserve">The fundamental goal of a student-centered university is to promote learning and intellectual </w:t>
      </w:r>
      <w:r>
        <w:rPr>
          <w:spacing w:val="-2"/>
        </w:rPr>
        <w:t>growth</w:t>
      </w:r>
      <w:r>
        <w:rPr>
          <w:spacing w:val="-11"/>
        </w:rPr>
        <w:t xml:space="preserve"> </w:t>
      </w:r>
      <w:r>
        <w:rPr>
          <w:spacing w:val="-2"/>
        </w:rPr>
        <w:t>among</w:t>
      </w:r>
      <w:r>
        <w:rPr>
          <w:spacing w:val="-13"/>
        </w:rPr>
        <w:t xml:space="preserve"> </w:t>
      </w:r>
      <w:r>
        <w:rPr>
          <w:spacing w:val="-2"/>
        </w:rPr>
        <w:t>our</w:t>
      </w:r>
      <w:r>
        <w:rPr>
          <w:spacing w:val="-11"/>
        </w:rPr>
        <w:t xml:space="preserve"> </w:t>
      </w:r>
      <w:r>
        <w:rPr>
          <w:spacing w:val="-2"/>
        </w:rPr>
        <w:t>students.</w:t>
      </w:r>
      <w:r>
        <w:rPr>
          <w:spacing w:val="40"/>
        </w:rPr>
        <w:t xml:space="preserve"> </w:t>
      </w:r>
      <w:r>
        <w:rPr>
          <w:spacing w:val="-2"/>
        </w:rPr>
        <w:t>That</w:t>
      </w:r>
      <w:r>
        <w:rPr>
          <w:spacing w:val="-11"/>
        </w:rPr>
        <w:t xml:space="preserve"> </w:t>
      </w:r>
      <w:r>
        <w:rPr>
          <w:spacing w:val="-2"/>
        </w:rPr>
        <w:t>learning</w:t>
      </w:r>
      <w:r>
        <w:rPr>
          <w:spacing w:val="-13"/>
        </w:rPr>
        <w:t xml:space="preserve"> </w:t>
      </w:r>
      <w:r>
        <w:rPr>
          <w:spacing w:val="-2"/>
        </w:rPr>
        <w:t>and</w:t>
      </w:r>
      <w:r>
        <w:rPr>
          <w:spacing w:val="-11"/>
        </w:rPr>
        <w:t xml:space="preserve"> </w:t>
      </w:r>
      <w:r>
        <w:rPr>
          <w:spacing w:val="-2"/>
        </w:rPr>
        <w:t>growth</w:t>
      </w:r>
      <w:r>
        <w:rPr>
          <w:spacing w:val="-11"/>
        </w:rPr>
        <w:t xml:space="preserve"> </w:t>
      </w:r>
      <w:r>
        <w:rPr>
          <w:spacing w:val="-2"/>
        </w:rPr>
        <w:t>is</w:t>
      </w:r>
      <w:r>
        <w:rPr>
          <w:spacing w:val="-11"/>
        </w:rPr>
        <w:t xml:space="preserve"> </w:t>
      </w:r>
      <w:r>
        <w:rPr>
          <w:spacing w:val="-2"/>
        </w:rPr>
        <w:t>expressed</w:t>
      </w:r>
      <w:r>
        <w:rPr>
          <w:spacing w:val="-13"/>
        </w:rPr>
        <w:t xml:space="preserve"> </w:t>
      </w:r>
      <w:r>
        <w:rPr>
          <w:spacing w:val="-2"/>
        </w:rPr>
        <w:t>in</w:t>
      </w:r>
      <w:r>
        <w:rPr>
          <w:spacing w:val="-11"/>
        </w:rPr>
        <w:t xml:space="preserve"> </w:t>
      </w:r>
      <w:r>
        <w:rPr>
          <w:spacing w:val="-2"/>
        </w:rPr>
        <w:t>the</w:t>
      </w:r>
      <w:r>
        <w:rPr>
          <w:spacing w:val="-11"/>
        </w:rPr>
        <w:t xml:space="preserve"> </w:t>
      </w:r>
      <w:r>
        <w:rPr>
          <w:spacing w:val="-2"/>
        </w:rPr>
        <w:t>university’s</w:t>
      </w:r>
      <w:r>
        <w:rPr>
          <w:spacing w:val="-11"/>
        </w:rPr>
        <w:t xml:space="preserve"> </w:t>
      </w:r>
      <w:r>
        <w:rPr>
          <w:spacing w:val="-2"/>
        </w:rPr>
        <w:t xml:space="preserve">baccalaureate </w:t>
      </w:r>
      <w:r>
        <w:t>goals, graduate learning expectations and student learning outcomes.</w:t>
      </w:r>
      <w:r>
        <w:rPr>
          <w:spacing w:val="40"/>
        </w:rPr>
        <w:t xml:space="preserve"> </w:t>
      </w:r>
      <w:r>
        <w:t>The ultimate goal of our instructional</w:t>
      </w:r>
      <w:r>
        <w:rPr>
          <w:spacing w:val="-10"/>
        </w:rPr>
        <w:t xml:space="preserve"> </w:t>
      </w:r>
      <w:r>
        <w:t>effort</w:t>
      </w:r>
      <w:r>
        <w:rPr>
          <w:spacing w:val="-10"/>
        </w:rPr>
        <w:t xml:space="preserve"> </w:t>
      </w:r>
      <w:r>
        <w:t>is</w:t>
      </w:r>
      <w:r>
        <w:rPr>
          <w:spacing w:val="-9"/>
        </w:rPr>
        <w:t xml:space="preserve"> </w:t>
      </w:r>
      <w:r>
        <w:t>to</w:t>
      </w:r>
      <w:r>
        <w:rPr>
          <w:spacing w:val="-7"/>
        </w:rPr>
        <w:t xml:space="preserve"> </w:t>
      </w:r>
      <w:r>
        <w:t>assist</w:t>
      </w:r>
      <w:r>
        <w:rPr>
          <w:spacing w:val="-7"/>
        </w:rPr>
        <w:t xml:space="preserve"> </w:t>
      </w:r>
      <w:r>
        <w:t>our</w:t>
      </w:r>
      <w:r>
        <w:rPr>
          <w:spacing w:val="-10"/>
        </w:rPr>
        <w:t xml:space="preserve"> </w:t>
      </w:r>
      <w:r>
        <w:t>students</w:t>
      </w:r>
      <w:r>
        <w:rPr>
          <w:spacing w:val="-7"/>
        </w:rPr>
        <w:t xml:space="preserve"> </w:t>
      </w:r>
      <w:r>
        <w:t>in</w:t>
      </w:r>
      <w:r>
        <w:rPr>
          <w:spacing w:val="-7"/>
        </w:rPr>
        <w:t xml:space="preserve"> </w:t>
      </w:r>
      <w:r>
        <w:t>achieving</w:t>
      </w:r>
      <w:r>
        <w:rPr>
          <w:spacing w:val="-10"/>
        </w:rPr>
        <w:t xml:space="preserve"> </w:t>
      </w:r>
      <w:r>
        <w:t>these</w:t>
      </w:r>
      <w:r>
        <w:rPr>
          <w:spacing w:val="-8"/>
        </w:rPr>
        <w:t xml:space="preserve"> </w:t>
      </w:r>
      <w:r>
        <w:t>goals.</w:t>
      </w:r>
    </w:p>
    <w:p w14:paraId="3B45A1A3" w14:textId="77777777" w:rsidR="008D2928" w:rsidRDefault="008D2928">
      <w:pPr>
        <w:pStyle w:val="BodyText"/>
        <w:spacing w:before="9"/>
        <w:ind w:left="0"/>
        <w:rPr>
          <w:sz w:val="23"/>
        </w:rPr>
      </w:pPr>
    </w:p>
    <w:p w14:paraId="7956B31E" w14:textId="77777777" w:rsidR="008D2928" w:rsidRDefault="00492F8E">
      <w:pPr>
        <w:pStyle w:val="BodyText"/>
        <w:ind w:left="580" w:right="138" w:firstLine="16"/>
        <w:jc w:val="both"/>
      </w:pPr>
      <w:r>
        <w:t>Discharging</w:t>
      </w:r>
      <w:r>
        <w:rPr>
          <w:spacing w:val="-6"/>
        </w:rPr>
        <w:t xml:space="preserve"> </w:t>
      </w:r>
      <w:r>
        <w:t>this</w:t>
      </w:r>
      <w:r>
        <w:rPr>
          <w:spacing w:val="-4"/>
        </w:rPr>
        <w:t xml:space="preserve"> </w:t>
      </w:r>
      <w:r>
        <w:t>responsibility</w:t>
      </w:r>
      <w:r>
        <w:rPr>
          <w:spacing w:val="-10"/>
        </w:rPr>
        <w:t xml:space="preserve"> </w:t>
      </w:r>
      <w:r>
        <w:t>is</w:t>
      </w:r>
      <w:r>
        <w:rPr>
          <w:spacing w:val="-4"/>
        </w:rPr>
        <w:t xml:space="preserve"> </w:t>
      </w:r>
      <w:r>
        <w:t>core</w:t>
      </w:r>
      <w:r>
        <w:rPr>
          <w:spacing w:val="-4"/>
        </w:rPr>
        <w:t xml:space="preserve"> </w:t>
      </w:r>
      <w:r>
        <w:t>to</w:t>
      </w:r>
      <w:r>
        <w:rPr>
          <w:spacing w:val="-4"/>
        </w:rPr>
        <w:t xml:space="preserve"> </w:t>
      </w:r>
      <w:r>
        <w:t>the</w:t>
      </w:r>
      <w:r>
        <w:rPr>
          <w:spacing w:val="-4"/>
        </w:rPr>
        <w:t xml:space="preserve"> </w:t>
      </w:r>
      <w:r>
        <w:t>faculty</w:t>
      </w:r>
      <w:r>
        <w:rPr>
          <w:spacing w:val="-6"/>
        </w:rPr>
        <w:t xml:space="preserve"> </w:t>
      </w:r>
      <w:r>
        <w:t>mission</w:t>
      </w:r>
      <w:r>
        <w:rPr>
          <w:spacing w:val="-4"/>
        </w:rPr>
        <w:t xml:space="preserve"> </w:t>
      </w:r>
      <w:r>
        <w:t>at</w:t>
      </w:r>
      <w:r>
        <w:rPr>
          <w:spacing w:val="-4"/>
        </w:rPr>
        <w:t xml:space="preserve"> </w:t>
      </w:r>
      <w:r>
        <w:t>NIU.</w:t>
      </w:r>
      <w:r>
        <w:rPr>
          <w:spacing w:val="40"/>
        </w:rPr>
        <w:t xml:space="preserve"> </w:t>
      </w:r>
      <w:r>
        <w:t>The</w:t>
      </w:r>
      <w:r>
        <w:rPr>
          <w:spacing w:val="-4"/>
        </w:rPr>
        <w:t xml:space="preserve"> </w:t>
      </w:r>
      <w:r>
        <w:t>difficulties</w:t>
      </w:r>
      <w:r>
        <w:rPr>
          <w:spacing w:val="-4"/>
        </w:rPr>
        <w:t xml:space="preserve"> </w:t>
      </w:r>
      <w:r>
        <w:t>in</w:t>
      </w:r>
      <w:r>
        <w:rPr>
          <w:spacing w:val="-4"/>
        </w:rPr>
        <w:t xml:space="preserve"> </w:t>
      </w:r>
      <w:r>
        <w:t>assessing any</w:t>
      </w:r>
      <w:r>
        <w:rPr>
          <w:spacing w:val="-15"/>
        </w:rPr>
        <w:t xml:space="preserve"> </w:t>
      </w:r>
      <w:r>
        <w:t>given</w:t>
      </w:r>
      <w:r>
        <w:rPr>
          <w:spacing w:val="-15"/>
        </w:rPr>
        <w:t xml:space="preserve"> </w:t>
      </w:r>
      <w:r>
        <w:t>faculty</w:t>
      </w:r>
      <w:r>
        <w:rPr>
          <w:spacing w:val="-15"/>
        </w:rPr>
        <w:t xml:space="preserve"> </w:t>
      </w:r>
      <w:r>
        <w:t>member’s</w:t>
      </w:r>
      <w:r>
        <w:rPr>
          <w:spacing w:val="-15"/>
        </w:rPr>
        <w:t xml:space="preserve"> </w:t>
      </w:r>
      <w:r>
        <w:t>contributions</w:t>
      </w:r>
      <w:r>
        <w:rPr>
          <w:spacing w:val="-15"/>
        </w:rPr>
        <w:t xml:space="preserve"> </w:t>
      </w:r>
      <w:r>
        <w:t>to</w:t>
      </w:r>
      <w:r>
        <w:rPr>
          <w:spacing w:val="-15"/>
        </w:rPr>
        <w:t xml:space="preserve"> </w:t>
      </w:r>
      <w:r>
        <w:t>discharging</w:t>
      </w:r>
      <w:r>
        <w:rPr>
          <w:spacing w:val="-15"/>
        </w:rPr>
        <w:t xml:space="preserve"> </w:t>
      </w:r>
      <w:r>
        <w:t>this</w:t>
      </w:r>
      <w:r>
        <w:rPr>
          <w:spacing w:val="-15"/>
        </w:rPr>
        <w:t xml:space="preserve"> </w:t>
      </w:r>
      <w:r>
        <w:t>responsibility</w:t>
      </w:r>
      <w:r>
        <w:rPr>
          <w:spacing w:val="-15"/>
        </w:rPr>
        <w:t xml:space="preserve"> </w:t>
      </w:r>
      <w:r>
        <w:t>are</w:t>
      </w:r>
      <w:r>
        <w:rPr>
          <w:spacing w:val="-15"/>
        </w:rPr>
        <w:t xml:space="preserve"> </w:t>
      </w:r>
      <w:r>
        <w:t>very</w:t>
      </w:r>
      <w:r>
        <w:rPr>
          <w:spacing w:val="-15"/>
        </w:rPr>
        <w:t xml:space="preserve"> </w:t>
      </w:r>
      <w:r>
        <w:t>real.</w:t>
      </w:r>
      <w:r>
        <w:rPr>
          <w:spacing w:val="-10"/>
        </w:rPr>
        <w:t xml:space="preserve"> </w:t>
      </w:r>
      <w:r>
        <w:t>In</w:t>
      </w:r>
      <w:r>
        <w:rPr>
          <w:spacing w:val="-15"/>
        </w:rPr>
        <w:t xml:space="preserve"> </w:t>
      </w:r>
      <w:r>
        <w:t>setting professional responsibilities for teaching and learning, we recognize that students are ultimately responsible</w:t>
      </w:r>
      <w:r>
        <w:rPr>
          <w:spacing w:val="-10"/>
        </w:rPr>
        <w:t xml:space="preserve"> </w:t>
      </w:r>
      <w:r>
        <w:t>for</w:t>
      </w:r>
      <w:r>
        <w:rPr>
          <w:spacing w:val="-12"/>
        </w:rPr>
        <w:t xml:space="preserve"> </w:t>
      </w:r>
      <w:r>
        <w:t>their</w:t>
      </w:r>
      <w:r>
        <w:rPr>
          <w:spacing w:val="-9"/>
        </w:rPr>
        <w:t xml:space="preserve"> </w:t>
      </w:r>
      <w:r>
        <w:t>own</w:t>
      </w:r>
      <w:r>
        <w:rPr>
          <w:spacing w:val="-9"/>
        </w:rPr>
        <w:t xml:space="preserve"> </w:t>
      </w:r>
      <w:r>
        <w:t>learning.</w:t>
      </w:r>
      <w:r>
        <w:rPr>
          <w:spacing w:val="40"/>
        </w:rPr>
        <w:t xml:space="preserve"> </w:t>
      </w:r>
      <w:r>
        <w:t>We</w:t>
      </w:r>
      <w:r>
        <w:rPr>
          <w:spacing w:val="-10"/>
        </w:rPr>
        <w:t xml:space="preserve"> </w:t>
      </w:r>
      <w:r>
        <w:t>also</w:t>
      </w:r>
      <w:r>
        <w:rPr>
          <w:spacing w:val="-9"/>
        </w:rPr>
        <w:t xml:space="preserve"> </w:t>
      </w:r>
      <w:r>
        <w:t>recognize</w:t>
      </w:r>
      <w:r>
        <w:rPr>
          <w:spacing w:val="-11"/>
        </w:rPr>
        <w:t xml:space="preserve"> </w:t>
      </w:r>
      <w:r>
        <w:t>that,</w:t>
      </w:r>
      <w:r>
        <w:rPr>
          <w:spacing w:val="-10"/>
        </w:rPr>
        <w:t xml:space="preserve"> </w:t>
      </w:r>
      <w:r>
        <w:t>to</w:t>
      </w:r>
      <w:r>
        <w:rPr>
          <w:spacing w:val="-9"/>
        </w:rPr>
        <w:t xml:space="preserve"> </w:t>
      </w:r>
      <w:r>
        <w:t>the</w:t>
      </w:r>
      <w:r>
        <w:rPr>
          <w:spacing w:val="-9"/>
        </w:rPr>
        <w:t xml:space="preserve"> </w:t>
      </w:r>
      <w:r>
        <w:t>extent</w:t>
      </w:r>
      <w:r>
        <w:rPr>
          <w:spacing w:val="-8"/>
        </w:rPr>
        <w:t xml:space="preserve"> </w:t>
      </w:r>
      <w:r>
        <w:t>that</w:t>
      </w:r>
      <w:r>
        <w:rPr>
          <w:spacing w:val="-10"/>
        </w:rPr>
        <w:t xml:space="preserve"> </w:t>
      </w:r>
      <w:r>
        <w:t>NIU</w:t>
      </w:r>
      <w:r>
        <w:rPr>
          <w:spacing w:val="-9"/>
        </w:rPr>
        <w:t xml:space="preserve"> </w:t>
      </w:r>
      <w:r>
        <w:t>faculty</w:t>
      </w:r>
      <w:r>
        <w:rPr>
          <w:spacing w:val="-14"/>
        </w:rPr>
        <w:t xml:space="preserve"> </w:t>
      </w:r>
      <w:r>
        <w:t>and</w:t>
      </w:r>
      <w:r>
        <w:rPr>
          <w:spacing w:val="-9"/>
        </w:rPr>
        <w:t xml:space="preserve"> </w:t>
      </w:r>
      <w:r>
        <w:t xml:space="preserve">staff </w:t>
      </w:r>
      <w:r>
        <w:rPr>
          <w:spacing w:val="-2"/>
        </w:rPr>
        <w:t>have</w:t>
      </w:r>
      <w:r>
        <w:rPr>
          <w:spacing w:val="-5"/>
        </w:rPr>
        <w:t xml:space="preserve"> </w:t>
      </w:r>
      <w:r>
        <w:rPr>
          <w:spacing w:val="-2"/>
        </w:rPr>
        <w:t>a</w:t>
      </w:r>
      <w:r>
        <w:rPr>
          <w:spacing w:val="-5"/>
        </w:rPr>
        <w:t xml:space="preserve"> </w:t>
      </w:r>
      <w:r>
        <w:rPr>
          <w:spacing w:val="-2"/>
        </w:rPr>
        <w:t>collective</w:t>
      </w:r>
      <w:r>
        <w:rPr>
          <w:spacing w:val="-5"/>
        </w:rPr>
        <w:t xml:space="preserve"> </w:t>
      </w:r>
      <w:r>
        <w:rPr>
          <w:spacing w:val="-2"/>
        </w:rPr>
        <w:t>responsibility</w:t>
      </w:r>
      <w:r>
        <w:rPr>
          <w:spacing w:val="-12"/>
        </w:rPr>
        <w:t xml:space="preserve"> </w:t>
      </w:r>
      <w:r>
        <w:rPr>
          <w:spacing w:val="-2"/>
        </w:rPr>
        <w:t>to</w:t>
      </w:r>
      <w:r>
        <w:rPr>
          <w:spacing w:val="-4"/>
        </w:rPr>
        <w:t xml:space="preserve"> </w:t>
      </w:r>
      <w:r>
        <w:rPr>
          <w:spacing w:val="-2"/>
        </w:rPr>
        <w:t>promote</w:t>
      </w:r>
      <w:r>
        <w:rPr>
          <w:spacing w:val="-5"/>
        </w:rPr>
        <w:t xml:space="preserve"> </w:t>
      </w:r>
      <w:r>
        <w:rPr>
          <w:spacing w:val="-2"/>
        </w:rPr>
        <w:t>learning</w:t>
      </w:r>
      <w:r>
        <w:rPr>
          <w:spacing w:val="-7"/>
        </w:rPr>
        <w:t xml:space="preserve"> </w:t>
      </w:r>
      <w:r>
        <w:rPr>
          <w:spacing w:val="-2"/>
        </w:rPr>
        <w:t>among</w:t>
      </w:r>
      <w:r>
        <w:rPr>
          <w:spacing w:val="-7"/>
        </w:rPr>
        <w:t xml:space="preserve"> </w:t>
      </w:r>
      <w:r>
        <w:rPr>
          <w:spacing w:val="-2"/>
        </w:rPr>
        <w:t>our</w:t>
      </w:r>
      <w:r>
        <w:rPr>
          <w:spacing w:val="-5"/>
        </w:rPr>
        <w:t xml:space="preserve"> </w:t>
      </w:r>
      <w:r>
        <w:rPr>
          <w:spacing w:val="-2"/>
        </w:rPr>
        <w:t>students,</w:t>
      </w:r>
      <w:r>
        <w:rPr>
          <w:spacing w:val="-7"/>
        </w:rPr>
        <w:t xml:space="preserve"> </w:t>
      </w:r>
      <w:r>
        <w:rPr>
          <w:spacing w:val="-2"/>
        </w:rPr>
        <w:t>it</w:t>
      </w:r>
      <w:r>
        <w:rPr>
          <w:spacing w:val="-6"/>
        </w:rPr>
        <w:t xml:space="preserve"> </w:t>
      </w:r>
      <w:r>
        <w:rPr>
          <w:spacing w:val="-2"/>
        </w:rPr>
        <w:t>is</w:t>
      </w:r>
      <w:r>
        <w:rPr>
          <w:spacing w:val="-7"/>
        </w:rPr>
        <w:t xml:space="preserve"> </w:t>
      </w:r>
      <w:r>
        <w:rPr>
          <w:spacing w:val="-2"/>
        </w:rPr>
        <w:t>difficult</w:t>
      </w:r>
      <w:r>
        <w:rPr>
          <w:spacing w:val="-6"/>
        </w:rPr>
        <w:t xml:space="preserve"> </w:t>
      </w:r>
      <w:r>
        <w:rPr>
          <w:spacing w:val="-2"/>
        </w:rPr>
        <w:t>to</w:t>
      </w:r>
      <w:r>
        <w:rPr>
          <w:spacing w:val="-4"/>
        </w:rPr>
        <w:t xml:space="preserve"> </w:t>
      </w:r>
      <w:r>
        <w:rPr>
          <w:spacing w:val="-2"/>
        </w:rPr>
        <w:t>assign</w:t>
      </w:r>
      <w:r>
        <w:rPr>
          <w:spacing w:val="-4"/>
        </w:rPr>
        <w:t xml:space="preserve"> </w:t>
      </w:r>
      <w:r>
        <w:rPr>
          <w:spacing w:val="-2"/>
        </w:rPr>
        <w:t xml:space="preserve">how </w:t>
      </w:r>
      <w:r>
        <w:t>any</w:t>
      </w:r>
      <w:r>
        <w:rPr>
          <w:spacing w:val="-12"/>
        </w:rPr>
        <w:t xml:space="preserve"> </w:t>
      </w:r>
      <w:r>
        <w:t>one</w:t>
      </w:r>
      <w:r>
        <w:rPr>
          <w:spacing w:val="-8"/>
        </w:rPr>
        <w:t xml:space="preserve"> </w:t>
      </w:r>
      <w:r>
        <w:t>faculty</w:t>
      </w:r>
      <w:r>
        <w:rPr>
          <w:spacing w:val="-13"/>
        </w:rPr>
        <w:t xml:space="preserve"> </w:t>
      </w:r>
      <w:r>
        <w:t>member’s</w:t>
      </w:r>
      <w:r>
        <w:rPr>
          <w:spacing w:val="-8"/>
        </w:rPr>
        <w:t xml:space="preserve"> </w:t>
      </w:r>
      <w:r>
        <w:t>efforts</w:t>
      </w:r>
      <w:r>
        <w:rPr>
          <w:spacing w:val="-8"/>
        </w:rPr>
        <w:t xml:space="preserve"> </w:t>
      </w:r>
      <w:r>
        <w:t>advanced</w:t>
      </w:r>
      <w:r>
        <w:rPr>
          <w:spacing w:val="-10"/>
        </w:rPr>
        <w:t xml:space="preserve"> </w:t>
      </w:r>
      <w:r>
        <w:t>the</w:t>
      </w:r>
      <w:r>
        <w:rPr>
          <w:spacing w:val="-8"/>
        </w:rPr>
        <w:t xml:space="preserve"> </w:t>
      </w:r>
      <w:r>
        <w:t>learning</w:t>
      </w:r>
      <w:r>
        <w:rPr>
          <w:spacing w:val="-10"/>
        </w:rPr>
        <w:t xml:space="preserve"> </w:t>
      </w:r>
      <w:r>
        <w:t>of</w:t>
      </w:r>
      <w:r>
        <w:rPr>
          <w:spacing w:val="-8"/>
        </w:rPr>
        <w:t xml:space="preserve"> </w:t>
      </w:r>
      <w:r>
        <w:t>any</w:t>
      </w:r>
      <w:r>
        <w:rPr>
          <w:spacing w:val="-12"/>
        </w:rPr>
        <w:t xml:space="preserve"> </w:t>
      </w:r>
      <w:r>
        <w:t>one</w:t>
      </w:r>
      <w:r>
        <w:rPr>
          <w:spacing w:val="-8"/>
        </w:rPr>
        <w:t xml:space="preserve"> </w:t>
      </w:r>
      <w:r>
        <w:t>student.</w:t>
      </w:r>
      <w:r>
        <w:rPr>
          <w:spacing w:val="40"/>
        </w:rPr>
        <w:t xml:space="preserve"> </w:t>
      </w:r>
      <w:r>
        <w:t>Finally,</w:t>
      </w:r>
      <w:r>
        <w:rPr>
          <w:spacing w:val="-8"/>
        </w:rPr>
        <w:t xml:space="preserve"> </w:t>
      </w:r>
      <w:r>
        <w:t>we</w:t>
      </w:r>
      <w:r>
        <w:rPr>
          <w:spacing w:val="-8"/>
        </w:rPr>
        <w:t xml:space="preserve"> </w:t>
      </w:r>
      <w:r>
        <w:t xml:space="preserve">recognize </w:t>
      </w:r>
      <w:r>
        <w:rPr>
          <w:spacing w:val="-2"/>
        </w:rPr>
        <w:t>that</w:t>
      </w:r>
      <w:r>
        <w:rPr>
          <w:spacing w:val="-7"/>
        </w:rPr>
        <w:t xml:space="preserve"> </w:t>
      </w:r>
      <w:r>
        <w:rPr>
          <w:spacing w:val="-2"/>
        </w:rPr>
        <w:t>teaching</w:t>
      </w:r>
      <w:r>
        <w:rPr>
          <w:spacing w:val="-8"/>
        </w:rPr>
        <w:t xml:space="preserve"> </w:t>
      </w:r>
      <w:r>
        <w:rPr>
          <w:spacing w:val="-2"/>
        </w:rPr>
        <w:t>and</w:t>
      </w:r>
      <w:r>
        <w:rPr>
          <w:spacing w:val="-8"/>
        </w:rPr>
        <w:t xml:space="preserve"> </w:t>
      </w:r>
      <w:r>
        <w:rPr>
          <w:spacing w:val="-2"/>
        </w:rPr>
        <w:t>learning</w:t>
      </w:r>
      <w:r>
        <w:rPr>
          <w:spacing w:val="-10"/>
        </w:rPr>
        <w:t xml:space="preserve"> </w:t>
      </w:r>
      <w:r>
        <w:rPr>
          <w:spacing w:val="-2"/>
        </w:rPr>
        <w:t>are</w:t>
      </w:r>
      <w:r>
        <w:rPr>
          <w:spacing w:val="-6"/>
        </w:rPr>
        <w:t xml:space="preserve"> </w:t>
      </w:r>
      <w:r>
        <w:rPr>
          <w:spacing w:val="-2"/>
        </w:rPr>
        <w:t>intensely</w:t>
      </w:r>
      <w:r>
        <w:rPr>
          <w:spacing w:val="-13"/>
        </w:rPr>
        <w:t xml:space="preserve"> </w:t>
      </w:r>
      <w:r>
        <w:rPr>
          <w:spacing w:val="-2"/>
        </w:rPr>
        <w:t>personal</w:t>
      </w:r>
      <w:r>
        <w:rPr>
          <w:spacing w:val="-5"/>
        </w:rPr>
        <w:t xml:space="preserve"> </w:t>
      </w:r>
      <w:r>
        <w:rPr>
          <w:spacing w:val="-2"/>
        </w:rPr>
        <w:t>activities,</w:t>
      </w:r>
      <w:r>
        <w:rPr>
          <w:spacing w:val="-5"/>
        </w:rPr>
        <w:t xml:space="preserve"> </w:t>
      </w:r>
      <w:r>
        <w:rPr>
          <w:spacing w:val="-2"/>
        </w:rPr>
        <w:t>with</w:t>
      </w:r>
      <w:r>
        <w:rPr>
          <w:spacing w:val="-5"/>
        </w:rPr>
        <w:t xml:space="preserve"> </w:t>
      </w:r>
      <w:r>
        <w:rPr>
          <w:spacing w:val="-2"/>
        </w:rPr>
        <w:t>no</w:t>
      </w:r>
      <w:r>
        <w:rPr>
          <w:spacing w:val="-5"/>
        </w:rPr>
        <w:t xml:space="preserve"> </w:t>
      </w:r>
      <w:r>
        <w:rPr>
          <w:spacing w:val="-2"/>
        </w:rPr>
        <w:t>two</w:t>
      </w:r>
      <w:r>
        <w:rPr>
          <w:spacing w:val="-5"/>
        </w:rPr>
        <w:t xml:space="preserve"> </w:t>
      </w:r>
      <w:r>
        <w:rPr>
          <w:spacing w:val="-2"/>
        </w:rPr>
        <w:t>people</w:t>
      </w:r>
      <w:r>
        <w:rPr>
          <w:spacing w:val="-6"/>
        </w:rPr>
        <w:t xml:space="preserve"> </w:t>
      </w:r>
      <w:r>
        <w:rPr>
          <w:spacing w:val="-2"/>
        </w:rPr>
        <w:t>approaching</w:t>
      </w:r>
      <w:r>
        <w:rPr>
          <w:spacing w:val="-8"/>
        </w:rPr>
        <w:t xml:space="preserve"> </w:t>
      </w:r>
      <w:r>
        <w:rPr>
          <w:spacing w:val="-2"/>
        </w:rPr>
        <w:t>them</w:t>
      </w:r>
      <w:r>
        <w:rPr>
          <w:spacing w:val="-6"/>
        </w:rPr>
        <w:t xml:space="preserve"> </w:t>
      </w:r>
      <w:r>
        <w:rPr>
          <w:spacing w:val="-2"/>
        </w:rPr>
        <w:t xml:space="preserve">in </w:t>
      </w:r>
      <w:r>
        <w:t>exactly the same way.</w:t>
      </w:r>
    </w:p>
    <w:p w14:paraId="0E227BFD" w14:textId="77777777" w:rsidR="008D2928" w:rsidRDefault="008D2928">
      <w:pPr>
        <w:pStyle w:val="BodyText"/>
        <w:ind w:left="0"/>
      </w:pPr>
    </w:p>
    <w:p w14:paraId="5BFB5693" w14:textId="77777777" w:rsidR="008D2928" w:rsidRDefault="00492F8E">
      <w:pPr>
        <w:pStyle w:val="BodyText"/>
        <w:spacing w:before="1"/>
        <w:ind w:left="580" w:right="142"/>
        <w:jc w:val="both"/>
      </w:pPr>
      <w:r>
        <w:rPr>
          <w:spacing w:val="-2"/>
        </w:rPr>
        <w:t>With</w:t>
      </w:r>
      <w:r>
        <w:rPr>
          <w:spacing w:val="-13"/>
        </w:rPr>
        <w:t xml:space="preserve"> </w:t>
      </w:r>
      <w:r>
        <w:rPr>
          <w:spacing w:val="-2"/>
        </w:rPr>
        <w:t>those</w:t>
      </w:r>
      <w:r>
        <w:rPr>
          <w:spacing w:val="-13"/>
        </w:rPr>
        <w:t xml:space="preserve"> </w:t>
      </w:r>
      <w:r>
        <w:rPr>
          <w:spacing w:val="-2"/>
        </w:rPr>
        <w:t>limitations</w:t>
      </w:r>
      <w:r>
        <w:rPr>
          <w:spacing w:val="-13"/>
        </w:rPr>
        <w:t xml:space="preserve"> </w:t>
      </w:r>
      <w:r>
        <w:rPr>
          <w:spacing w:val="-2"/>
        </w:rPr>
        <w:t>in</w:t>
      </w:r>
      <w:r>
        <w:rPr>
          <w:spacing w:val="-13"/>
        </w:rPr>
        <w:t xml:space="preserve"> </w:t>
      </w:r>
      <w:r>
        <w:rPr>
          <w:spacing w:val="-2"/>
        </w:rPr>
        <w:t>mind,</w:t>
      </w:r>
      <w:r>
        <w:rPr>
          <w:spacing w:val="-11"/>
        </w:rPr>
        <w:t xml:space="preserve"> </w:t>
      </w:r>
      <w:r>
        <w:rPr>
          <w:spacing w:val="-2"/>
        </w:rPr>
        <w:t>there</w:t>
      </w:r>
      <w:r>
        <w:rPr>
          <w:spacing w:val="-12"/>
        </w:rPr>
        <w:t xml:space="preserve"> </w:t>
      </w:r>
      <w:r>
        <w:rPr>
          <w:spacing w:val="-2"/>
        </w:rPr>
        <w:t>are</w:t>
      </w:r>
      <w:r>
        <w:rPr>
          <w:spacing w:val="-12"/>
        </w:rPr>
        <w:t xml:space="preserve"> </w:t>
      </w:r>
      <w:r>
        <w:rPr>
          <w:spacing w:val="-2"/>
        </w:rPr>
        <w:t>nonetheless</w:t>
      </w:r>
      <w:r>
        <w:rPr>
          <w:spacing w:val="-11"/>
        </w:rPr>
        <w:t xml:space="preserve"> </w:t>
      </w:r>
      <w:r>
        <w:rPr>
          <w:spacing w:val="-2"/>
        </w:rPr>
        <w:t>reasonable</w:t>
      </w:r>
      <w:r>
        <w:rPr>
          <w:spacing w:val="-12"/>
        </w:rPr>
        <w:t xml:space="preserve"> </w:t>
      </w:r>
      <w:r>
        <w:rPr>
          <w:spacing w:val="-2"/>
        </w:rPr>
        <w:t>expectations</w:t>
      </w:r>
      <w:r>
        <w:rPr>
          <w:spacing w:val="-13"/>
        </w:rPr>
        <w:t xml:space="preserve"> </w:t>
      </w:r>
      <w:r>
        <w:rPr>
          <w:spacing w:val="-2"/>
        </w:rPr>
        <w:t>that</w:t>
      </w:r>
      <w:r>
        <w:rPr>
          <w:spacing w:val="-11"/>
        </w:rPr>
        <w:t xml:space="preserve"> </w:t>
      </w:r>
      <w:r>
        <w:rPr>
          <w:spacing w:val="-2"/>
        </w:rPr>
        <w:t>can</w:t>
      </w:r>
      <w:r>
        <w:rPr>
          <w:spacing w:val="-11"/>
        </w:rPr>
        <w:t xml:space="preserve"> </w:t>
      </w:r>
      <w:r>
        <w:rPr>
          <w:spacing w:val="-2"/>
        </w:rPr>
        <w:t>be</w:t>
      </w:r>
      <w:r>
        <w:rPr>
          <w:spacing w:val="-12"/>
        </w:rPr>
        <w:t xml:space="preserve"> </w:t>
      </w:r>
      <w:r>
        <w:rPr>
          <w:spacing w:val="-2"/>
        </w:rPr>
        <w:t xml:space="preserve">formulated </w:t>
      </w:r>
      <w:r>
        <w:t>to give direction and focus to the fulfillment of faculty responsibilities in teaching and learning. While direct evidence of the impact of a given faculty member’s instructional effort on their students’</w:t>
      </w:r>
      <w:r>
        <w:rPr>
          <w:spacing w:val="-4"/>
        </w:rPr>
        <w:t xml:space="preserve"> </w:t>
      </w:r>
      <w:r>
        <w:t>learning</w:t>
      </w:r>
      <w:r>
        <w:rPr>
          <w:spacing w:val="-4"/>
        </w:rPr>
        <w:t xml:space="preserve"> </w:t>
      </w:r>
      <w:r>
        <w:t>is</w:t>
      </w:r>
      <w:r>
        <w:rPr>
          <w:spacing w:val="-3"/>
        </w:rPr>
        <w:t xml:space="preserve"> </w:t>
      </w:r>
      <w:r>
        <w:t>welcome</w:t>
      </w:r>
      <w:r>
        <w:rPr>
          <w:spacing w:val="-2"/>
        </w:rPr>
        <w:t xml:space="preserve"> </w:t>
      </w:r>
      <w:r>
        <w:t>when</w:t>
      </w:r>
      <w:r>
        <w:rPr>
          <w:spacing w:val="-3"/>
        </w:rPr>
        <w:t xml:space="preserve"> </w:t>
      </w:r>
      <w:r>
        <w:t>it</w:t>
      </w:r>
      <w:r>
        <w:rPr>
          <w:spacing w:val="-2"/>
        </w:rPr>
        <w:t xml:space="preserve"> </w:t>
      </w:r>
      <w:r>
        <w:t>can</w:t>
      </w:r>
      <w:r>
        <w:rPr>
          <w:spacing w:val="-2"/>
        </w:rPr>
        <w:t xml:space="preserve"> </w:t>
      </w:r>
      <w:r>
        <w:t>be</w:t>
      </w:r>
      <w:r>
        <w:rPr>
          <w:spacing w:val="-2"/>
        </w:rPr>
        <w:t xml:space="preserve"> </w:t>
      </w:r>
      <w:r>
        <w:t>found,</w:t>
      </w:r>
      <w:r>
        <w:rPr>
          <w:spacing w:val="-2"/>
        </w:rPr>
        <w:t xml:space="preserve"> </w:t>
      </w:r>
      <w:r>
        <w:t>the</w:t>
      </w:r>
      <w:r>
        <w:rPr>
          <w:spacing w:val="-2"/>
        </w:rPr>
        <w:t xml:space="preserve"> </w:t>
      </w:r>
      <w:r>
        <w:t>difficulties</w:t>
      </w:r>
      <w:r>
        <w:rPr>
          <w:spacing w:val="-3"/>
        </w:rPr>
        <w:t xml:space="preserve"> </w:t>
      </w:r>
      <w:r>
        <w:t>in</w:t>
      </w:r>
      <w:r>
        <w:rPr>
          <w:spacing w:val="-2"/>
        </w:rPr>
        <w:t xml:space="preserve"> </w:t>
      </w:r>
      <w:r>
        <w:t>building</w:t>
      </w:r>
      <w:r>
        <w:rPr>
          <w:spacing w:val="-3"/>
        </w:rPr>
        <w:t xml:space="preserve"> </w:t>
      </w:r>
      <w:r>
        <w:t>a</w:t>
      </w:r>
      <w:r>
        <w:rPr>
          <w:spacing w:val="-2"/>
        </w:rPr>
        <w:t xml:space="preserve"> </w:t>
      </w:r>
      <w:r>
        <w:t>compelling</w:t>
      </w:r>
      <w:r>
        <w:rPr>
          <w:spacing w:val="-3"/>
        </w:rPr>
        <w:t xml:space="preserve"> </w:t>
      </w:r>
      <w:r>
        <w:t xml:space="preserve">case </w:t>
      </w:r>
      <w:r>
        <w:rPr>
          <w:spacing w:val="-2"/>
        </w:rPr>
        <w:t>around</w:t>
      </w:r>
      <w:r>
        <w:rPr>
          <w:spacing w:val="-8"/>
        </w:rPr>
        <w:t xml:space="preserve"> </w:t>
      </w:r>
      <w:r>
        <w:rPr>
          <w:spacing w:val="-2"/>
        </w:rPr>
        <w:t>such</w:t>
      </w:r>
      <w:r>
        <w:rPr>
          <w:spacing w:val="-8"/>
        </w:rPr>
        <w:t xml:space="preserve"> </w:t>
      </w:r>
      <w:r>
        <w:rPr>
          <w:spacing w:val="-2"/>
        </w:rPr>
        <w:t>evidence</w:t>
      </w:r>
      <w:r>
        <w:rPr>
          <w:spacing w:val="-9"/>
        </w:rPr>
        <w:t xml:space="preserve"> </w:t>
      </w:r>
      <w:r>
        <w:rPr>
          <w:spacing w:val="-2"/>
        </w:rPr>
        <w:t>mean</w:t>
      </w:r>
      <w:r>
        <w:rPr>
          <w:spacing w:val="-8"/>
        </w:rPr>
        <w:t xml:space="preserve"> </w:t>
      </w:r>
      <w:r>
        <w:rPr>
          <w:spacing w:val="-2"/>
        </w:rPr>
        <w:t>that</w:t>
      </w:r>
      <w:r>
        <w:rPr>
          <w:spacing w:val="-7"/>
        </w:rPr>
        <w:t xml:space="preserve"> </w:t>
      </w:r>
      <w:r>
        <w:rPr>
          <w:spacing w:val="-2"/>
        </w:rPr>
        <w:t>indirect</w:t>
      </w:r>
      <w:r>
        <w:rPr>
          <w:spacing w:val="-7"/>
        </w:rPr>
        <w:t xml:space="preserve"> </w:t>
      </w:r>
      <w:r>
        <w:rPr>
          <w:spacing w:val="-2"/>
        </w:rPr>
        <w:t>methods</w:t>
      </w:r>
      <w:r>
        <w:rPr>
          <w:spacing w:val="-10"/>
        </w:rPr>
        <w:t xml:space="preserve"> </w:t>
      </w:r>
      <w:r>
        <w:rPr>
          <w:spacing w:val="-2"/>
        </w:rPr>
        <w:t>of</w:t>
      </w:r>
      <w:r>
        <w:rPr>
          <w:spacing w:val="-9"/>
        </w:rPr>
        <w:t xml:space="preserve"> </w:t>
      </w:r>
      <w:r>
        <w:rPr>
          <w:spacing w:val="-2"/>
        </w:rPr>
        <w:t>inferring</w:t>
      </w:r>
      <w:r>
        <w:rPr>
          <w:spacing w:val="-10"/>
        </w:rPr>
        <w:t xml:space="preserve"> </w:t>
      </w:r>
      <w:r>
        <w:rPr>
          <w:spacing w:val="-2"/>
        </w:rPr>
        <w:t>positive</w:t>
      </w:r>
      <w:r>
        <w:rPr>
          <w:spacing w:val="-9"/>
        </w:rPr>
        <w:t xml:space="preserve"> </w:t>
      </w:r>
      <w:r>
        <w:rPr>
          <w:spacing w:val="-2"/>
        </w:rPr>
        <w:t>impact</w:t>
      </w:r>
      <w:r>
        <w:rPr>
          <w:spacing w:val="-10"/>
        </w:rPr>
        <w:t xml:space="preserve"> </w:t>
      </w:r>
      <w:r>
        <w:rPr>
          <w:spacing w:val="-2"/>
        </w:rPr>
        <w:t>on</w:t>
      </w:r>
      <w:r>
        <w:rPr>
          <w:spacing w:val="-8"/>
        </w:rPr>
        <w:t xml:space="preserve"> </w:t>
      </w:r>
      <w:r>
        <w:rPr>
          <w:spacing w:val="-2"/>
        </w:rPr>
        <w:t>instruction</w:t>
      </w:r>
      <w:r>
        <w:rPr>
          <w:spacing w:val="-10"/>
        </w:rPr>
        <w:t xml:space="preserve"> </w:t>
      </w:r>
      <w:r>
        <w:rPr>
          <w:spacing w:val="-2"/>
        </w:rPr>
        <w:t>need</w:t>
      </w:r>
      <w:r>
        <w:rPr>
          <w:spacing w:val="-8"/>
        </w:rPr>
        <w:t xml:space="preserve"> </w:t>
      </w:r>
      <w:r>
        <w:rPr>
          <w:spacing w:val="-2"/>
        </w:rPr>
        <w:t xml:space="preserve">to </w:t>
      </w:r>
      <w:r>
        <w:t>be</w:t>
      </w:r>
      <w:r>
        <w:rPr>
          <w:spacing w:val="-15"/>
        </w:rPr>
        <w:t xml:space="preserve"> </w:t>
      </w:r>
      <w:r>
        <w:t>invoked.</w:t>
      </w:r>
      <w:r>
        <w:rPr>
          <w:spacing w:val="-7"/>
        </w:rPr>
        <w:t xml:space="preserve"> </w:t>
      </w:r>
      <w:r>
        <w:t>The</w:t>
      </w:r>
      <w:r>
        <w:rPr>
          <w:spacing w:val="-15"/>
        </w:rPr>
        <w:t xml:space="preserve"> </w:t>
      </w:r>
      <w:r>
        <w:t>literature</w:t>
      </w:r>
      <w:r>
        <w:rPr>
          <w:spacing w:val="-15"/>
        </w:rPr>
        <w:t xml:space="preserve"> </w:t>
      </w:r>
      <w:r>
        <w:t>on</w:t>
      </w:r>
      <w:r>
        <w:rPr>
          <w:spacing w:val="-15"/>
        </w:rPr>
        <w:t xml:space="preserve"> </w:t>
      </w:r>
      <w:r>
        <w:t>instruction</w:t>
      </w:r>
      <w:r>
        <w:rPr>
          <w:spacing w:val="-15"/>
        </w:rPr>
        <w:t xml:space="preserve"> </w:t>
      </w:r>
      <w:r>
        <w:t>suggests</w:t>
      </w:r>
      <w:r>
        <w:rPr>
          <w:spacing w:val="-15"/>
        </w:rPr>
        <w:t xml:space="preserve"> </w:t>
      </w:r>
      <w:r>
        <w:t>that,</w:t>
      </w:r>
      <w:r>
        <w:rPr>
          <w:spacing w:val="-15"/>
        </w:rPr>
        <w:t xml:space="preserve"> </w:t>
      </w:r>
      <w:r>
        <w:t>for</w:t>
      </w:r>
      <w:r>
        <w:rPr>
          <w:spacing w:val="-15"/>
        </w:rPr>
        <w:t xml:space="preserve"> </w:t>
      </w:r>
      <w:r>
        <w:t>most</w:t>
      </w:r>
      <w:r>
        <w:rPr>
          <w:spacing w:val="-15"/>
        </w:rPr>
        <w:t xml:space="preserve"> </w:t>
      </w:r>
      <w:r>
        <w:t>students</w:t>
      </w:r>
      <w:r>
        <w:rPr>
          <w:spacing w:val="-15"/>
        </w:rPr>
        <w:t xml:space="preserve"> </w:t>
      </w:r>
      <w:r>
        <w:t>in</w:t>
      </w:r>
      <w:r>
        <w:rPr>
          <w:spacing w:val="-15"/>
        </w:rPr>
        <w:t xml:space="preserve"> </w:t>
      </w:r>
      <w:r>
        <w:t>most</w:t>
      </w:r>
      <w:r>
        <w:rPr>
          <w:spacing w:val="-15"/>
        </w:rPr>
        <w:t xml:space="preserve"> </w:t>
      </w:r>
      <w:r>
        <w:t>situations,</w:t>
      </w:r>
      <w:r>
        <w:rPr>
          <w:spacing w:val="-15"/>
        </w:rPr>
        <w:t xml:space="preserve"> </w:t>
      </w:r>
      <w:r>
        <w:t>student learning is advanced by faculty who:</w:t>
      </w:r>
    </w:p>
    <w:p w14:paraId="5435320C" w14:textId="77777777" w:rsidR="008D2928" w:rsidRDefault="00492F8E">
      <w:pPr>
        <w:pStyle w:val="ListParagraph"/>
        <w:numPr>
          <w:ilvl w:val="2"/>
          <w:numId w:val="22"/>
        </w:numPr>
        <w:tabs>
          <w:tab w:val="left" w:pos="1317"/>
        </w:tabs>
        <w:spacing w:before="2" w:line="293" w:lineRule="exact"/>
        <w:ind w:left="1316" w:hanging="361"/>
        <w:jc w:val="both"/>
        <w:rPr>
          <w:rFonts w:ascii="Symbol" w:hAnsi="Symbol"/>
          <w:sz w:val="24"/>
        </w:rPr>
      </w:pPr>
      <w:r>
        <w:rPr>
          <w:spacing w:val="-2"/>
          <w:sz w:val="24"/>
        </w:rPr>
        <w:t>Ensure</w:t>
      </w:r>
      <w:r>
        <w:rPr>
          <w:spacing w:val="-13"/>
          <w:sz w:val="24"/>
        </w:rPr>
        <w:t xml:space="preserve"> </w:t>
      </w:r>
      <w:r>
        <w:rPr>
          <w:spacing w:val="-2"/>
          <w:sz w:val="24"/>
        </w:rPr>
        <w:t>their</w:t>
      </w:r>
      <w:r>
        <w:rPr>
          <w:spacing w:val="-13"/>
          <w:sz w:val="24"/>
        </w:rPr>
        <w:t xml:space="preserve"> </w:t>
      </w:r>
      <w:r>
        <w:rPr>
          <w:spacing w:val="-2"/>
          <w:sz w:val="24"/>
        </w:rPr>
        <w:t>own</w:t>
      </w:r>
      <w:r>
        <w:rPr>
          <w:spacing w:val="-11"/>
          <w:sz w:val="24"/>
        </w:rPr>
        <w:t xml:space="preserve"> </w:t>
      </w:r>
      <w:r>
        <w:rPr>
          <w:spacing w:val="-2"/>
          <w:sz w:val="24"/>
        </w:rPr>
        <w:t>currency</w:t>
      </w:r>
      <w:r>
        <w:rPr>
          <w:spacing w:val="-13"/>
          <w:sz w:val="24"/>
        </w:rPr>
        <w:t xml:space="preserve"> </w:t>
      </w:r>
      <w:r>
        <w:rPr>
          <w:spacing w:val="-2"/>
          <w:sz w:val="24"/>
        </w:rPr>
        <w:t>in</w:t>
      </w:r>
      <w:r>
        <w:rPr>
          <w:spacing w:val="-10"/>
          <w:sz w:val="24"/>
        </w:rPr>
        <w:t xml:space="preserve"> </w:t>
      </w:r>
      <w:r>
        <w:rPr>
          <w:spacing w:val="-2"/>
          <w:sz w:val="24"/>
        </w:rPr>
        <w:t>the</w:t>
      </w:r>
      <w:r>
        <w:rPr>
          <w:spacing w:val="-11"/>
          <w:sz w:val="24"/>
        </w:rPr>
        <w:t xml:space="preserve"> </w:t>
      </w:r>
      <w:r>
        <w:rPr>
          <w:spacing w:val="-2"/>
          <w:sz w:val="24"/>
        </w:rPr>
        <w:t>discipline;</w:t>
      </w:r>
    </w:p>
    <w:p w14:paraId="17CDDEBD" w14:textId="77777777" w:rsidR="008D2928" w:rsidRDefault="00492F8E">
      <w:pPr>
        <w:pStyle w:val="ListParagraph"/>
        <w:numPr>
          <w:ilvl w:val="2"/>
          <w:numId w:val="22"/>
        </w:numPr>
        <w:tabs>
          <w:tab w:val="left" w:pos="1317"/>
        </w:tabs>
        <w:ind w:left="1316" w:right="143"/>
        <w:jc w:val="both"/>
        <w:rPr>
          <w:rFonts w:ascii="Symbol" w:hAnsi="Symbol"/>
          <w:sz w:val="24"/>
        </w:rPr>
      </w:pPr>
      <w:r>
        <w:rPr>
          <w:sz w:val="24"/>
        </w:rPr>
        <w:t>Approach their instructional efforts with the same rigor and focus that they bring to their scholarship, making</w:t>
      </w:r>
      <w:r>
        <w:rPr>
          <w:spacing w:val="40"/>
          <w:sz w:val="24"/>
        </w:rPr>
        <w:t xml:space="preserve"> </w:t>
      </w:r>
      <w:r>
        <w:rPr>
          <w:sz w:val="24"/>
        </w:rPr>
        <w:t xml:space="preserve">use of instructional best practices, as appropriate to the discipline; </w:t>
      </w:r>
      <w:r>
        <w:rPr>
          <w:spacing w:val="-2"/>
          <w:sz w:val="24"/>
        </w:rPr>
        <w:t>supported</w:t>
      </w:r>
      <w:r>
        <w:rPr>
          <w:spacing w:val="-13"/>
          <w:sz w:val="24"/>
        </w:rPr>
        <w:t xml:space="preserve"> </w:t>
      </w:r>
      <w:r>
        <w:rPr>
          <w:spacing w:val="-2"/>
          <w:sz w:val="24"/>
        </w:rPr>
        <w:t>by</w:t>
      </w:r>
      <w:r>
        <w:rPr>
          <w:spacing w:val="-13"/>
          <w:sz w:val="24"/>
        </w:rPr>
        <w:t xml:space="preserve"> </w:t>
      </w:r>
      <w:r>
        <w:rPr>
          <w:spacing w:val="-2"/>
          <w:sz w:val="24"/>
        </w:rPr>
        <w:t>ongoing</w:t>
      </w:r>
      <w:r>
        <w:rPr>
          <w:spacing w:val="-13"/>
          <w:sz w:val="24"/>
        </w:rPr>
        <w:t xml:space="preserve"> </w:t>
      </w:r>
      <w:r>
        <w:rPr>
          <w:spacing w:val="-2"/>
          <w:sz w:val="24"/>
        </w:rPr>
        <w:t>professional</w:t>
      </w:r>
      <w:r>
        <w:rPr>
          <w:spacing w:val="-13"/>
          <w:sz w:val="24"/>
        </w:rPr>
        <w:t xml:space="preserve"> </w:t>
      </w:r>
      <w:r>
        <w:rPr>
          <w:spacing w:val="-2"/>
          <w:sz w:val="24"/>
        </w:rPr>
        <w:t>development</w:t>
      </w:r>
      <w:r>
        <w:rPr>
          <w:spacing w:val="-13"/>
          <w:sz w:val="24"/>
        </w:rPr>
        <w:t xml:space="preserve"> </w:t>
      </w:r>
      <w:r>
        <w:rPr>
          <w:spacing w:val="-2"/>
          <w:sz w:val="24"/>
        </w:rPr>
        <w:t>to</w:t>
      </w:r>
      <w:r>
        <w:rPr>
          <w:spacing w:val="-11"/>
          <w:sz w:val="24"/>
        </w:rPr>
        <w:t xml:space="preserve"> </w:t>
      </w:r>
      <w:r>
        <w:rPr>
          <w:spacing w:val="-2"/>
          <w:sz w:val="24"/>
        </w:rPr>
        <w:t>ensure</w:t>
      </w:r>
      <w:r>
        <w:rPr>
          <w:spacing w:val="-13"/>
          <w:sz w:val="24"/>
        </w:rPr>
        <w:t xml:space="preserve"> </w:t>
      </w:r>
      <w:r>
        <w:rPr>
          <w:spacing w:val="-2"/>
          <w:sz w:val="24"/>
        </w:rPr>
        <w:t>awareness</w:t>
      </w:r>
      <w:r>
        <w:rPr>
          <w:spacing w:val="-12"/>
          <w:sz w:val="24"/>
        </w:rPr>
        <w:t xml:space="preserve"> </w:t>
      </w:r>
      <w:r>
        <w:rPr>
          <w:spacing w:val="-2"/>
          <w:sz w:val="24"/>
        </w:rPr>
        <w:t>and</w:t>
      </w:r>
      <w:r>
        <w:rPr>
          <w:spacing w:val="-12"/>
          <w:sz w:val="24"/>
        </w:rPr>
        <w:t xml:space="preserve"> </w:t>
      </w:r>
      <w:r>
        <w:rPr>
          <w:spacing w:val="-2"/>
          <w:sz w:val="24"/>
        </w:rPr>
        <w:t>implementation</w:t>
      </w:r>
      <w:r>
        <w:rPr>
          <w:spacing w:val="-12"/>
          <w:sz w:val="24"/>
        </w:rPr>
        <w:t xml:space="preserve"> </w:t>
      </w:r>
      <w:r>
        <w:rPr>
          <w:spacing w:val="-2"/>
          <w:sz w:val="24"/>
        </w:rPr>
        <w:t xml:space="preserve">of </w:t>
      </w:r>
      <w:r>
        <w:rPr>
          <w:sz w:val="24"/>
        </w:rPr>
        <w:t>those practices;</w:t>
      </w:r>
    </w:p>
    <w:p w14:paraId="4FE6AD1C" w14:textId="77777777" w:rsidR="008D2928" w:rsidRDefault="00492F8E">
      <w:pPr>
        <w:pStyle w:val="ListParagraph"/>
        <w:numPr>
          <w:ilvl w:val="2"/>
          <w:numId w:val="22"/>
        </w:numPr>
        <w:tabs>
          <w:tab w:val="left" w:pos="1317"/>
        </w:tabs>
        <w:spacing w:line="292" w:lineRule="exact"/>
        <w:ind w:left="1316" w:hanging="361"/>
        <w:jc w:val="both"/>
        <w:rPr>
          <w:rFonts w:ascii="Symbol" w:hAnsi="Symbol"/>
          <w:sz w:val="24"/>
        </w:rPr>
      </w:pPr>
      <w:r>
        <w:rPr>
          <w:spacing w:val="-4"/>
          <w:sz w:val="24"/>
        </w:rPr>
        <w:t>Orient their</w:t>
      </w:r>
      <w:r>
        <w:rPr>
          <w:spacing w:val="-2"/>
          <w:sz w:val="24"/>
        </w:rPr>
        <w:t xml:space="preserve"> </w:t>
      </w:r>
      <w:r>
        <w:rPr>
          <w:spacing w:val="-4"/>
          <w:sz w:val="24"/>
        </w:rPr>
        <w:t>efforts</w:t>
      </w:r>
      <w:r>
        <w:rPr>
          <w:spacing w:val="-3"/>
          <w:sz w:val="24"/>
        </w:rPr>
        <w:t xml:space="preserve"> </w:t>
      </w:r>
      <w:r>
        <w:rPr>
          <w:spacing w:val="-4"/>
          <w:sz w:val="24"/>
        </w:rPr>
        <w:t>towards</w:t>
      </w:r>
      <w:r>
        <w:rPr>
          <w:sz w:val="24"/>
        </w:rPr>
        <w:t xml:space="preserve"> </w:t>
      </w:r>
      <w:r>
        <w:rPr>
          <w:spacing w:val="-4"/>
          <w:sz w:val="24"/>
        </w:rPr>
        <w:t>addressing student</w:t>
      </w:r>
      <w:r>
        <w:rPr>
          <w:spacing w:val="-2"/>
          <w:sz w:val="24"/>
        </w:rPr>
        <w:t xml:space="preserve"> </w:t>
      </w:r>
      <w:r>
        <w:rPr>
          <w:spacing w:val="-4"/>
          <w:sz w:val="24"/>
        </w:rPr>
        <w:t>learning outcomes;</w:t>
      </w:r>
    </w:p>
    <w:p w14:paraId="5F8BEAB4" w14:textId="77777777" w:rsidR="008D2928" w:rsidRDefault="00492F8E">
      <w:pPr>
        <w:pStyle w:val="ListParagraph"/>
        <w:numPr>
          <w:ilvl w:val="2"/>
          <w:numId w:val="22"/>
        </w:numPr>
        <w:tabs>
          <w:tab w:val="left" w:pos="1317"/>
        </w:tabs>
        <w:spacing w:before="1" w:line="237" w:lineRule="auto"/>
        <w:ind w:left="1316" w:right="144"/>
        <w:jc w:val="both"/>
        <w:rPr>
          <w:rFonts w:ascii="Symbol" w:hAnsi="Symbol"/>
          <w:sz w:val="24"/>
        </w:rPr>
      </w:pPr>
      <w:r>
        <w:rPr>
          <w:sz w:val="24"/>
        </w:rPr>
        <w:t>Actively</w:t>
      </w:r>
      <w:r>
        <w:rPr>
          <w:spacing w:val="-12"/>
          <w:sz w:val="24"/>
        </w:rPr>
        <w:t xml:space="preserve"> </w:t>
      </w:r>
      <w:r>
        <w:rPr>
          <w:sz w:val="24"/>
        </w:rPr>
        <w:t>engage</w:t>
      </w:r>
      <w:r>
        <w:rPr>
          <w:spacing w:val="-7"/>
          <w:sz w:val="24"/>
        </w:rPr>
        <w:t xml:space="preserve"> </w:t>
      </w:r>
      <w:r>
        <w:rPr>
          <w:sz w:val="24"/>
        </w:rPr>
        <w:t>students,</w:t>
      </w:r>
      <w:r>
        <w:rPr>
          <w:spacing w:val="-10"/>
          <w:sz w:val="24"/>
        </w:rPr>
        <w:t xml:space="preserve"> </w:t>
      </w:r>
      <w:r>
        <w:rPr>
          <w:sz w:val="24"/>
        </w:rPr>
        <w:t>and</w:t>
      </w:r>
      <w:r>
        <w:rPr>
          <w:spacing w:val="-8"/>
          <w:sz w:val="24"/>
        </w:rPr>
        <w:t xml:space="preserve"> </w:t>
      </w:r>
      <w:r>
        <w:rPr>
          <w:sz w:val="24"/>
        </w:rPr>
        <w:t>provide</w:t>
      </w:r>
      <w:r>
        <w:rPr>
          <w:spacing w:val="-8"/>
          <w:sz w:val="24"/>
        </w:rPr>
        <w:t xml:space="preserve"> </w:t>
      </w:r>
      <w:r>
        <w:rPr>
          <w:sz w:val="24"/>
        </w:rPr>
        <w:t>students</w:t>
      </w:r>
      <w:r>
        <w:rPr>
          <w:spacing w:val="-8"/>
          <w:sz w:val="24"/>
        </w:rPr>
        <w:t xml:space="preserve"> </w:t>
      </w:r>
      <w:r>
        <w:rPr>
          <w:sz w:val="24"/>
        </w:rPr>
        <w:t>with</w:t>
      </w:r>
      <w:r>
        <w:rPr>
          <w:spacing w:val="-8"/>
          <w:sz w:val="24"/>
        </w:rPr>
        <w:t xml:space="preserve"> </w:t>
      </w:r>
      <w:r>
        <w:rPr>
          <w:sz w:val="24"/>
        </w:rPr>
        <w:t>both</w:t>
      </w:r>
      <w:r>
        <w:rPr>
          <w:spacing w:val="-8"/>
          <w:sz w:val="24"/>
        </w:rPr>
        <w:t xml:space="preserve"> </w:t>
      </w:r>
      <w:r>
        <w:rPr>
          <w:sz w:val="24"/>
        </w:rPr>
        <w:t>a</w:t>
      </w:r>
      <w:r>
        <w:rPr>
          <w:spacing w:val="-8"/>
          <w:sz w:val="24"/>
        </w:rPr>
        <w:t xml:space="preserve"> </w:t>
      </w:r>
      <w:r>
        <w:rPr>
          <w:sz w:val="24"/>
        </w:rPr>
        <w:t>measure</w:t>
      </w:r>
      <w:r>
        <w:rPr>
          <w:spacing w:val="-9"/>
          <w:sz w:val="24"/>
        </w:rPr>
        <w:t xml:space="preserve"> </w:t>
      </w:r>
      <w:r>
        <w:rPr>
          <w:sz w:val="24"/>
        </w:rPr>
        <w:t>of</w:t>
      </w:r>
      <w:r>
        <w:rPr>
          <w:spacing w:val="-9"/>
          <w:sz w:val="24"/>
        </w:rPr>
        <w:t xml:space="preserve"> </w:t>
      </w:r>
      <w:r>
        <w:rPr>
          <w:sz w:val="24"/>
        </w:rPr>
        <w:t>control</w:t>
      </w:r>
      <w:r>
        <w:rPr>
          <w:spacing w:val="-8"/>
          <w:sz w:val="24"/>
        </w:rPr>
        <w:t xml:space="preserve"> </w:t>
      </w:r>
      <w:r>
        <w:rPr>
          <w:sz w:val="24"/>
        </w:rPr>
        <w:t>and</w:t>
      </w:r>
      <w:r>
        <w:rPr>
          <w:spacing w:val="-8"/>
          <w:sz w:val="24"/>
        </w:rPr>
        <w:t xml:space="preserve"> </w:t>
      </w:r>
      <w:r>
        <w:rPr>
          <w:sz w:val="24"/>
        </w:rPr>
        <w:t>a</w:t>
      </w:r>
      <w:r>
        <w:rPr>
          <w:spacing w:val="-9"/>
          <w:sz w:val="24"/>
        </w:rPr>
        <w:t xml:space="preserve"> </w:t>
      </w:r>
      <w:r>
        <w:rPr>
          <w:sz w:val="24"/>
        </w:rPr>
        <w:t>sense of responsibility</w:t>
      </w:r>
      <w:r>
        <w:rPr>
          <w:spacing w:val="-1"/>
          <w:sz w:val="24"/>
        </w:rPr>
        <w:t xml:space="preserve"> </w:t>
      </w:r>
      <w:r>
        <w:rPr>
          <w:sz w:val="24"/>
        </w:rPr>
        <w:t>for their own learning;</w:t>
      </w:r>
    </w:p>
    <w:p w14:paraId="15B7EBF0" w14:textId="77777777" w:rsidR="008D2928" w:rsidRDefault="00492F8E">
      <w:pPr>
        <w:pStyle w:val="ListParagraph"/>
        <w:numPr>
          <w:ilvl w:val="2"/>
          <w:numId w:val="22"/>
        </w:numPr>
        <w:tabs>
          <w:tab w:val="left" w:pos="1317"/>
        </w:tabs>
        <w:ind w:left="1316" w:right="144"/>
        <w:jc w:val="both"/>
        <w:rPr>
          <w:rFonts w:ascii="Symbol" w:hAnsi="Symbol"/>
        </w:rPr>
      </w:pPr>
      <w:r>
        <w:rPr>
          <w:sz w:val="24"/>
        </w:rPr>
        <w:t>Make</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regular</w:t>
      </w:r>
      <w:r>
        <w:rPr>
          <w:spacing w:val="-15"/>
          <w:sz w:val="24"/>
        </w:rPr>
        <w:t xml:space="preserve"> </w:t>
      </w:r>
      <w:r>
        <w:rPr>
          <w:sz w:val="24"/>
        </w:rPr>
        <w:t>feedback</w:t>
      </w:r>
      <w:r>
        <w:rPr>
          <w:spacing w:val="-15"/>
          <w:sz w:val="24"/>
        </w:rPr>
        <w:t xml:space="preserve"> </w:t>
      </w:r>
      <w:r>
        <w:rPr>
          <w:sz w:val="24"/>
        </w:rPr>
        <w:t>and</w:t>
      </w:r>
      <w:r>
        <w:rPr>
          <w:spacing w:val="-15"/>
          <w:sz w:val="24"/>
        </w:rPr>
        <w:t xml:space="preserve"> </w:t>
      </w:r>
      <w:r>
        <w:rPr>
          <w:sz w:val="24"/>
        </w:rPr>
        <w:t>assessment,</w:t>
      </w:r>
      <w:r>
        <w:rPr>
          <w:spacing w:val="-15"/>
          <w:sz w:val="24"/>
        </w:rPr>
        <w:t xml:space="preserve"> </w:t>
      </w:r>
      <w:r>
        <w:rPr>
          <w:sz w:val="24"/>
        </w:rPr>
        <w:t>both</w:t>
      </w:r>
      <w:r>
        <w:rPr>
          <w:spacing w:val="-15"/>
          <w:sz w:val="24"/>
        </w:rPr>
        <w:t xml:space="preserve"> </w:t>
      </w:r>
      <w:r>
        <w:rPr>
          <w:sz w:val="24"/>
        </w:rPr>
        <w:t>for</w:t>
      </w:r>
      <w:r>
        <w:rPr>
          <w:spacing w:val="-15"/>
          <w:sz w:val="24"/>
        </w:rPr>
        <w:t xml:space="preserve"> </w:t>
      </w:r>
      <w:r>
        <w:rPr>
          <w:sz w:val="24"/>
        </w:rPr>
        <w:t>their</w:t>
      </w:r>
      <w:r>
        <w:rPr>
          <w:spacing w:val="-15"/>
          <w:sz w:val="24"/>
        </w:rPr>
        <w:t xml:space="preserve"> </w:t>
      </w:r>
      <w:r>
        <w:rPr>
          <w:sz w:val="24"/>
        </w:rPr>
        <w:t>students</w:t>
      </w:r>
      <w:r>
        <w:rPr>
          <w:spacing w:val="-15"/>
          <w:sz w:val="24"/>
        </w:rPr>
        <w:t xml:space="preserve"> </w:t>
      </w:r>
      <w:r>
        <w:rPr>
          <w:sz w:val="24"/>
        </w:rPr>
        <w:t>and</w:t>
      </w:r>
      <w:r>
        <w:rPr>
          <w:spacing w:val="-15"/>
          <w:sz w:val="24"/>
        </w:rPr>
        <w:t xml:space="preserve"> </w:t>
      </w:r>
      <w:r>
        <w:rPr>
          <w:sz w:val="24"/>
        </w:rPr>
        <w:t>for</w:t>
      </w:r>
      <w:r>
        <w:rPr>
          <w:spacing w:val="-15"/>
          <w:sz w:val="24"/>
        </w:rPr>
        <w:t xml:space="preserve"> </w:t>
      </w:r>
      <w:r>
        <w:rPr>
          <w:sz w:val="24"/>
        </w:rPr>
        <w:t>themselves,</w:t>
      </w:r>
      <w:r>
        <w:rPr>
          <w:spacing w:val="-15"/>
          <w:sz w:val="24"/>
        </w:rPr>
        <w:t xml:space="preserve"> </w:t>
      </w:r>
      <w:r>
        <w:rPr>
          <w:sz w:val="24"/>
        </w:rPr>
        <w:t>to ensure</w:t>
      </w:r>
      <w:r>
        <w:rPr>
          <w:spacing w:val="-10"/>
          <w:sz w:val="24"/>
        </w:rPr>
        <w:t xml:space="preserve"> </w:t>
      </w:r>
      <w:r>
        <w:rPr>
          <w:sz w:val="24"/>
        </w:rPr>
        <w:t>that</w:t>
      </w:r>
      <w:r>
        <w:rPr>
          <w:spacing w:val="-10"/>
          <w:sz w:val="24"/>
        </w:rPr>
        <w:t xml:space="preserve"> </w:t>
      </w:r>
      <w:r>
        <w:rPr>
          <w:sz w:val="24"/>
        </w:rPr>
        <w:t>learning</w:t>
      </w:r>
      <w:r>
        <w:rPr>
          <w:spacing w:val="-12"/>
          <w:sz w:val="24"/>
        </w:rPr>
        <w:t xml:space="preserve"> </w:t>
      </w:r>
      <w:r>
        <w:rPr>
          <w:sz w:val="24"/>
        </w:rPr>
        <w:t>is</w:t>
      </w:r>
      <w:r>
        <w:rPr>
          <w:spacing w:val="-11"/>
          <w:sz w:val="24"/>
        </w:rPr>
        <w:t xml:space="preserve"> </w:t>
      </w:r>
      <w:r>
        <w:rPr>
          <w:sz w:val="24"/>
        </w:rPr>
        <w:t>occurring</w:t>
      </w:r>
      <w:r>
        <w:rPr>
          <w:spacing w:val="-12"/>
          <w:sz w:val="24"/>
        </w:rPr>
        <w:t xml:space="preserve"> </w:t>
      </w:r>
      <w:r>
        <w:rPr>
          <w:sz w:val="24"/>
        </w:rPr>
        <w:t>and</w:t>
      </w:r>
      <w:r>
        <w:rPr>
          <w:spacing w:val="-10"/>
          <w:sz w:val="24"/>
        </w:rPr>
        <w:t xml:space="preserve"> </w:t>
      </w:r>
      <w:r>
        <w:rPr>
          <w:sz w:val="24"/>
        </w:rPr>
        <w:t>the</w:t>
      </w:r>
      <w:r>
        <w:rPr>
          <w:spacing w:val="-10"/>
          <w:sz w:val="24"/>
        </w:rPr>
        <w:t xml:space="preserve"> </w:t>
      </w:r>
      <w:r>
        <w:rPr>
          <w:sz w:val="24"/>
        </w:rPr>
        <w:t>instructional</w:t>
      </w:r>
      <w:r>
        <w:rPr>
          <w:spacing w:val="-10"/>
          <w:sz w:val="24"/>
        </w:rPr>
        <w:t xml:space="preserve"> </w:t>
      </w:r>
      <w:r>
        <w:rPr>
          <w:sz w:val="24"/>
        </w:rPr>
        <w:t>process</w:t>
      </w:r>
      <w:r>
        <w:rPr>
          <w:spacing w:val="-11"/>
          <w:sz w:val="24"/>
        </w:rPr>
        <w:t xml:space="preserve"> </w:t>
      </w:r>
      <w:r>
        <w:rPr>
          <w:sz w:val="24"/>
        </w:rPr>
        <w:t>is</w:t>
      </w:r>
      <w:r>
        <w:rPr>
          <w:spacing w:val="-11"/>
          <w:sz w:val="24"/>
        </w:rPr>
        <w:t xml:space="preserve"> </w:t>
      </w:r>
      <w:r>
        <w:rPr>
          <w:sz w:val="24"/>
        </w:rPr>
        <w:t>effective.</w:t>
      </w:r>
    </w:p>
    <w:p w14:paraId="4BE302EB" w14:textId="77777777" w:rsidR="008D2928" w:rsidRDefault="008D2928">
      <w:pPr>
        <w:pStyle w:val="BodyText"/>
        <w:spacing w:before="5"/>
        <w:ind w:left="0"/>
      </w:pPr>
    </w:p>
    <w:p w14:paraId="5EF3DC11" w14:textId="77777777" w:rsidR="008D2928" w:rsidRDefault="00492F8E">
      <w:pPr>
        <w:pStyle w:val="Heading1"/>
        <w:numPr>
          <w:ilvl w:val="1"/>
          <w:numId w:val="22"/>
        </w:numPr>
        <w:tabs>
          <w:tab w:val="left" w:pos="940"/>
        </w:tabs>
        <w:spacing w:line="240" w:lineRule="auto"/>
        <w:ind w:left="940"/>
        <w:jc w:val="both"/>
      </w:pPr>
      <w:r>
        <w:rPr>
          <w:w w:val="95"/>
        </w:rPr>
        <w:t>Responsibilities</w:t>
      </w:r>
      <w:r>
        <w:rPr>
          <w:spacing w:val="-10"/>
          <w:w w:val="95"/>
        </w:rPr>
        <w:t xml:space="preserve"> </w:t>
      </w:r>
      <w:r>
        <w:rPr>
          <w:w w:val="95"/>
        </w:rPr>
        <w:t>regarding</w:t>
      </w:r>
      <w:r>
        <w:rPr>
          <w:spacing w:val="-9"/>
          <w:w w:val="95"/>
        </w:rPr>
        <w:t xml:space="preserve"> </w:t>
      </w:r>
      <w:r>
        <w:rPr>
          <w:w w:val="95"/>
        </w:rPr>
        <w:t>Professional</w:t>
      </w:r>
      <w:r>
        <w:rPr>
          <w:spacing w:val="-10"/>
          <w:w w:val="95"/>
        </w:rPr>
        <w:t xml:space="preserve"> </w:t>
      </w:r>
      <w:r>
        <w:rPr>
          <w:spacing w:val="-2"/>
          <w:w w:val="95"/>
        </w:rPr>
        <w:t>Servic</w:t>
      </w:r>
      <w:r>
        <w:rPr>
          <w:spacing w:val="-2"/>
          <w:w w:val="95"/>
        </w:rPr>
        <w:t>e</w:t>
      </w:r>
    </w:p>
    <w:p w14:paraId="4C4E6B31" w14:textId="77777777" w:rsidR="008D2928" w:rsidRDefault="008D2928">
      <w:pPr>
        <w:jc w:val="both"/>
        <w:sectPr w:rsidR="008D2928">
          <w:pgSz w:w="12240" w:h="15840"/>
          <w:pgMar w:top="1360" w:right="1320" w:bottom="1200" w:left="860" w:header="0" w:footer="1017" w:gutter="0"/>
          <w:cols w:space="720"/>
        </w:sectPr>
      </w:pPr>
    </w:p>
    <w:p w14:paraId="777309AB" w14:textId="77777777" w:rsidR="008D2928" w:rsidRDefault="00492F8E">
      <w:pPr>
        <w:pStyle w:val="BodyText"/>
        <w:spacing w:before="72"/>
        <w:ind w:left="580" w:right="132"/>
        <w:jc w:val="both"/>
      </w:pPr>
      <w:r>
        <w:rPr>
          <w:spacing w:val="-6"/>
        </w:rPr>
        <w:lastRenderedPageBreak/>
        <w:t>F</w:t>
      </w:r>
      <w:r>
        <w:rPr>
          <w:spacing w:val="-6"/>
        </w:rPr>
        <w:t>aculty</w:t>
      </w:r>
      <w:r>
        <w:rPr>
          <w:spacing w:val="-11"/>
        </w:rPr>
        <w:t xml:space="preserve"> </w:t>
      </w:r>
      <w:r>
        <w:rPr>
          <w:spacing w:val="-6"/>
        </w:rPr>
        <w:t>life</w:t>
      </w:r>
      <w:r>
        <w:rPr>
          <w:spacing w:val="-9"/>
        </w:rPr>
        <w:t xml:space="preserve"> </w:t>
      </w:r>
      <w:r>
        <w:rPr>
          <w:spacing w:val="-6"/>
        </w:rPr>
        <w:t>presents</w:t>
      </w:r>
      <w:r>
        <w:rPr>
          <w:spacing w:val="-9"/>
        </w:rPr>
        <w:t xml:space="preserve"> </w:t>
      </w:r>
      <w:r>
        <w:rPr>
          <w:spacing w:val="-6"/>
        </w:rPr>
        <w:t>many</w:t>
      </w:r>
      <w:r>
        <w:rPr>
          <w:spacing w:val="-9"/>
        </w:rPr>
        <w:t xml:space="preserve"> </w:t>
      </w:r>
      <w:r>
        <w:rPr>
          <w:spacing w:val="-6"/>
        </w:rPr>
        <w:t>opportunities</w:t>
      </w:r>
      <w:r>
        <w:rPr>
          <w:spacing w:val="-9"/>
        </w:rPr>
        <w:t xml:space="preserve"> </w:t>
      </w:r>
      <w:r>
        <w:rPr>
          <w:spacing w:val="-6"/>
        </w:rPr>
        <w:t>for</w:t>
      </w:r>
      <w:r>
        <w:rPr>
          <w:spacing w:val="-9"/>
        </w:rPr>
        <w:t xml:space="preserve"> </w:t>
      </w:r>
      <w:r>
        <w:rPr>
          <w:spacing w:val="-6"/>
        </w:rPr>
        <w:t>professional</w:t>
      </w:r>
      <w:r>
        <w:rPr>
          <w:spacing w:val="-9"/>
        </w:rPr>
        <w:t xml:space="preserve"> </w:t>
      </w:r>
      <w:r>
        <w:rPr>
          <w:spacing w:val="-6"/>
        </w:rPr>
        <w:t>service,</w:t>
      </w:r>
      <w:r>
        <w:rPr>
          <w:spacing w:val="-9"/>
        </w:rPr>
        <w:t xml:space="preserve"> </w:t>
      </w:r>
      <w:r>
        <w:rPr>
          <w:spacing w:val="-6"/>
        </w:rPr>
        <w:t>to</w:t>
      </w:r>
      <w:r>
        <w:rPr>
          <w:spacing w:val="-9"/>
        </w:rPr>
        <w:t xml:space="preserve"> </w:t>
      </w:r>
      <w:r>
        <w:rPr>
          <w:spacing w:val="-6"/>
        </w:rPr>
        <w:t>the</w:t>
      </w:r>
      <w:r>
        <w:rPr>
          <w:spacing w:val="-9"/>
        </w:rPr>
        <w:t xml:space="preserve"> </w:t>
      </w:r>
      <w:r>
        <w:rPr>
          <w:spacing w:val="-6"/>
        </w:rPr>
        <w:t>unit,</w:t>
      </w:r>
      <w:r>
        <w:rPr>
          <w:spacing w:val="-9"/>
        </w:rPr>
        <w:t xml:space="preserve"> </w:t>
      </w:r>
      <w:r>
        <w:rPr>
          <w:spacing w:val="-6"/>
        </w:rPr>
        <w:t>college</w:t>
      </w:r>
      <w:r>
        <w:rPr>
          <w:spacing w:val="-9"/>
        </w:rPr>
        <w:t xml:space="preserve"> </w:t>
      </w:r>
      <w:r>
        <w:rPr>
          <w:spacing w:val="-6"/>
        </w:rPr>
        <w:t>or</w:t>
      </w:r>
      <w:r>
        <w:rPr>
          <w:spacing w:val="-9"/>
        </w:rPr>
        <w:t xml:space="preserve"> </w:t>
      </w:r>
      <w:r>
        <w:rPr>
          <w:spacing w:val="-6"/>
        </w:rPr>
        <w:t>university;</w:t>
      </w:r>
      <w:r>
        <w:rPr>
          <w:spacing w:val="-9"/>
        </w:rPr>
        <w:t xml:space="preserve"> </w:t>
      </w:r>
      <w:r>
        <w:rPr>
          <w:spacing w:val="-6"/>
        </w:rPr>
        <w:t>to</w:t>
      </w:r>
      <w:r>
        <w:rPr>
          <w:spacing w:val="-9"/>
        </w:rPr>
        <w:t xml:space="preserve"> </w:t>
      </w:r>
      <w:r>
        <w:rPr>
          <w:spacing w:val="-6"/>
        </w:rPr>
        <w:t xml:space="preserve">the </w:t>
      </w:r>
      <w:r>
        <w:rPr>
          <w:spacing w:val="-8"/>
        </w:rPr>
        <w:t>discipline</w:t>
      </w:r>
      <w:r>
        <w:rPr>
          <w:spacing w:val="-7"/>
        </w:rPr>
        <w:t xml:space="preserve"> </w:t>
      </w:r>
      <w:r>
        <w:rPr>
          <w:spacing w:val="-8"/>
        </w:rPr>
        <w:t>or</w:t>
      </w:r>
      <w:r>
        <w:rPr>
          <w:spacing w:val="-5"/>
        </w:rPr>
        <w:t xml:space="preserve"> </w:t>
      </w:r>
      <w:r>
        <w:rPr>
          <w:spacing w:val="-8"/>
        </w:rPr>
        <w:t>profession;</w:t>
      </w:r>
      <w:r>
        <w:rPr>
          <w:spacing w:val="-6"/>
        </w:rPr>
        <w:t xml:space="preserve"> </w:t>
      </w:r>
      <w:r>
        <w:rPr>
          <w:spacing w:val="-8"/>
        </w:rPr>
        <w:t>to</w:t>
      </w:r>
      <w:r>
        <w:rPr>
          <w:spacing w:val="-3"/>
        </w:rPr>
        <w:t xml:space="preserve"> </w:t>
      </w:r>
      <w:r>
        <w:rPr>
          <w:spacing w:val="-8"/>
        </w:rPr>
        <w:t>the</w:t>
      </w:r>
      <w:r>
        <w:rPr>
          <w:spacing w:val="-4"/>
        </w:rPr>
        <w:t xml:space="preserve"> </w:t>
      </w:r>
      <w:r>
        <w:rPr>
          <w:spacing w:val="-8"/>
        </w:rPr>
        <w:t>local</w:t>
      </w:r>
      <w:r>
        <w:rPr>
          <w:spacing w:val="-3"/>
        </w:rPr>
        <w:t xml:space="preserve"> </w:t>
      </w:r>
      <w:r>
        <w:rPr>
          <w:spacing w:val="-8"/>
        </w:rPr>
        <w:t>community;</w:t>
      </w:r>
      <w:r>
        <w:rPr>
          <w:spacing w:val="-3"/>
        </w:rPr>
        <w:t xml:space="preserve"> </w:t>
      </w:r>
      <w:r>
        <w:rPr>
          <w:spacing w:val="-8"/>
        </w:rPr>
        <w:t>or</w:t>
      </w:r>
      <w:r>
        <w:rPr>
          <w:spacing w:val="-4"/>
        </w:rPr>
        <w:t xml:space="preserve"> </w:t>
      </w:r>
      <w:r>
        <w:rPr>
          <w:spacing w:val="-8"/>
        </w:rPr>
        <w:t>to</w:t>
      </w:r>
      <w:r>
        <w:rPr>
          <w:spacing w:val="-3"/>
        </w:rPr>
        <w:t xml:space="preserve"> </w:t>
      </w:r>
      <w:r>
        <w:rPr>
          <w:spacing w:val="-8"/>
        </w:rPr>
        <w:t>society</w:t>
      </w:r>
      <w:r>
        <w:rPr>
          <w:spacing w:val="-7"/>
        </w:rPr>
        <w:t xml:space="preserve"> </w:t>
      </w:r>
      <w:r>
        <w:rPr>
          <w:spacing w:val="-8"/>
        </w:rPr>
        <w:t>at</w:t>
      </w:r>
      <w:r>
        <w:rPr>
          <w:spacing w:val="-3"/>
        </w:rPr>
        <w:t xml:space="preserve"> </w:t>
      </w:r>
      <w:r>
        <w:rPr>
          <w:spacing w:val="-8"/>
        </w:rPr>
        <w:t>large,</w:t>
      </w:r>
      <w:r>
        <w:rPr>
          <w:spacing w:val="-3"/>
        </w:rPr>
        <w:t xml:space="preserve"> </w:t>
      </w:r>
      <w:r>
        <w:rPr>
          <w:spacing w:val="-8"/>
        </w:rPr>
        <w:t>domestic</w:t>
      </w:r>
      <w:r>
        <w:rPr>
          <w:spacing w:val="-4"/>
        </w:rPr>
        <w:t xml:space="preserve"> </w:t>
      </w:r>
      <w:r>
        <w:rPr>
          <w:spacing w:val="-8"/>
        </w:rPr>
        <w:t>or</w:t>
      </w:r>
      <w:r>
        <w:rPr>
          <w:spacing w:val="-4"/>
        </w:rPr>
        <w:t xml:space="preserve"> </w:t>
      </w:r>
      <w:r>
        <w:rPr>
          <w:spacing w:val="-8"/>
        </w:rPr>
        <w:t>international.</w:t>
      </w:r>
      <w:r>
        <w:rPr>
          <w:spacing w:val="63"/>
        </w:rPr>
        <w:t xml:space="preserve"> </w:t>
      </w:r>
      <w:r>
        <w:rPr>
          <w:spacing w:val="-8"/>
        </w:rPr>
        <w:t xml:space="preserve">Service </w:t>
      </w:r>
      <w:r>
        <w:t>is</w:t>
      </w:r>
      <w:r>
        <w:rPr>
          <w:spacing w:val="-15"/>
        </w:rPr>
        <w:t xml:space="preserve"> </w:t>
      </w:r>
      <w:r>
        <w:t>valued</w:t>
      </w:r>
      <w:r>
        <w:rPr>
          <w:spacing w:val="-15"/>
        </w:rPr>
        <w:t xml:space="preserve"> </w:t>
      </w:r>
      <w:r>
        <w:t>to</w:t>
      </w:r>
      <w:r>
        <w:rPr>
          <w:spacing w:val="-15"/>
        </w:rPr>
        <w:t xml:space="preserve"> </w:t>
      </w:r>
      <w:r>
        <w:t>the</w:t>
      </w:r>
      <w:r>
        <w:rPr>
          <w:spacing w:val="-15"/>
        </w:rPr>
        <w:t xml:space="preserve"> </w:t>
      </w:r>
      <w:r>
        <w:t>degree</w:t>
      </w:r>
      <w:r>
        <w:rPr>
          <w:spacing w:val="-15"/>
        </w:rPr>
        <w:t xml:space="preserve"> </w:t>
      </w:r>
      <w:r>
        <w:t>to</w:t>
      </w:r>
      <w:r>
        <w:rPr>
          <w:spacing w:val="-15"/>
        </w:rPr>
        <w:t xml:space="preserve"> </w:t>
      </w:r>
      <w:r>
        <w:t>which</w:t>
      </w:r>
      <w:r>
        <w:rPr>
          <w:spacing w:val="-15"/>
        </w:rPr>
        <w:t xml:space="preserve"> </w:t>
      </w:r>
      <w:r>
        <w:t>it</w:t>
      </w:r>
      <w:r>
        <w:rPr>
          <w:spacing w:val="-14"/>
        </w:rPr>
        <w:t xml:space="preserve"> </w:t>
      </w:r>
      <w:r>
        <w:t>yields</w:t>
      </w:r>
      <w:r>
        <w:rPr>
          <w:spacing w:val="-9"/>
        </w:rPr>
        <w:t xml:space="preserve"> </w:t>
      </w:r>
      <w:r>
        <w:t>benefits</w:t>
      </w:r>
      <w:r>
        <w:rPr>
          <w:spacing w:val="-11"/>
        </w:rPr>
        <w:t xml:space="preserve"> </w:t>
      </w:r>
      <w:r>
        <w:t>to</w:t>
      </w:r>
      <w:r>
        <w:rPr>
          <w:spacing w:val="-10"/>
        </w:rPr>
        <w:t xml:space="preserve"> </w:t>
      </w:r>
      <w:r>
        <w:t>the</w:t>
      </w:r>
      <w:r>
        <w:rPr>
          <w:spacing w:val="-10"/>
        </w:rPr>
        <w:t xml:space="preserve"> </w:t>
      </w:r>
      <w:r>
        <w:t>university,</w:t>
      </w:r>
      <w:r>
        <w:rPr>
          <w:spacing w:val="-10"/>
        </w:rPr>
        <w:t xml:space="preserve"> </w:t>
      </w:r>
      <w:r>
        <w:t>the</w:t>
      </w:r>
      <w:r>
        <w:rPr>
          <w:spacing w:val="-10"/>
        </w:rPr>
        <w:t xml:space="preserve"> </w:t>
      </w:r>
      <w:r>
        <w:t>discipline,</w:t>
      </w:r>
      <w:r>
        <w:rPr>
          <w:spacing w:val="-11"/>
        </w:rPr>
        <w:t xml:space="preserve"> </w:t>
      </w:r>
      <w:r>
        <w:t>the</w:t>
      </w:r>
      <w:r>
        <w:rPr>
          <w:spacing w:val="-12"/>
        </w:rPr>
        <w:t xml:space="preserve"> </w:t>
      </w:r>
      <w:r>
        <w:t>profession,</w:t>
      </w:r>
      <w:r>
        <w:rPr>
          <w:spacing w:val="-12"/>
        </w:rPr>
        <w:t xml:space="preserve"> </w:t>
      </w:r>
      <w:r>
        <w:t>or society. Especially relevant is the extent to which the service meets the needs of those served, induces positive change, or improves performance. Service contributions considered for evaluation are those which are within a person's professional expertise as a faculty member, and performed</w:t>
      </w:r>
      <w:r>
        <w:rPr>
          <w:spacing w:val="-3"/>
        </w:rPr>
        <w:t xml:space="preserve"> </w:t>
      </w:r>
      <w:r>
        <w:t>with</w:t>
      </w:r>
      <w:r>
        <w:rPr>
          <w:spacing w:val="-6"/>
        </w:rPr>
        <w:t xml:space="preserve"> </w:t>
      </w:r>
      <w:r>
        <w:t>one's</w:t>
      </w:r>
      <w:r>
        <w:rPr>
          <w:spacing w:val="-3"/>
        </w:rPr>
        <w:t xml:space="preserve"> </w:t>
      </w:r>
      <w:r>
        <w:t>university</w:t>
      </w:r>
      <w:r>
        <w:rPr>
          <w:spacing w:val="-10"/>
        </w:rPr>
        <w:t xml:space="preserve"> </w:t>
      </w:r>
      <w:r>
        <w:t>affiliation</w:t>
      </w:r>
      <w:r>
        <w:rPr>
          <w:spacing w:val="-6"/>
        </w:rPr>
        <w:t xml:space="preserve"> </w:t>
      </w:r>
      <w:r>
        <w:t>identified.</w:t>
      </w:r>
    </w:p>
    <w:p w14:paraId="1346E148" w14:textId="77777777" w:rsidR="008D2928" w:rsidRDefault="008D2928">
      <w:pPr>
        <w:pStyle w:val="BodyText"/>
        <w:ind w:left="0"/>
      </w:pPr>
    </w:p>
    <w:p w14:paraId="213D39E3" w14:textId="77777777" w:rsidR="008D2928" w:rsidRDefault="00492F8E">
      <w:pPr>
        <w:pStyle w:val="ListParagraph"/>
        <w:numPr>
          <w:ilvl w:val="0"/>
          <w:numId w:val="21"/>
        </w:numPr>
        <w:tabs>
          <w:tab w:val="left" w:pos="1660"/>
        </w:tabs>
        <w:jc w:val="both"/>
        <w:rPr>
          <w:sz w:val="24"/>
        </w:rPr>
      </w:pPr>
      <w:r>
        <w:rPr>
          <w:spacing w:val="-4"/>
          <w:sz w:val="24"/>
        </w:rPr>
        <w:t>Service</w:t>
      </w:r>
      <w:r>
        <w:rPr>
          <w:spacing w:val="-7"/>
          <w:sz w:val="24"/>
        </w:rPr>
        <w:t xml:space="preserve"> </w:t>
      </w:r>
      <w:r>
        <w:rPr>
          <w:spacing w:val="-4"/>
          <w:sz w:val="24"/>
        </w:rPr>
        <w:t>to</w:t>
      </w:r>
      <w:r>
        <w:rPr>
          <w:spacing w:val="-8"/>
          <w:sz w:val="24"/>
        </w:rPr>
        <w:t xml:space="preserve"> </w:t>
      </w:r>
      <w:r>
        <w:rPr>
          <w:spacing w:val="-4"/>
          <w:sz w:val="24"/>
        </w:rPr>
        <w:t>the</w:t>
      </w:r>
      <w:r>
        <w:rPr>
          <w:spacing w:val="-9"/>
          <w:sz w:val="24"/>
        </w:rPr>
        <w:t xml:space="preserve"> </w:t>
      </w:r>
      <w:r>
        <w:rPr>
          <w:spacing w:val="-4"/>
          <w:sz w:val="24"/>
        </w:rPr>
        <w:t>unit,</w:t>
      </w:r>
      <w:r>
        <w:rPr>
          <w:spacing w:val="-5"/>
          <w:sz w:val="24"/>
        </w:rPr>
        <w:t xml:space="preserve"> </w:t>
      </w:r>
      <w:r>
        <w:rPr>
          <w:spacing w:val="-4"/>
          <w:sz w:val="24"/>
        </w:rPr>
        <w:t>college and</w:t>
      </w:r>
      <w:r>
        <w:rPr>
          <w:spacing w:val="-8"/>
          <w:sz w:val="24"/>
        </w:rPr>
        <w:t xml:space="preserve"> </w:t>
      </w:r>
      <w:r>
        <w:rPr>
          <w:spacing w:val="-4"/>
          <w:sz w:val="24"/>
        </w:rPr>
        <w:t>university</w:t>
      </w:r>
    </w:p>
    <w:p w14:paraId="44E26BD1" w14:textId="77777777" w:rsidR="008D2928" w:rsidRDefault="00492F8E">
      <w:pPr>
        <w:pStyle w:val="BodyText"/>
        <w:ind w:left="580" w:right="116"/>
        <w:jc w:val="both"/>
      </w:pPr>
      <w:r>
        <w:t>Shared governance is one of the foundational values of the university, and is only possible with the active involvement of faculty and staff in service to the unit, college and university. Involvement through service in the life of the university community is expected of all faculty.</w:t>
      </w:r>
    </w:p>
    <w:p w14:paraId="3D4F0D2A" w14:textId="77777777" w:rsidR="008D2928" w:rsidRDefault="008D2928">
      <w:pPr>
        <w:pStyle w:val="BodyText"/>
        <w:ind w:left="0"/>
      </w:pPr>
    </w:p>
    <w:p w14:paraId="1CB8CEBD" w14:textId="77777777" w:rsidR="008D2928" w:rsidRDefault="00492F8E">
      <w:pPr>
        <w:pStyle w:val="ListParagraph"/>
        <w:numPr>
          <w:ilvl w:val="0"/>
          <w:numId w:val="21"/>
        </w:numPr>
        <w:tabs>
          <w:tab w:val="left" w:pos="1660"/>
        </w:tabs>
        <w:jc w:val="both"/>
        <w:rPr>
          <w:sz w:val="24"/>
        </w:rPr>
      </w:pPr>
      <w:r>
        <w:rPr>
          <w:spacing w:val="-2"/>
          <w:sz w:val="24"/>
        </w:rPr>
        <w:t>Service</w:t>
      </w:r>
      <w:r>
        <w:rPr>
          <w:spacing w:val="-12"/>
          <w:sz w:val="24"/>
        </w:rPr>
        <w:t xml:space="preserve"> </w:t>
      </w:r>
      <w:r>
        <w:rPr>
          <w:spacing w:val="-2"/>
          <w:sz w:val="24"/>
        </w:rPr>
        <w:t>to</w:t>
      </w:r>
      <w:r>
        <w:rPr>
          <w:spacing w:val="-10"/>
          <w:sz w:val="24"/>
        </w:rPr>
        <w:t xml:space="preserve"> </w:t>
      </w:r>
      <w:r>
        <w:rPr>
          <w:spacing w:val="-2"/>
          <w:sz w:val="24"/>
        </w:rPr>
        <w:t>the</w:t>
      </w:r>
      <w:r>
        <w:rPr>
          <w:spacing w:val="-9"/>
          <w:sz w:val="24"/>
        </w:rPr>
        <w:t xml:space="preserve"> </w:t>
      </w:r>
      <w:r>
        <w:rPr>
          <w:spacing w:val="-2"/>
          <w:sz w:val="24"/>
        </w:rPr>
        <w:t>profession</w:t>
      </w:r>
      <w:r>
        <w:rPr>
          <w:spacing w:val="-10"/>
          <w:sz w:val="24"/>
        </w:rPr>
        <w:t xml:space="preserve"> </w:t>
      </w:r>
      <w:r>
        <w:rPr>
          <w:spacing w:val="-2"/>
          <w:sz w:val="24"/>
        </w:rPr>
        <w:t>and</w:t>
      </w:r>
      <w:r>
        <w:rPr>
          <w:spacing w:val="-8"/>
          <w:sz w:val="24"/>
        </w:rPr>
        <w:t xml:space="preserve"> </w:t>
      </w:r>
      <w:r>
        <w:rPr>
          <w:spacing w:val="-2"/>
          <w:sz w:val="24"/>
        </w:rPr>
        <w:t>to</w:t>
      </w:r>
      <w:r>
        <w:rPr>
          <w:spacing w:val="-10"/>
          <w:sz w:val="24"/>
        </w:rPr>
        <w:t xml:space="preserve"> </w:t>
      </w:r>
      <w:r>
        <w:rPr>
          <w:spacing w:val="-2"/>
          <w:sz w:val="24"/>
        </w:rPr>
        <w:t>the</w:t>
      </w:r>
      <w:r>
        <w:rPr>
          <w:spacing w:val="-12"/>
          <w:sz w:val="24"/>
        </w:rPr>
        <w:t xml:space="preserve"> </w:t>
      </w:r>
      <w:r>
        <w:rPr>
          <w:spacing w:val="-2"/>
          <w:sz w:val="24"/>
        </w:rPr>
        <w:t>discipline</w:t>
      </w:r>
    </w:p>
    <w:p w14:paraId="78DFF143" w14:textId="77777777" w:rsidR="008D2928" w:rsidRDefault="00492F8E">
      <w:pPr>
        <w:pStyle w:val="BodyText"/>
        <w:ind w:left="580" w:right="157"/>
        <w:jc w:val="both"/>
      </w:pPr>
      <w:r>
        <w:t>In addition to advancing the goals of the profession and the discipline,</w:t>
      </w:r>
      <w:r>
        <w:rPr>
          <w:spacing w:val="-4"/>
        </w:rPr>
        <w:t xml:space="preserve"> </w:t>
      </w:r>
      <w:r>
        <w:t>this</w:t>
      </w:r>
      <w:r>
        <w:rPr>
          <w:spacing w:val="-4"/>
        </w:rPr>
        <w:t xml:space="preserve"> </w:t>
      </w:r>
      <w:r>
        <w:t>type</w:t>
      </w:r>
      <w:r>
        <w:rPr>
          <w:spacing w:val="-5"/>
        </w:rPr>
        <w:t xml:space="preserve"> </w:t>
      </w:r>
      <w:r>
        <w:t>of</w:t>
      </w:r>
      <w:r>
        <w:rPr>
          <w:spacing w:val="-5"/>
        </w:rPr>
        <w:t xml:space="preserve"> </w:t>
      </w:r>
      <w:r>
        <w:t>service</w:t>
      </w:r>
      <w:r>
        <w:rPr>
          <w:spacing w:val="-5"/>
        </w:rPr>
        <w:t xml:space="preserve"> </w:t>
      </w:r>
      <w:r>
        <w:t>is</w:t>
      </w:r>
      <w:r>
        <w:rPr>
          <w:spacing w:val="-4"/>
        </w:rPr>
        <w:t xml:space="preserve"> </w:t>
      </w:r>
      <w:r>
        <w:t>also valued</w:t>
      </w:r>
      <w:r>
        <w:rPr>
          <w:spacing w:val="-6"/>
        </w:rPr>
        <w:t xml:space="preserve"> </w:t>
      </w:r>
      <w:r>
        <w:t>for</w:t>
      </w:r>
      <w:r>
        <w:rPr>
          <w:spacing w:val="-9"/>
        </w:rPr>
        <w:t xml:space="preserve"> </w:t>
      </w:r>
      <w:r>
        <w:t>the</w:t>
      </w:r>
      <w:r>
        <w:rPr>
          <w:spacing w:val="-10"/>
        </w:rPr>
        <w:t xml:space="preserve"> </w:t>
      </w:r>
      <w:r>
        <w:t>increased</w:t>
      </w:r>
      <w:r>
        <w:rPr>
          <w:spacing w:val="-9"/>
        </w:rPr>
        <w:t xml:space="preserve"> </w:t>
      </w:r>
      <w:r>
        <w:t>visibility</w:t>
      </w:r>
      <w:r>
        <w:rPr>
          <w:spacing w:val="-13"/>
        </w:rPr>
        <w:t xml:space="preserve"> </w:t>
      </w:r>
      <w:r>
        <w:t>and</w:t>
      </w:r>
      <w:r>
        <w:rPr>
          <w:spacing w:val="-6"/>
        </w:rPr>
        <w:t xml:space="preserve"> </w:t>
      </w:r>
      <w:r>
        <w:t>recognition</w:t>
      </w:r>
      <w:r>
        <w:rPr>
          <w:spacing w:val="-6"/>
        </w:rPr>
        <w:t xml:space="preserve"> </w:t>
      </w:r>
      <w:r>
        <w:t>it</w:t>
      </w:r>
      <w:r>
        <w:rPr>
          <w:spacing w:val="-3"/>
        </w:rPr>
        <w:t xml:space="preserve"> </w:t>
      </w:r>
      <w:r>
        <w:t>brings</w:t>
      </w:r>
      <w:r>
        <w:rPr>
          <w:spacing w:val="-6"/>
        </w:rPr>
        <w:t xml:space="preserve"> </w:t>
      </w:r>
      <w:r>
        <w:t>to</w:t>
      </w:r>
      <w:r>
        <w:rPr>
          <w:spacing w:val="-4"/>
        </w:rPr>
        <w:t xml:space="preserve"> </w:t>
      </w:r>
      <w:r>
        <w:t>the</w:t>
      </w:r>
      <w:r>
        <w:rPr>
          <w:spacing w:val="-5"/>
        </w:rPr>
        <w:t xml:space="preserve"> </w:t>
      </w:r>
      <w:r>
        <w:t>university.</w:t>
      </w:r>
    </w:p>
    <w:p w14:paraId="423797EB" w14:textId="77777777" w:rsidR="008D2928" w:rsidRDefault="008D2928">
      <w:pPr>
        <w:pStyle w:val="BodyText"/>
        <w:ind w:left="0"/>
      </w:pPr>
    </w:p>
    <w:p w14:paraId="69CBE085" w14:textId="77777777" w:rsidR="008D2928" w:rsidRDefault="00492F8E">
      <w:pPr>
        <w:pStyle w:val="ListParagraph"/>
        <w:numPr>
          <w:ilvl w:val="0"/>
          <w:numId w:val="21"/>
        </w:numPr>
        <w:tabs>
          <w:tab w:val="left" w:pos="1660"/>
        </w:tabs>
        <w:jc w:val="both"/>
        <w:rPr>
          <w:sz w:val="24"/>
        </w:rPr>
      </w:pPr>
      <w:r>
        <w:rPr>
          <w:spacing w:val="-2"/>
          <w:w w:val="95"/>
          <w:sz w:val="24"/>
        </w:rPr>
        <w:t>Professionally-oriented</w:t>
      </w:r>
      <w:r>
        <w:rPr>
          <w:spacing w:val="14"/>
          <w:sz w:val="24"/>
        </w:rPr>
        <w:t xml:space="preserve"> </w:t>
      </w:r>
      <w:r>
        <w:rPr>
          <w:spacing w:val="-2"/>
          <w:w w:val="95"/>
          <w:sz w:val="24"/>
        </w:rPr>
        <w:t>public</w:t>
      </w:r>
      <w:r>
        <w:rPr>
          <w:spacing w:val="13"/>
          <w:sz w:val="24"/>
        </w:rPr>
        <w:t xml:space="preserve"> </w:t>
      </w:r>
      <w:r>
        <w:rPr>
          <w:spacing w:val="-2"/>
          <w:w w:val="95"/>
          <w:sz w:val="24"/>
        </w:rPr>
        <w:t>service</w:t>
      </w:r>
    </w:p>
    <w:p w14:paraId="4D713977" w14:textId="77777777" w:rsidR="008D2928" w:rsidRDefault="00492F8E">
      <w:pPr>
        <w:pStyle w:val="BodyText"/>
        <w:ind w:left="580" w:right="110"/>
        <w:jc w:val="both"/>
      </w:pPr>
      <w:r>
        <w:t>The</w:t>
      </w:r>
      <w:r>
        <w:rPr>
          <w:spacing w:val="-15"/>
        </w:rPr>
        <w:t xml:space="preserve"> </w:t>
      </w:r>
      <w:r>
        <w:t>term</w:t>
      </w:r>
      <w:r>
        <w:rPr>
          <w:spacing w:val="-15"/>
        </w:rPr>
        <w:t xml:space="preserve"> </w:t>
      </w:r>
      <w:r>
        <w:t>"public</w:t>
      </w:r>
      <w:r>
        <w:rPr>
          <w:spacing w:val="-15"/>
        </w:rPr>
        <w:t xml:space="preserve"> </w:t>
      </w:r>
      <w:r>
        <w:t>service"</w:t>
      </w:r>
      <w:r>
        <w:rPr>
          <w:spacing w:val="-12"/>
        </w:rPr>
        <w:t xml:space="preserve"> </w:t>
      </w:r>
      <w:r>
        <w:t>refers</w:t>
      </w:r>
      <w:r>
        <w:rPr>
          <w:spacing w:val="-9"/>
        </w:rPr>
        <w:t xml:space="preserve"> </w:t>
      </w:r>
      <w:r>
        <w:t>to</w:t>
      </w:r>
      <w:r>
        <w:rPr>
          <w:spacing w:val="-10"/>
        </w:rPr>
        <w:t xml:space="preserve"> </w:t>
      </w:r>
      <w:r>
        <w:t>professional</w:t>
      </w:r>
      <w:r>
        <w:rPr>
          <w:spacing w:val="-9"/>
        </w:rPr>
        <w:t xml:space="preserve"> </w:t>
      </w:r>
      <w:r>
        <w:t>activities</w:t>
      </w:r>
      <w:r>
        <w:rPr>
          <w:spacing w:val="-9"/>
        </w:rPr>
        <w:t xml:space="preserve"> </w:t>
      </w:r>
      <w:r>
        <w:t>in</w:t>
      </w:r>
      <w:r>
        <w:rPr>
          <w:spacing w:val="-10"/>
        </w:rPr>
        <w:t xml:space="preserve"> </w:t>
      </w:r>
      <w:r>
        <w:t>which</w:t>
      </w:r>
      <w:r>
        <w:rPr>
          <w:spacing w:val="-10"/>
        </w:rPr>
        <w:t xml:space="preserve"> </w:t>
      </w:r>
      <w:r>
        <w:t>faculty</w:t>
      </w:r>
      <w:r>
        <w:rPr>
          <w:spacing w:val="-15"/>
        </w:rPr>
        <w:t xml:space="preserve"> </w:t>
      </w:r>
      <w:r>
        <w:t>members</w:t>
      </w:r>
      <w:r>
        <w:rPr>
          <w:spacing w:val="-15"/>
        </w:rPr>
        <w:t xml:space="preserve"> </w:t>
      </w:r>
      <w:r>
        <w:t>are</w:t>
      </w:r>
      <w:r>
        <w:rPr>
          <w:spacing w:val="-15"/>
        </w:rPr>
        <w:t xml:space="preserve"> </w:t>
      </w:r>
      <w:r>
        <w:t>engaged</w:t>
      </w:r>
      <w:r>
        <w:rPr>
          <w:spacing w:val="-15"/>
        </w:rPr>
        <w:t xml:space="preserve"> </w:t>
      </w:r>
      <w:r>
        <w:t xml:space="preserve">to </w:t>
      </w:r>
      <w:r>
        <w:rPr>
          <w:spacing w:val="-2"/>
        </w:rPr>
        <w:t>participate</w:t>
      </w:r>
      <w:r>
        <w:rPr>
          <w:spacing w:val="-13"/>
        </w:rPr>
        <w:t xml:space="preserve"> </w:t>
      </w:r>
      <w:r>
        <w:rPr>
          <w:spacing w:val="-2"/>
        </w:rPr>
        <w:t>because</w:t>
      </w:r>
      <w:r>
        <w:rPr>
          <w:spacing w:val="-13"/>
        </w:rPr>
        <w:t xml:space="preserve"> </w:t>
      </w:r>
      <w:r>
        <w:rPr>
          <w:spacing w:val="-2"/>
        </w:rPr>
        <w:t>of</w:t>
      </w:r>
      <w:r>
        <w:rPr>
          <w:spacing w:val="-13"/>
        </w:rPr>
        <w:t xml:space="preserve"> </w:t>
      </w:r>
      <w:r>
        <w:rPr>
          <w:spacing w:val="-2"/>
        </w:rPr>
        <w:t>their</w:t>
      </w:r>
      <w:r>
        <w:rPr>
          <w:spacing w:val="-13"/>
        </w:rPr>
        <w:t xml:space="preserve"> </w:t>
      </w:r>
      <w:r>
        <w:rPr>
          <w:spacing w:val="-2"/>
        </w:rPr>
        <w:t>scholarly</w:t>
      </w:r>
      <w:r>
        <w:rPr>
          <w:spacing w:val="-13"/>
        </w:rPr>
        <w:t xml:space="preserve"> </w:t>
      </w:r>
      <w:r>
        <w:rPr>
          <w:spacing w:val="-2"/>
        </w:rPr>
        <w:t>expertise.</w:t>
      </w:r>
      <w:r>
        <w:rPr>
          <w:spacing w:val="-13"/>
        </w:rPr>
        <w:t xml:space="preserve"> </w:t>
      </w:r>
      <w:r>
        <w:rPr>
          <w:spacing w:val="-2"/>
        </w:rPr>
        <w:t>These</w:t>
      </w:r>
      <w:r>
        <w:rPr>
          <w:spacing w:val="-13"/>
        </w:rPr>
        <w:t xml:space="preserve"> </w:t>
      </w:r>
      <w:r>
        <w:rPr>
          <w:spacing w:val="-2"/>
        </w:rPr>
        <w:t>activities</w:t>
      </w:r>
      <w:r>
        <w:rPr>
          <w:spacing w:val="-9"/>
        </w:rPr>
        <w:t xml:space="preserve"> </w:t>
      </w:r>
      <w:r>
        <w:rPr>
          <w:spacing w:val="-2"/>
        </w:rPr>
        <w:t>involve,</w:t>
      </w:r>
      <w:r>
        <w:rPr>
          <w:spacing w:val="-6"/>
        </w:rPr>
        <w:t xml:space="preserve"> </w:t>
      </w:r>
      <w:r>
        <w:rPr>
          <w:spacing w:val="-2"/>
        </w:rPr>
        <w:t>directly</w:t>
      </w:r>
      <w:r>
        <w:rPr>
          <w:spacing w:val="-10"/>
        </w:rPr>
        <w:t xml:space="preserve"> </w:t>
      </w:r>
      <w:r>
        <w:rPr>
          <w:spacing w:val="-2"/>
        </w:rPr>
        <w:t>and</w:t>
      </w:r>
      <w:r>
        <w:rPr>
          <w:spacing w:val="-5"/>
        </w:rPr>
        <w:t xml:space="preserve"> </w:t>
      </w:r>
      <w:r>
        <w:rPr>
          <w:spacing w:val="-2"/>
        </w:rPr>
        <w:t>explicitly,</w:t>
      </w:r>
      <w:r>
        <w:rPr>
          <w:spacing w:val="-6"/>
        </w:rPr>
        <w:t xml:space="preserve"> </w:t>
      </w:r>
      <w:r>
        <w:rPr>
          <w:spacing w:val="-2"/>
        </w:rPr>
        <w:t xml:space="preserve">their </w:t>
      </w:r>
      <w:r>
        <w:t>professional</w:t>
      </w:r>
      <w:r>
        <w:rPr>
          <w:spacing w:val="-13"/>
        </w:rPr>
        <w:t xml:space="preserve"> </w:t>
      </w:r>
      <w:r>
        <w:t>competencies,</w:t>
      </w:r>
      <w:r>
        <w:rPr>
          <w:spacing w:val="-13"/>
        </w:rPr>
        <w:t xml:space="preserve"> </w:t>
      </w:r>
      <w:r>
        <w:t>and</w:t>
      </w:r>
      <w:r>
        <w:rPr>
          <w:spacing w:val="-13"/>
        </w:rPr>
        <w:t xml:space="preserve"> </w:t>
      </w:r>
      <w:r>
        <w:t>ideally</w:t>
      </w:r>
      <w:r>
        <w:rPr>
          <w:spacing w:val="-15"/>
        </w:rPr>
        <w:t xml:space="preserve"> </w:t>
      </w:r>
      <w:r>
        <w:t>should</w:t>
      </w:r>
      <w:r>
        <w:rPr>
          <w:spacing w:val="-13"/>
        </w:rPr>
        <w:t xml:space="preserve"> </w:t>
      </w:r>
      <w:r>
        <w:t>contribute</w:t>
      </w:r>
      <w:r>
        <w:rPr>
          <w:spacing w:val="-14"/>
        </w:rPr>
        <w:t xml:space="preserve"> </w:t>
      </w:r>
      <w:r>
        <w:t>directly</w:t>
      </w:r>
      <w:r>
        <w:rPr>
          <w:spacing w:val="-15"/>
        </w:rPr>
        <w:t xml:space="preserve"> </w:t>
      </w:r>
      <w:r>
        <w:t>to</w:t>
      </w:r>
      <w:r>
        <w:rPr>
          <w:spacing w:val="-11"/>
        </w:rPr>
        <w:t xml:space="preserve"> </w:t>
      </w:r>
      <w:r>
        <w:t>growth</w:t>
      </w:r>
      <w:r>
        <w:rPr>
          <w:spacing w:val="-12"/>
        </w:rPr>
        <w:t xml:space="preserve"> </w:t>
      </w:r>
      <w:r>
        <w:t>in</w:t>
      </w:r>
      <w:r>
        <w:rPr>
          <w:spacing w:val="-13"/>
        </w:rPr>
        <w:t xml:space="preserve"> </w:t>
      </w:r>
      <w:r>
        <w:t>those</w:t>
      </w:r>
      <w:r>
        <w:rPr>
          <w:spacing w:val="-12"/>
        </w:rPr>
        <w:t xml:space="preserve"> </w:t>
      </w:r>
      <w:r>
        <w:t>competencies. Public</w:t>
      </w:r>
      <w:r>
        <w:rPr>
          <w:spacing w:val="-9"/>
        </w:rPr>
        <w:t xml:space="preserve"> </w:t>
      </w:r>
      <w:r>
        <w:t>service</w:t>
      </w:r>
      <w:r>
        <w:rPr>
          <w:spacing w:val="-10"/>
        </w:rPr>
        <w:t xml:space="preserve"> </w:t>
      </w:r>
      <w:r>
        <w:t>should</w:t>
      </w:r>
      <w:r>
        <w:rPr>
          <w:spacing w:val="-10"/>
        </w:rPr>
        <w:t xml:space="preserve"> </w:t>
      </w:r>
      <w:r>
        <w:t>contribute</w:t>
      </w:r>
      <w:r>
        <w:rPr>
          <w:spacing w:val="-11"/>
        </w:rPr>
        <w:t xml:space="preserve"> </w:t>
      </w:r>
      <w:r>
        <w:t>to</w:t>
      </w:r>
      <w:r>
        <w:rPr>
          <w:spacing w:val="-10"/>
        </w:rPr>
        <w:t xml:space="preserve"> </w:t>
      </w:r>
      <w:r>
        <w:t>the</w:t>
      </w:r>
      <w:r>
        <w:rPr>
          <w:spacing w:val="-11"/>
        </w:rPr>
        <w:t xml:space="preserve"> </w:t>
      </w:r>
      <w:r>
        <w:t>public</w:t>
      </w:r>
      <w:r>
        <w:rPr>
          <w:spacing w:val="-9"/>
        </w:rPr>
        <w:t xml:space="preserve"> </w:t>
      </w:r>
      <w:r>
        <w:t>welfare</w:t>
      </w:r>
      <w:r>
        <w:rPr>
          <w:spacing w:val="-9"/>
        </w:rPr>
        <w:t xml:space="preserve"> </w:t>
      </w:r>
      <w:r>
        <w:t>or</w:t>
      </w:r>
      <w:r>
        <w:rPr>
          <w:spacing w:val="-9"/>
        </w:rPr>
        <w:t xml:space="preserve"> </w:t>
      </w:r>
      <w:r>
        <w:t>the</w:t>
      </w:r>
      <w:r>
        <w:rPr>
          <w:spacing w:val="-9"/>
        </w:rPr>
        <w:t xml:space="preserve"> </w:t>
      </w:r>
      <w:r>
        <w:t>common</w:t>
      </w:r>
      <w:r>
        <w:rPr>
          <w:spacing w:val="-10"/>
        </w:rPr>
        <w:t xml:space="preserve"> </w:t>
      </w:r>
      <w:r>
        <w:t>good.</w:t>
      </w:r>
      <w:r>
        <w:rPr>
          <w:spacing w:val="40"/>
        </w:rPr>
        <w:t xml:space="preserve"> </w:t>
      </w:r>
      <w:r>
        <w:t>This</w:t>
      </w:r>
      <w:r>
        <w:rPr>
          <w:spacing w:val="-4"/>
        </w:rPr>
        <w:t xml:space="preserve"> </w:t>
      </w:r>
      <w:r>
        <w:t>does</w:t>
      </w:r>
      <w:r>
        <w:rPr>
          <w:spacing w:val="-4"/>
        </w:rPr>
        <w:t xml:space="preserve"> </w:t>
      </w:r>
      <w:r>
        <w:t>not</w:t>
      </w:r>
      <w:r>
        <w:rPr>
          <w:spacing w:val="-4"/>
        </w:rPr>
        <w:t xml:space="preserve"> </w:t>
      </w:r>
      <w:r>
        <w:t>exclude professionally-oriented activities in the private sector of society, or for sectarian or political organizations.</w:t>
      </w:r>
      <w:r>
        <w:rPr>
          <w:spacing w:val="40"/>
        </w:rPr>
        <w:t xml:space="preserve"> </w:t>
      </w:r>
      <w:r>
        <w:t>However, as NIU is a state institution, care should be taken to ensure that institutional</w:t>
      </w:r>
      <w:r>
        <w:rPr>
          <w:spacing w:val="-4"/>
        </w:rPr>
        <w:t xml:space="preserve"> </w:t>
      </w:r>
      <w:r>
        <w:t>credit</w:t>
      </w:r>
      <w:r>
        <w:rPr>
          <w:spacing w:val="-7"/>
        </w:rPr>
        <w:t xml:space="preserve"> </w:t>
      </w:r>
      <w:r>
        <w:t>for</w:t>
      </w:r>
      <w:r>
        <w:rPr>
          <w:spacing w:val="-6"/>
        </w:rPr>
        <w:t xml:space="preserve"> </w:t>
      </w:r>
      <w:r>
        <w:t>activities</w:t>
      </w:r>
      <w:r>
        <w:rPr>
          <w:spacing w:val="-7"/>
        </w:rPr>
        <w:t xml:space="preserve"> </w:t>
      </w:r>
      <w:r>
        <w:t>is</w:t>
      </w:r>
      <w:r>
        <w:rPr>
          <w:spacing w:val="-7"/>
        </w:rPr>
        <w:t xml:space="preserve"> </w:t>
      </w:r>
      <w:r>
        <w:t>in</w:t>
      </w:r>
      <w:r>
        <w:rPr>
          <w:spacing w:val="-5"/>
        </w:rPr>
        <w:t xml:space="preserve"> </w:t>
      </w:r>
      <w:r>
        <w:t>accord</w:t>
      </w:r>
      <w:r>
        <w:rPr>
          <w:spacing w:val="-7"/>
        </w:rPr>
        <w:t xml:space="preserve"> </w:t>
      </w:r>
      <w:r>
        <w:t>with</w:t>
      </w:r>
      <w:r>
        <w:rPr>
          <w:spacing w:val="-5"/>
        </w:rPr>
        <w:t xml:space="preserve"> </w:t>
      </w:r>
      <w:r>
        <w:t>the</w:t>
      </w:r>
      <w:r>
        <w:rPr>
          <w:spacing w:val="-8"/>
        </w:rPr>
        <w:t xml:space="preserve"> </w:t>
      </w:r>
      <w:r>
        <w:t>State</w:t>
      </w:r>
      <w:r>
        <w:rPr>
          <w:spacing w:val="-8"/>
        </w:rPr>
        <w:t xml:space="preserve"> </w:t>
      </w:r>
      <w:r>
        <w:t>Officials</w:t>
      </w:r>
      <w:r>
        <w:rPr>
          <w:spacing w:val="-5"/>
        </w:rPr>
        <w:t xml:space="preserve"> </w:t>
      </w:r>
      <w:r>
        <w:t>and</w:t>
      </w:r>
      <w:r>
        <w:rPr>
          <w:spacing w:val="-5"/>
        </w:rPr>
        <w:t xml:space="preserve"> </w:t>
      </w:r>
      <w:r>
        <w:t>Employees</w:t>
      </w:r>
      <w:r>
        <w:rPr>
          <w:spacing w:val="-5"/>
        </w:rPr>
        <w:t xml:space="preserve"> </w:t>
      </w:r>
      <w:r>
        <w:t>Ethics</w:t>
      </w:r>
      <w:r>
        <w:rPr>
          <w:spacing w:val="-7"/>
        </w:rPr>
        <w:t xml:space="preserve"> </w:t>
      </w:r>
      <w:r>
        <w:t>Act.</w:t>
      </w:r>
    </w:p>
    <w:p w14:paraId="0BB65A55" w14:textId="77777777" w:rsidR="008D2928" w:rsidRDefault="008D2928">
      <w:pPr>
        <w:pStyle w:val="BodyText"/>
        <w:spacing w:before="5"/>
        <w:ind w:left="0"/>
      </w:pPr>
    </w:p>
    <w:p w14:paraId="6DB42905" w14:textId="77777777" w:rsidR="008D2928" w:rsidRDefault="00492F8E">
      <w:pPr>
        <w:pStyle w:val="Heading1"/>
        <w:numPr>
          <w:ilvl w:val="1"/>
          <w:numId w:val="22"/>
        </w:numPr>
        <w:tabs>
          <w:tab w:val="left" w:pos="940"/>
        </w:tabs>
        <w:ind w:left="940"/>
        <w:jc w:val="both"/>
      </w:pPr>
      <w:r>
        <w:rPr>
          <w:w w:val="95"/>
        </w:rPr>
        <w:t>The</w:t>
      </w:r>
      <w:r>
        <w:rPr>
          <w:spacing w:val="-12"/>
          <w:w w:val="95"/>
        </w:rPr>
        <w:t xml:space="preserve"> </w:t>
      </w:r>
      <w:r>
        <w:rPr>
          <w:w w:val="95"/>
        </w:rPr>
        <w:t>Role</w:t>
      </w:r>
      <w:r>
        <w:rPr>
          <w:spacing w:val="-12"/>
          <w:w w:val="95"/>
        </w:rPr>
        <w:t xml:space="preserve"> </w:t>
      </w:r>
      <w:r>
        <w:rPr>
          <w:w w:val="95"/>
        </w:rPr>
        <w:t>of</w:t>
      </w:r>
      <w:r>
        <w:rPr>
          <w:spacing w:val="-12"/>
          <w:w w:val="95"/>
        </w:rPr>
        <w:t xml:space="preserve"> </w:t>
      </w:r>
      <w:r>
        <w:rPr>
          <w:w w:val="95"/>
        </w:rPr>
        <w:t>Engagement</w:t>
      </w:r>
      <w:r>
        <w:rPr>
          <w:spacing w:val="-12"/>
          <w:w w:val="95"/>
        </w:rPr>
        <w:t xml:space="preserve"> </w:t>
      </w:r>
      <w:r>
        <w:rPr>
          <w:w w:val="95"/>
        </w:rPr>
        <w:t>in</w:t>
      </w:r>
      <w:r>
        <w:rPr>
          <w:spacing w:val="-12"/>
          <w:w w:val="95"/>
        </w:rPr>
        <w:t xml:space="preserve"> </w:t>
      </w:r>
      <w:r>
        <w:rPr>
          <w:w w:val="95"/>
        </w:rPr>
        <w:t>the</w:t>
      </w:r>
      <w:r>
        <w:rPr>
          <w:spacing w:val="-12"/>
          <w:w w:val="95"/>
        </w:rPr>
        <w:t xml:space="preserve"> </w:t>
      </w:r>
      <w:r>
        <w:rPr>
          <w:w w:val="95"/>
        </w:rPr>
        <w:t>Professional</w:t>
      </w:r>
      <w:r>
        <w:rPr>
          <w:spacing w:val="-9"/>
          <w:w w:val="95"/>
        </w:rPr>
        <w:t xml:space="preserve"> </w:t>
      </w:r>
      <w:r>
        <w:rPr>
          <w:w w:val="95"/>
        </w:rPr>
        <w:t>Responsibilities</w:t>
      </w:r>
      <w:r>
        <w:rPr>
          <w:spacing w:val="-11"/>
          <w:w w:val="95"/>
        </w:rPr>
        <w:t xml:space="preserve"> </w:t>
      </w:r>
      <w:r>
        <w:rPr>
          <w:w w:val="95"/>
        </w:rPr>
        <w:t>of</w:t>
      </w:r>
      <w:r>
        <w:rPr>
          <w:spacing w:val="-11"/>
          <w:w w:val="95"/>
        </w:rPr>
        <w:t xml:space="preserve"> </w:t>
      </w:r>
      <w:r>
        <w:rPr>
          <w:w w:val="95"/>
        </w:rPr>
        <w:t>the</w:t>
      </w:r>
      <w:r>
        <w:rPr>
          <w:spacing w:val="-10"/>
          <w:w w:val="95"/>
        </w:rPr>
        <w:t xml:space="preserve"> </w:t>
      </w:r>
      <w:r>
        <w:rPr>
          <w:spacing w:val="-2"/>
          <w:w w:val="95"/>
        </w:rPr>
        <w:t>Faculty</w:t>
      </w:r>
    </w:p>
    <w:p w14:paraId="3396A339" w14:textId="77777777" w:rsidR="008D2928" w:rsidRDefault="00492F8E">
      <w:pPr>
        <w:pStyle w:val="BodyText"/>
        <w:ind w:left="579" w:right="112"/>
        <w:jc w:val="both"/>
      </w:pPr>
      <w:r>
        <w:rPr>
          <w:spacing w:val="-4"/>
        </w:rPr>
        <w:t>An</w:t>
      </w:r>
      <w:r>
        <w:rPr>
          <w:spacing w:val="-5"/>
        </w:rPr>
        <w:t xml:space="preserve"> </w:t>
      </w:r>
      <w:r>
        <w:rPr>
          <w:spacing w:val="-4"/>
        </w:rPr>
        <w:t>essential</w:t>
      </w:r>
      <w:r>
        <w:rPr>
          <w:spacing w:val="-6"/>
        </w:rPr>
        <w:t xml:space="preserve"> </w:t>
      </w:r>
      <w:r>
        <w:rPr>
          <w:spacing w:val="-4"/>
        </w:rPr>
        <w:t>element</w:t>
      </w:r>
      <w:r>
        <w:rPr>
          <w:spacing w:val="-6"/>
        </w:rPr>
        <w:t xml:space="preserve"> </w:t>
      </w:r>
      <w:r>
        <w:rPr>
          <w:spacing w:val="-4"/>
        </w:rPr>
        <w:t>of</w:t>
      </w:r>
      <w:r>
        <w:rPr>
          <w:spacing w:val="-7"/>
        </w:rPr>
        <w:t xml:space="preserve"> </w:t>
      </w:r>
      <w:r>
        <w:rPr>
          <w:spacing w:val="-4"/>
        </w:rPr>
        <w:t>Northern Illinois</w:t>
      </w:r>
      <w:r>
        <w:rPr>
          <w:spacing w:val="-6"/>
        </w:rPr>
        <w:t xml:space="preserve"> </w:t>
      </w:r>
      <w:r>
        <w:rPr>
          <w:spacing w:val="-4"/>
        </w:rPr>
        <w:t>University’s</w:t>
      </w:r>
      <w:r>
        <w:rPr>
          <w:spacing w:val="-6"/>
        </w:rPr>
        <w:t xml:space="preserve"> </w:t>
      </w:r>
      <w:r>
        <w:rPr>
          <w:spacing w:val="-4"/>
        </w:rPr>
        <w:t>role</w:t>
      </w:r>
      <w:r>
        <w:rPr>
          <w:spacing w:val="-6"/>
        </w:rPr>
        <w:t xml:space="preserve"> </w:t>
      </w:r>
      <w:r>
        <w:rPr>
          <w:spacing w:val="-4"/>
        </w:rPr>
        <w:t>as</w:t>
      </w:r>
      <w:r>
        <w:rPr>
          <w:spacing w:val="-6"/>
        </w:rPr>
        <w:t xml:space="preserve"> </w:t>
      </w:r>
      <w:r>
        <w:rPr>
          <w:spacing w:val="-4"/>
        </w:rPr>
        <w:t>a</w:t>
      </w:r>
      <w:r>
        <w:rPr>
          <w:spacing w:val="-7"/>
        </w:rPr>
        <w:t xml:space="preserve"> </w:t>
      </w:r>
      <w:r>
        <w:rPr>
          <w:spacing w:val="-4"/>
        </w:rPr>
        <w:t>public</w:t>
      </w:r>
      <w:r>
        <w:rPr>
          <w:spacing w:val="-7"/>
        </w:rPr>
        <w:t xml:space="preserve"> </w:t>
      </w:r>
      <w:r>
        <w:rPr>
          <w:spacing w:val="-4"/>
        </w:rPr>
        <w:t>research</w:t>
      </w:r>
      <w:r>
        <w:rPr>
          <w:spacing w:val="-5"/>
        </w:rPr>
        <w:t xml:space="preserve"> </w:t>
      </w:r>
      <w:r>
        <w:rPr>
          <w:spacing w:val="-4"/>
        </w:rPr>
        <w:t>university</w:t>
      </w:r>
      <w:r>
        <w:rPr>
          <w:spacing w:val="-11"/>
        </w:rPr>
        <w:t xml:space="preserve"> </w:t>
      </w:r>
      <w:r>
        <w:rPr>
          <w:spacing w:val="-4"/>
        </w:rPr>
        <w:t>is</w:t>
      </w:r>
      <w:r>
        <w:rPr>
          <w:spacing w:val="-6"/>
        </w:rPr>
        <w:t xml:space="preserve"> </w:t>
      </w:r>
      <w:r>
        <w:rPr>
          <w:spacing w:val="-4"/>
        </w:rPr>
        <w:t>the</w:t>
      </w:r>
      <w:r>
        <w:rPr>
          <w:spacing w:val="-7"/>
        </w:rPr>
        <w:t xml:space="preserve"> </w:t>
      </w:r>
      <w:r>
        <w:rPr>
          <w:spacing w:val="-4"/>
        </w:rPr>
        <w:t xml:space="preserve">active </w:t>
      </w:r>
      <w:r>
        <w:t>engagement</w:t>
      </w:r>
      <w:r>
        <w:rPr>
          <w:spacing w:val="-3"/>
        </w:rPr>
        <w:t xml:space="preserve"> </w:t>
      </w:r>
      <w:r>
        <w:t>of</w:t>
      </w:r>
      <w:r>
        <w:rPr>
          <w:spacing w:val="-3"/>
        </w:rPr>
        <w:t xml:space="preserve"> </w:t>
      </w:r>
      <w:r>
        <w:t>students</w:t>
      </w:r>
      <w:r>
        <w:rPr>
          <w:spacing w:val="-3"/>
        </w:rPr>
        <w:t xml:space="preserve"> </w:t>
      </w:r>
      <w:r>
        <w:t>with</w:t>
      </w:r>
      <w:r>
        <w:rPr>
          <w:spacing w:val="-5"/>
        </w:rPr>
        <w:t xml:space="preserve"> </w:t>
      </w:r>
      <w:r>
        <w:t>their</w:t>
      </w:r>
      <w:r>
        <w:rPr>
          <w:spacing w:val="-3"/>
        </w:rPr>
        <w:t xml:space="preserve"> </w:t>
      </w:r>
      <w:r>
        <w:t>learning</w:t>
      </w:r>
      <w:r>
        <w:rPr>
          <w:spacing w:val="-5"/>
        </w:rPr>
        <w:t xml:space="preserve"> </w:t>
      </w:r>
      <w:r>
        <w:t>experience,</w:t>
      </w:r>
      <w:r>
        <w:rPr>
          <w:spacing w:val="-3"/>
        </w:rPr>
        <w:t xml:space="preserve"> </w:t>
      </w:r>
      <w:r>
        <w:t>and</w:t>
      </w:r>
      <w:r>
        <w:rPr>
          <w:spacing w:val="-3"/>
        </w:rPr>
        <w:t xml:space="preserve"> </w:t>
      </w:r>
      <w:r>
        <w:t>the</w:t>
      </w:r>
      <w:r>
        <w:rPr>
          <w:spacing w:val="-3"/>
        </w:rPr>
        <w:t xml:space="preserve"> </w:t>
      </w:r>
      <w:r>
        <w:t>active</w:t>
      </w:r>
      <w:r>
        <w:rPr>
          <w:spacing w:val="-3"/>
        </w:rPr>
        <w:t xml:space="preserve"> </w:t>
      </w:r>
      <w:r>
        <w:t>professional</w:t>
      </w:r>
      <w:r>
        <w:rPr>
          <w:spacing w:val="-3"/>
        </w:rPr>
        <w:t xml:space="preserve"> </w:t>
      </w:r>
      <w:r>
        <w:t>engagement</w:t>
      </w:r>
      <w:r>
        <w:rPr>
          <w:spacing w:val="-3"/>
        </w:rPr>
        <w:t xml:space="preserve"> </w:t>
      </w:r>
      <w:r>
        <w:t>of faculty</w:t>
      </w:r>
      <w:r>
        <w:rPr>
          <w:spacing w:val="-3"/>
        </w:rPr>
        <w:t xml:space="preserve"> </w:t>
      </w:r>
      <w:r>
        <w:t>and</w:t>
      </w:r>
      <w:r>
        <w:rPr>
          <w:spacing w:val="-1"/>
        </w:rPr>
        <w:t xml:space="preserve"> </w:t>
      </w:r>
      <w:r>
        <w:t>staff</w:t>
      </w:r>
      <w:r>
        <w:rPr>
          <w:spacing w:val="-1"/>
        </w:rPr>
        <w:t xml:space="preserve"> </w:t>
      </w:r>
      <w:r>
        <w:t>with the community.</w:t>
      </w:r>
      <w:r>
        <w:rPr>
          <w:spacing w:val="40"/>
        </w:rPr>
        <w:t xml:space="preserve"> </w:t>
      </w:r>
      <w:r>
        <w:t>These</w:t>
      </w:r>
      <w:r>
        <w:rPr>
          <w:spacing w:val="-2"/>
        </w:rPr>
        <w:t xml:space="preserve"> </w:t>
      </w:r>
      <w:r>
        <w:t>two</w:t>
      </w:r>
      <w:r>
        <w:rPr>
          <w:spacing w:val="-1"/>
        </w:rPr>
        <w:t xml:space="preserve"> </w:t>
      </w:r>
      <w:r>
        <w:t>modes</w:t>
      </w:r>
      <w:r>
        <w:rPr>
          <w:spacing w:val="-1"/>
        </w:rPr>
        <w:t xml:space="preserve"> </w:t>
      </w:r>
      <w:r>
        <w:t>of</w:t>
      </w:r>
      <w:r>
        <w:rPr>
          <w:spacing w:val="-1"/>
        </w:rPr>
        <w:t xml:space="preserve"> </w:t>
      </w:r>
      <w:r>
        <w:t>engagement,</w:t>
      </w:r>
      <w:r>
        <w:rPr>
          <w:spacing w:val="-1"/>
        </w:rPr>
        <w:t xml:space="preserve"> </w:t>
      </w:r>
      <w:r>
        <w:t>student</w:t>
      </w:r>
      <w:r>
        <w:rPr>
          <w:spacing w:val="-1"/>
        </w:rPr>
        <w:t xml:space="preserve"> </w:t>
      </w:r>
      <w:r>
        <w:t>engagement</w:t>
      </w:r>
      <w:r>
        <w:rPr>
          <w:spacing w:val="-1"/>
        </w:rPr>
        <w:t xml:space="preserve"> </w:t>
      </w:r>
      <w:r>
        <w:t xml:space="preserve">and </w:t>
      </w:r>
      <w:r>
        <w:rPr>
          <w:spacing w:val="-4"/>
        </w:rPr>
        <w:t>community</w:t>
      </w:r>
      <w:r>
        <w:rPr>
          <w:spacing w:val="-7"/>
        </w:rPr>
        <w:t xml:space="preserve"> </w:t>
      </w:r>
      <w:r>
        <w:rPr>
          <w:spacing w:val="-4"/>
        </w:rPr>
        <w:t>engagement, can operate either separately</w:t>
      </w:r>
      <w:r>
        <w:rPr>
          <w:spacing w:val="-5"/>
        </w:rPr>
        <w:t xml:space="preserve"> </w:t>
      </w:r>
      <w:r>
        <w:rPr>
          <w:spacing w:val="-4"/>
        </w:rPr>
        <w:t>or together.</w:t>
      </w:r>
    </w:p>
    <w:p w14:paraId="350085AB" w14:textId="77777777" w:rsidR="008D2928" w:rsidRDefault="00492F8E">
      <w:pPr>
        <w:pStyle w:val="ListParagraph"/>
        <w:numPr>
          <w:ilvl w:val="0"/>
          <w:numId w:val="20"/>
        </w:numPr>
        <w:tabs>
          <w:tab w:val="left" w:pos="1300"/>
        </w:tabs>
        <w:spacing w:line="286" w:lineRule="exact"/>
        <w:jc w:val="both"/>
        <w:rPr>
          <w:sz w:val="24"/>
        </w:rPr>
      </w:pPr>
      <w:r>
        <w:rPr>
          <w:spacing w:val="-2"/>
          <w:w w:val="95"/>
          <w:sz w:val="24"/>
        </w:rPr>
        <w:t>Scope</w:t>
      </w:r>
      <w:r>
        <w:rPr>
          <w:spacing w:val="-11"/>
          <w:w w:val="95"/>
          <w:sz w:val="24"/>
        </w:rPr>
        <w:t xml:space="preserve"> </w:t>
      </w:r>
      <w:r>
        <w:rPr>
          <w:spacing w:val="-2"/>
          <w:w w:val="95"/>
          <w:sz w:val="24"/>
        </w:rPr>
        <w:t>of</w:t>
      </w:r>
      <w:r>
        <w:rPr>
          <w:spacing w:val="-10"/>
          <w:w w:val="95"/>
          <w:sz w:val="24"/>
        </w:rPr>
        <w:t xml:space="preserve"> </w:t>
      </w:r>
      <w:r>
        <w:rPr>
          <w:spacing w:val="-2"/>
          <w:w w:val="95"/>
          <w:sz w:val="24"/>
        </w:rPr>
        <w:t>Engagement</w:t>
      </w:r>
      <w:r>
        <w:rPr>
          <w:spacing w:val="-7"/>
          <w:w w:val="95"/>
          <w:sz w:val="24"/>
        </w:rPr>
        <w:t xml:space="preserve"> </w:t>
      </w:r>
      <w:r>
        <w:rPr>
          <w:spacing w:val="-2"/>
          <w:w w:val="95"/>
          <w:sz w:val="24"/>
        </w:rPr>
        <w:t>Activities</w:t>
      </w:r>
    </w:p>
    <w:p w14:paraId="7014C14B" w14:textId="77777777" w:rsidR="008D2928" w:rsidRDefault="00492F8E">
      <w:pPr>
        <w:pStyle w:val="BodyText"/>
        <w:ind w:left="580" w:right="108"/>
        <w:jc w:val="both"/>
      </w:pPr>
      <w:r>
        <w:rPr>
          <w:spacing w:val="-8"/>
        </w:rPr>
        <w:t>Engagement</w:t>
      </w:r>
      <w:r>
        <w:rPr>
          <w:spacing w:val="-7"/>
        </w:rPr>
        <w:t xml:space="preserve"> </w:t>
      </w:r>
      <w:r>
        <w:rPr>
          <w:spacing w:val="-8"/>
        </w:rPr>
        <w:t>activities</w:t>
      </w:r>
      <w:r>
        <w:rPr>
          <w:spacing w:val="-3"/>
        </w:rPr>
        <w:t xml:space="preserve"> </w:t>
      </w:r>
      <w:r>
        <w:rPr>
          <w:spacing w:val="-8"/>
        </w:rPr>
        <w:t>are</w:t>
      </w:r>
      <w:r>
        <w:rPr>
          <w:spacing w:val="-4"/>
        </w:rPr>
        <w:t xml:space="preserve"> </w:t>
      </w:r>
      <w:r>
        <w:rPr>
          <w:spacing w:val="-8"/>
        </w:rPr>
        <w:t>not</w:t>
      </w:r>
      <w:r>
        <w:rPr>
          <w:spacing w:val="-3"/>
        </w:rPr>
        <w:t xml:space="preserve"> </w:t>
      </w:r>
      <w:r>
        <w:rPr>
          <w:spacing w:val="-8"/>
        </w:rPr>
        <w:t>all-encompassing,</w:t>
      </w:r>
      <w:r>
        <w:rPr>
          <w:spacing w:val="-3"/>
        </w:rPr>
        <w:t xml:space="preserve"> </w:t>
      </w:r>
      <w:r>
        <w:rPr>
          <w:spacing w:val="-8"/>
        </w:rPr>
        <w:t>and</w:t>
      </w:r>
      <w:r>
        <w:rPr>
          <w:spacing w:val="-5"/>
        </w:rPr>
        <w:t xml:space="preserve"> </w:t>
      </w:r>
      <w:r>
        <w:rPr>
          <w:spacing w:val="-8"/>
        </w:rPr>
        <w:t>there</w:t>
      </w:r>
      <w:r>
        <w:rPr>
          <w:spacing w:val="-4"/>
        </w:rPr>
        <w:t xml:space="preserve"> </w:t>
      </w:r>
      <w:r>
        <w:rPr>
          <w:spacing w:val="-8"/>
        </w:rPr>
        <w:t>are</w:t>
      </w:r>
      <w:r>
        <w:rPr>
          <w:spacing w:val="-4"/>
        </w:rPr>
        <w:t xml:space="preserve"> </w:t>
      </w:r>
      <w:r>
        <w:rPr>
          <w:spacing w:val="-8"/>
        </w:rPr>
        <w:t>many</w:t>
      </w:r>
      <w:r>
        <w:rPr>
          <w:spacing w:val="-7"/>
        </w:rPr>
        <w:t xml:space="preserve"> </w:t>
      </w:r>
      <w:r>
        <w:rPr>
          <w:spacing w:val="-8"/>
        </w:rPr>
        <w:t>faculty</w:t>
      </w:r>
      <w:r>
        <w:rPr>
          <w:spacing w:val="-7"/>
        </w:rPr>
        <w:t xml:space="preserve"> </w:t>
      </w:r>
      <w:r>
        <w:rPr>
          <w:spacing w:val="-8"/>
        </w:rPr>
        <w:t>roles</w:t>
      </w:r>
      <w:r>
        <w:rPr>
          <w:spacing w:val="-5"/>
        </w:rPr>
        <w:t xml:space="preserve"> </w:t>
      </w:r>
      <w:r>
        <w:rPr>
          <w:spacing w:val="-8"/>
        </w:rPr>
        <w:t>and</w:t>
      </w:r>
      <w:r>
        <w:rPr>
          <w:spacing w:val="-3"/>
        </w:rPr>
        <w:t xml:space="preserve"> </w:t>
      </w:r>
      <w:r>
        <w:rPr>
          <w:spacing w:val="-8"/>
        </w:rPr>
        <w:t>responsibilities</w:t>
      </w:r>
      <w:r>
        <w:rPr>
          <w:spacing w:val="-3"/>
        </w:rPr>
        <w:t xml:space="preserve"> </w:t>
      </w:r>
      <w:r>
        <w:rPr>
          <w:spacing w:val="-8"/>
        </w:rPr>
        <w:t xml:space="preserve">that </w:t>
      </w:r>
      <w:r>
        <w:t>do</w:t>
      </w:r>
      <w:r>
        <w:rPr>
          <w:spacing w:val="-15"/>
        </w:rPr>
        <w:t xml:space="preserve"> </w:t>
      </w:r>
      <w:r>
        <w:t>not</w:t>
      </w:r>
      <w:r>
        <w:rPr>
          <w:spacing w:val="-15"/>
        </w:rPr>
        <w:t xml:space="preserve"> </w:t>
      </w:r>
      <w:r>
        <w:t>fall</w:t>
      </w:r>
      <w:r>
        <w:rPr>
          <w:spacing w:val="-15"/>
        </w:rPr>
        <w:t xml:space="preserve"> </w:t>
      </w:r>
      <w:r>
        <w:t>within</w:t>
      </w:r>
      <w:r>
        <w:rPr>
          <w:spacing w:val="-15"/>
        </w:rPr>
        <w:t xml:space="preserve"> </w:t>
      </w:r>
      <w:r>
        <w:t>the</w:t>
      </w:r>
      <w:r>
        <w:rPr>
          <w:spacing w:val="-15"/>
        </w:rPr>
        <w:t xml:space="preserve"> </w:t>
      </w:r>
      <w:r>
        <w:t>scope</w:t>
      </w:r>
      <w:r>
        <w:rPr>
          <w:spacing w:val="-15"/>
        </w:rPr>
        <w:t xml:space="preserve"> </w:t>
      </w:r>
      <w:r>
        <w:t>of</w:t>
      </w:r>
      <w:r>
        <w:rPr>
          <w:spacing w:val="-15"/>
        </w:rPr>
        <w:t xml:space="preserve"> </w:t>
      </w:r>
      <w:r>
        <w:t>engagement.</w:t>
      </w:r>
      <w:r>
        <w:rPr>
          <w:spacing w:val="-15"/>
        </w:rPr>
        <w:t xml:space="preserve"> </w:t>
      </w:r>
      <w:r>
        <w:t>Faculty</w:t>
      </w:r>
      <w:r>
        <w:rPr>
          <w:spacing w:val="-15"/>
        </w:rPr>
        <w:t xml:space="preserve"> </w:t>
      </w:r>
      <w:r>
        <w:t>are</w:t>
      </w:r>
      <w:r>
        <w:rPr>
          <w:spacing w:val="-15"/>
        </w:rPr>
        <w:t xml:space="preserve"> </w:t>
      </w:r>
      <w:r>
        <w:t>encouraged,</w:t>
      </w:r>
      <w:r>
        <w:rPr>
          <w:spacing w:val="-15"/>
        </w:rPr>
        <w:t xml:space="preserve"> </w:t>
      </w:r>
      <w:r>
        <w:t>but</w:t>
      </w:r>
      <w:r>
        <w:rPr>
          <w:spacing w:val="-15"/>
        </w:rPr>
        <w:t xml:space="preserve"> </w:t>
      </w:r>
      <w:r>
        <w:t>not</w:t>
      </w:r>
      <w:r>
        <w:rPr>
          <w:spacing w:val="-15"/>
        </w:rPr>
        <w:t xml:space="preserve"> </w:t>
      </w:r>
      <w:r>
        <w:t>required,</w:t>
      </w:r>
      <w:r>
        <w:rPr>
          <w:spacing w:val="-15"/>
        </w:rPr>
        <w:t xml:space="preserve"> </w:t>
      </w:r>
      <w:r>
        <w:t>to</w:t>
      </w:r>
      <w:r>
        <w:rPr>
          <w:spacing w:val="-15"/>
        </w:rPr>
        <w:t xml:space="preserve"> </w:t>
      </w:r>
      <w:r>
        <w:t xml:space="preserve">incorporate </w:t>
      </w:r>
      <w:r>
        <w:rPr>
          <w:spacing w:val="-8"/>
        </w:rPr>
        <w:t>engagement</w:t>
      </w:r>
      <w:r>
        <w:t xml:space="preserve"> </w:t>
      </w:r>
      <w:r>
        <w:rPr>
          <w:spacing w:val="-8"/>
        </w:rPr>
        <w:t>activities</w:t>
      </w:r>
      <w:r>
        <w:t xml:space="preserve"> </w:t>
      </w:r>
      <w:r>
        <w:rPr>
          <w:spacing w:val="-8"/>
        </w:rPr>
        <w:t>as</w:t>
      </w:r>
      <w:r>
        <w:t xml:space="preserve"> </w:t>
      </w:r>
      <w:r>
        <w:rPr>
          <w:spacing w:val="-8"/>
        </w:rPr>
        <w:t>part</w:t>
      </w:r>
      <w:r>
        <w:t xml:space="preserve"> </w:t>
      </w:r>
      <w:r>
        <w:rPr>
          <w:spacing w:val="-8"/>
        </w:rPr>
        <w:t>of</w:t>
      </w:r>
      <w:r>
        <w:t xml:space="preserve"> </w:t>
      </w:r>
      <w:r>
        <w:rPr>
          <w:spacing w:val="-8"/>
        </w:rPr>
        <w:t>their</w:t>
      </w:r>
      <w:r>
        <w:t xml:space="preserve"> </w:t>
      </w:r>
      <w:r>
        <w:rPr>
          <w:spacing w:val="-8"/>
        </w:rPr>
        <w:t>contributions</w:t>
      </w:r>
      <w:r>
        <w:t xml:space="preserve"> </w:t>
      </w:r>
      <w:r>
        <w:rPr>
          <w:spacing w:val="-8"/>
        </w:rPr>
        <w:t>to</w:t>
      </w:r>
      <w:r>
        <w:t xml:space="preserve"> </w:t>
      </w:r>
      <w:r>
        <w:rPr>
          <w:spacing w:val="-8"/>
        </w:rPr>
        <w:t>the</w:t>
      </w:r>
      <w:r>
        <w:t xml:space="preserve"> </w:t>
      </w:r>
      <w:r>
        <w:rPr>
          <w:spacing w:val="-8"/>
        </w:rPr>
        <w:t>university</w:t>
      </w:r>
      <w:r>
        <w:rPr>
          <w:spacing w:val="-6"/>
        </w:rPr>
        <w:t xml:space="preserve"> </w:t>
      </w:r>
      <w:r>
        <w:rPr>
          <w:spacing w:val="-8"/>
        </w:rPr>
        <w:t>mission,</w:t>
      </w:r>
      <w:r>
        <w:t xml:space="preserve"> </w:t>
      </w:r>
      <w:r>
        <w:rPr>
          <w:spacing w:val="-8"/>
        </w:rPr>
        <w:t>and</w:t>
      </w:r>
      <w:r>
        <w:rPr>
          <w:spacing w:val="-2"/>
        </w:rPr>
        <w:t xml:space="preserve"> </w:t>
      </w:r>
      <w:r>
        <w:rPr>
          <w:spacing w:val="-8"/>
        </w:rPr>
        <w:t>units</w:t>
      </w:r>
      <w:r>
        <w:t xml:space="preserve"> </w:t>
      </w:r>
      <w:r>
        <w:rPr>
          <w:spacing w:val="-8"/>
        </w:rPr>
        <w:t>are</w:t>
      </w:r>
      <w:r>
        <w:t xml:space="preserve"> </w:t>
      </w:r>
      <w:r>
        <w:rPr>
          <w:spacing w:val="-8"/>
        </w:rPr>
        <w:t>encouraged</w:t>
      </w:r>
      <w:r>
        <w:t xml:space="preserve"> </w:t>
      </w:r>
      <w:r>
        <w:rPr>
          <w:spacing w:val="-8"/>
        </w:rPr>
        <w:t xml:space="preserve">to </w:t>
      </w:r>
      <w:r>
        <w:t>give</w:t>
      </w:r>
      <w:r>
        <w:rPr>
          <w:spacing w:val="-15"/>
        </w:rPr>
        <w:t xml:space="preserve"> </w:t>
      </w:r>
      <w:r>
        <w:t>clear</w:t>
      </w:r>
      <w:r>
        <w:rPr>
          <w:spacing w:val="-15"/>
        </w:rPr>
        <w:t xml:space="preserve"> </w:t>
      </w:r>
      <w:r>
        <w:t>guidance</w:t>
      </w:r>
      <w:r>
        <w:rPr>
          <w:spacing w:val="-15"/>
        </w:rPr>
        <w:t xml:space="preserve"> </w:t>
      </w:r>
      <w:r>
        <w:t>on</w:t>
      </w:r>
      <w:r>
        <w:rPr>
          <w:spacing w:val="-15"/>
        </w:rPr>
        <w:t xml:space="preserve"> </w:t>
      </w:r>
      <w:r>
        <w:t>the</w:t>
      </w:r>
      <w:r>
        <w:rPr>
          <w:spacing w:val="-15"/>
        </w:rPr>
        <w:t xml:space="preserve"> </w:t>
      </w:r>
      <w:r>
        <w:t>ways</w:t>
      </w:r>
      <w:r>
        <w:rPr>
          <w:spacing w:val="-15"/>
        </w:rPr>
        <w:t xml:space="preserve"> </w:t>
      </w:r>
      <w:r>
        <w:t>in</w:t>
      </w:r>
      <w:r>
        <w:rPr>
          <w:spacing w:val="-14"/>
        </w:rPr>
        <w:t xml:space="preserve"> </w:t>
      </w:r>
      <w:r>
        <w:t>which</w:t>
      </w:r>
      <w:r>
        <w:rPr>
          <w:spacing w:val="-15"/>
        </w:rPr>
        <w:t xml:space="preserve"> </w:t>
      </w:r>
      <w:r>
        <w:t>those</w:t>
      </w:r>
      <w:r>
        <w:rPr>
          <w:spacing w:val="-15"/>
        </w:rPr>
        <w:t xml:space="preserve"> </w:t>
      </w:r>
      <w:r>
        <w:t>contributions</w:t>
      </w:r>
      <w:r>
        <w:rPr>
          <w:spacing w:val="-15"/>
        </w:rPr>
        <w:t xml:space="preserve"> </w:t>
      </w:r>
      <w:r>
        <w:t>are</w:t>
      </w:r>
      <w:r>
        <w:rPr>
          <w:spacing w:val="-15"/>
        </w:rPr>
        <w:t xml:space="preserve"> </w:t>
      </w:r>
      <w:r>
        <w:t>incorporated</w:t>
      </w:r>
      <w:r>
        <w:rPr>
          <w:spacing w:val="-14"/>
        </w:rPr>
        <w:t xml:space="preserve"> </w:t>
      </w:r>
      <w:r>
        <w:t>into</w:t>
      </w:r>
      <w:r>
        <w:rPr>
          <w:spacing w:val="-15"/>
        </w:rPr>
        <w:t xml:space="preserve"> </w:t>
      </w:r>
      <w:r>
        <w:t>their</w:t>
      </w:r>
      <w:r>
        <w:rPr>
          <w:spacing w:val="-15"/>
        </w:rPr>
        <w:t xml:space="preserve"> </w:t>
      </w:r>
      <w:r>
        <w:t>reward</w:t>
      </w:r>
      <w:r>
        <w:rPr>
          <w:spacing w:val="-15"/>
        </w:rPr>
        <w:t xml:space="preserve"> </w:t>
      </w:r>
      <w:r>
        <w:t>and regard</w:t>
      </w:r>
      <w:r>
        <w:rPr>
          <w:spacing w:val="-11"/>
        </w:rPr>
        <w:t xml:space="preserve"> </w:t>
      </w:r>
      <w:r>
        <w:t>structures.</w:t>
      </w:r>
    </w:p>
    <w:p w14:paraId="674841B8" w14:textId="77777777" w:rsidR="008D2928" w:rsidRDefault="00492F8E">
      <w:pPr>
        <w:pStyle w:val="ListParagraph"/>
        <w:numPr>
          <w:ilvl w:val="1"/>
          <w:numId w:val="20"/>
        </w:numPr>
        <w:tabs>
          <w:tab w:val="left" w:pos="1660"/>
        </w:tabs>
        <w:jc w:val="both"/>
        <w:rPr>
          <w:sz w:val="24"/>
        </w:rPr>
      </w:pPr>
      <w:r>
        <w:rPr>
          <w:spacing w:val="-4"/>
          <w:w w:val="95"/>
          <w:sz w:val="24"/>
        </w:rPr>
        <w:t>Student</w:t>
      </w:r>
      <w:r>
        <w:rPr>
          <w:spacing w:val="-3"/>
          <w:sz w:val="24"/>
        </w:rPr>
        <w:t xml:space="preserve"> </w:t>
      </w:r>
      <w:r>
        <w:rPr>
          <w:spacing w:val="-2"/>
          <w:sz w:val="24"/>
        </w:rPr>
        <w:t>Engagement</w:t>
      </w:r>
    </w:p>
    <w:p w14:paraId="5A0E2A33" w14:textId="77777777" w:rsidR="008D2928" w:rsidRDefault="00492F8E">
      <w:pPr>
        <w:pStyle w:val="BodyText"/>
        <w:ind w:left="580" w:right="109"/>
        <w:jc w:val="both"/>
      </w:pPr>
      <w:r>
        <w:rPr>
          <w:spacing w:val="-2"/>
        </w:rPr>
        <w:t>Both</w:t>
      </w:r>
      <w:r>
        <w:rPr>
          <w:spacing w:val="-15"/>
        </w:rPr>
        <w:t xml:space="preserve"> </w:t>
      </w:r>
      <w:r>
        <w:rPr>
          <w:spacing w:val="-2"/>
        </w:rPr>
        <w:t>the</w:t>
      </w:r>
      <w:r>
        <w:rPr>
          <w:spacing w:val="-13"/>
        </w:rPr>
        <w:t xml:space="preserve"> </w:t>
      </w:r>
      <w:r>
        <w:rPr>
          <w:spacing w:val="-2"/>
        </w:rPr>
        <w:t>nature</w:t>
      </w:r>
      <w:r>
        <w:rPr>
          <w:spacing w:val="-13"/>
        </w:rPr>
        <w:t xml:space="preserve"> </w:t>
      </w:r>
      <w:r>
        <w:rPr>
          <w:spacing w:val="-2"/>
        </w:rPr>
        <w:t>of</w:t>
      </w:r>
      <w:r>
        <w:rPr>
          <w:spacing w:val="-13"/>
        </w:rPr>
        <w:t xml:space="preserve"> </w:t>
      </w:r>
      <w:r>
        <w:rPr>
          <w:spacing w:val="-2"/>
        </w:rPr>
        <w:t>student</w:t>
      </w:r>
      <w:r>
        <w:rPr>
          <w:spacing w:val="-13"/>
        </w:rPr>
        <w:t xml:space="preserve"> </w:t>
      </w:r>
      <w:r>
        <w:rPr>
          <w:spacing w:val="-2"/>
        </w:rPr>
        <w:t>engagement</w:t>
      </w:r>
      <w:r>
        <w:rPr>
          <w:spacing w:val="-13"/>
        </w:rPr>
        <w:t xml:space="preserve"> </w:t>
      </w:r>
      <w:r>
        <w:rPr>
          <w:spacing w:val="-2"/>
        </w:rPr>
        <w:t>and</w:t>
      </w:r>
      <w:r>
        <w:rPr>
          <w:spacing w:val="-13"/>
        </w:rPr>
        <w:t xml:space="preserve"> </w:t>
      </w:r>
      <w:r>
        <w:rPr>
          <w:spacing w:val="-2"/>
        </w:rPr>
        <w:t>the</w:t>
      </w:r>
      <w:r>
        <w:rPr>
          <w:spacing w:val="-13"/>
        </w:rPr>
        <w:t xml:space="preserve"> </w:t>
      </w:r>
      <w:r>
        <w:rPr>
          <w:spacing w:val="-2"/>
        </w:rPr>
        <w:t>centrality</w:t>
      </w:r>
      <w:r>
        <w:rPr>
          <w:spacing w:val="-13"/>
        </w:rPr>
        <w:t xml:space="preserve"> </w:t>
      </w:r>
      <w:r>
        <w:rPr>
          <w:spacing w:val="-2"/>
        </w:rPr>
        <w:t>accorded</w:t>
      </w:r>
      <w:r>
        <w:rPr>
          <w:spacing w:val="-13"/>
        </w:rPr>
        <w:t xml:space="preserve"> </w:t>
      </w:r>
      <w:r>
        <w:rPr>
          <w:spacing w:val="-2"/>
        </w:rPr>
        <w:t>to</w:t>
      </w:r>
      <w:r>
        <w:rPr>
          <w:spacing w:val="-13"/>
        </w:rPr>
        <w:t xml:space="preserve"> </w:t>
      </w:r>
      <w:r>
        <w:rPr>
          <w:spacing w:val="-2"/>
        </w:rPr>
        <w:t>it</w:t>
      </w:r>
      <w:r>
        <w:rPr>
          <w:spacing w:val="-13"/>
        </w:rPr>
        <w:t xml:space="preserve"> </w:t>
      </w:r>
      <w:r>
        <w:rPr>
          <w:spacing w:val="-2"/>
        </w:rPr>
        <w:t>are</w:t>
      </w:r>
      <w:r>
        <w:rPr>
          <w:spacing w:val="-13"/>
        </w:rPr>
        <w:t xml:space="preserve"> </w:t>
      </w:r>
      <w:r>
        <w:rPr>
          <w:spacing w:val="-2"/>
        </w:rPr>
        <w:t>in</w:t>
      </w:r>
      <w:r>
        <w:rPr>
          <w:spacing w:val="-13"/>
        </w:rPr>
        <w:t xml:space="preserve"> </w:t>
      </w:r>
      <w:r>
        <w:rPr>
          <w:spacing w:val="-2"/>
        </w:rPr>
        <w:t>evolution,</w:t>
      </w:r>
      <w:r>
        <w:rPr>
          <w:spacing w:val="-13"/>
        </w:rPr>
        <w:t xml:space="preserve"> </w:t>
      </w:r>
      <w:r>
        <w:rPr>
          <w:spacing w:val="-2"/>
        </w:rPr>
        <w:t>so</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 xml:space="preserve">a </w:t>
      </w:r>
      <w:r>
        <w:t>variety</w:t>
      </w:r>
      <w:r>
        <w:rPr>
          <w:spacing w:val="-8"/>
        </w:rPr>
        <w:t xml:space="preserve"> </w:t>
      </w:r>
      <w:r>
        <w:t>of</w:t>
      </w:r>
      <w:r>
        <w:rPr>
          <w:spacing w:val="-4"/>
        </w:rPr>
        <w:t xml:space="preserve"> </w:t>
      </w:r>
      <w:r>
        <w:t>competing</w:t>
      </w:r>
      <w:r>
        <w:rPr>
          <w:spacing w:val="-6"/>
        </w:rPr>
        <w:t xml:space="preserve"> </w:t>
      </w:r>
      <w:r>
        <w:t>terms</w:t>
      </w:r>
      <w:r>
        <w:rPr>
          <w:spacing w:val="-4"/>
        </w:rPr>
        <w:t xml:space="preserve"> </w:t>
      </w:r>
      <w:r>
        <w:t>and</w:t>
      </w:r>
      <w:r>
        <w:rPr>
          <w:spacing w:val="-4"/>
        </w:rPr>
        <w:t xml:space="preserve"> </w:t>
      </w:r>
      <w:r>
        <w:t>definitions.</w:t>
      </w:r>
      <w:r>
        <w:rPr>
          <w:spacing w:val="40"/>
        </w:rPr>
        <w:t xml:space="preserve"> </w:t>
      </w:r>
      <w:r>
        <w:t>While</w:t>
      </w:r>
      <w:r>
        <w:rPr>
          <w:spacing w:val="-4"/>
        </w:rPr>
        <w:t xml:space="preserve"> </w:t>
      </w:r>
      <w:r>
        <w:t>understanding</w:t>
      </w:r>
      <w:r>
        <w:rPr>
          <w:spacing w:val="-6"/>
        </w:rPr>
        <w:t xml:space="preserve"> </w:t>
      </w:r>
      <w:r>
        <w:t>that</w:t>
      </w:r>
      <w:r>
        <w:rPr>
          <w:spacing w:val="-4"/>
        </w:rPr>
        <w:t xml:space="preserve"> </w:t>
      </w:r>
      <w:r>
        <w:t>the</w:t>
      </w:r>
      <w:r>
        <w:rPr>
          <w:spacing w:val="-6"/>
        </w:rPr>
        <w:t xml:space="preserve"> </w:t>
      </w:r>
      <w:r>
        <w:t>evolving</w:t>
      </w:r>
      <w:r>
        <w:rPr>
          <w:spacing w:val="-6"/>
        </w:rPr>
        <w:t xml:space="preserve"> </w:t>
      </w:r>
      <w:r>
        <w:t>status</w:t>
      </w:r>
      <w:r>
        <w:rPr>
          <w:spacing w:val="-4"/>
        </w:rPr>
        <w:t xml:space="preserve"> </w:t>
      </w:r>
      <w:r>
        <w:t xml:space="preserve">requires </w:t>
      </w:r>
      <w:r>
        <w:rPr>
          <w:spacing w:val="-6"/>
        </w:rPr>
        <w:t>flexibility,</w:t>
      </w:r>
      <w:r>
        <w:rPr>
          <w:spacing w:val="-11"/>
        </w:rPr>
        <w:t xml:space="preserve"> </w:t>
      </w:r>
      <w:r>
        <w:rPr>
          <w:spacing w:val="-6"/>
        </w:rPr>
        <w:t>it</w:t>
      </w:r>
      <w:r>
        <w:rPr>
          <w:spacing w:val="-9"/>
        </w:rPr>
        <w:t xml:space="preserve"> </w:t>
      </w:r>
      <w:r>
        <w:rPr>
          <w:spacing w:val="-6"/>
        </w:rPr>
        <w:t>is</w:t>
      </w:r>
      <w:r>
        <w:rPr>
          <w:spacing w:val="-9"/>
        </w:rPr>
        <w:t xml:space="preserve"> </w:t>
      </w:r>
      <w:r>
        <w:rPr>
          <w:spacing w:val="-6"/>
        </w:rPr>
        <w:t>useful</w:t>
      </w:r>
      <w:r>
        <w:rPr>
          <w:spacing w:val="-9"/>
        </w:rPr>
        <w:t xml:space="preserve"> </w:t>
      </w:r>
      <w:r>
        <w:rPr>
          <w:spacing w:val="-6"/>
        </w:rPr>
        <w:t>to</w:t>
      </w:r>
      <w:r>
        <w:rPr>
          <w:spacing w:val="-9"/>
        </w:rPr>
        <w:t xml:space="preserve"> </w:t>
      </w:r>
      <w:r>
        <w:rPr>
          <w:spacing w:val="-6"/>
        </w:rPr>
        <w:t>give</w:t>
      </w:r>
      <w:r>
        <w:rPr>
          <w:spacing w:val="-9"/>
        </w:rPr>
        <w:t xml:space="preserve"> </w:t>
      </w:r>
      <w:r>
        <w:rPr>
          <w:spacing w:val="-6"/>
        </w:rPr>
        <w:t>some</w:t>
      </w:r>
      <w:r>
        <w:rPr>
          <w:spacing w:val="-9"/>
        </w:rPr>
        <w:t xml:space="preserve"> </w:t>
      </w:r>
      <w:r>
        <w:rPr>
          <w:spacing w:val="-6"/>
        </w:rPr>
        <w:t>definition</w:t>
      </w:r>
      <w:r>
        <w:rPr>
          <w:spacing w:val="-9"/>
        </w:rPr>
        <w:t xml:space="preserve"> </w:t>
      </w:r>
      <w:r>
        <w:rPr>
          <w:spacing w:val="-6"/>
        </w:rPr>
        <w:t>to</w:t>
      </w:r>
      <w:r>
        <w:rPr>
          <w:spacing w:val="-9"/>
        </w:rPr>
        <w:t xml:space="preserve"> </w:t>
      </w:r>
      <w:r>
        <w:rPr>
          <w:spacing w:val="-6"/>
        </w:rPr>
        <w:t>the</w:t>
      </w:r>
      <w:r>
        <w:rPr>
          <w:spacing w:val="-9"/>
        </w:rPr>
        <w:t xml:space="preserve"> </w:t>
      </w:r>
      <w:r>
        <w:rPr>
          <w:spacing w:val="-6"/>
        </w:rPr>
        <w:t>concept.</w:t>
      </w:r>
      <w:r>
        <w:rPr>
          <w:spacing w:val="-9"/>
        </w:rPr>
        <w:t xml:space="preserve"> </w:t>
      </w:r>
      <w:r>
        <w:rPr>
          <w:spacing w:val="-6"/>
        </w:rPr>
        <w:t>To</w:t>
      </w:r>
      <w:r>
        <w:rPr>
          <w:spacing w:val="-9"/>
        </w:rPr>
        <w:t xml:space="preserve"> </w:t>
      </w:r>
      <w:r>
        <w:rPr>
          <w:spacing w:val="-6"/>
        </w:rPr>
        <w:t>that</w:t>
      </w:r>
      <w:r>
        <w:rPr>
          <w:spacing w:val="-9"/>
        </w:rPr>
        <w:t xml:space="preserve"> </w:t>
      </w:r>
      <w:r>
        <w:rPr>
          <w:spacing w:val="-6"/>
        </w:rPr>
        <w:t>end,</w:t>
      </w:r>
      <w:r>
        <w:rPr>
          <w:spacing w:val="-9"/>
        </w:rPr>
        <w:t xml:space="preserve"> </w:t>
      </w:r>
      <w:r>
        <w:rPr>
          <w:spacing w:val="-6"/>
        </w:rPr>
        <w:t>we</w:t>
      </w:r>
      <w:r>
        <w:rPr>
          <w:spacing w:val="-9"/>
        </w:rPr>
        <w:t xml:space="preserve"> </w:t>
      </w:r>
      <w:r>
        <w:rPr>
          <w:spacing w:val="-6"/>
        </w:rPr>
        <w:t>have</w:t>
      </w:r>
      <w:r>
        <w:rPr>
          <w:spacing w:val="-9"/>
        </w:rPr>
        <w:t xml:space="preserve"> </w:t>
      </w:r>
      <w:r>
        <w:rPr>
          <w:spacing w:val="-6"/>
        </w:rPr>
        <w:t>drawn</w:t>
      </w:r>
      <w:r>
        <w:rPr>
          <w:spacing w:val="-9"/>
        </w:rPr>
        <w:t xml:space="preserve"> </w:t>
      </w:r>
      <w:r>
        <w:rPr>
          <w:spacing w:val="-6"/>
        </w:rPr>
        <w:t>on</w:t>
      </w:r>
      <w:r>
        <w:rPr>
          <w:spacing w:val="-9"/>
        </w:rPr>
        <w:t xml:space="preserve"> </w:t>
      </w:r>
      <w:r>
        <w:rPr>
          <w:spacing w:val="-6"/>
        </w:rPr>
        <w:t>the</w:t>
      </w:r>
      <w:r>
        <w:rPr>
          <w:spacing w:val="-9"/>
        </w:rPr>
        <w:t xml:space="preserve"> </w:t>
      </w:r>
      <w:r>
        <w:rPr>
          <w:spacing w:val="-6"/>
        </w:rPr>
        <w:t>precepts of</w:t>
      </w:r>
      <w:r>
        <w:rPr>
          <w:spacing w:val="-8"/>
        </w:rPr>
        <w:t xml:space="preserve"> </w:t>
      </w:r>
      <w:r>
        <w:rPr>
          <w:spacing w:val="-6"/>
        </w:rPr>
        <w:t>high-impact</w:t>
      </w:r>
      <w:r>
        <w:rPr>
          <w:spacing w:val="-9"/>
        </w:rPr>
        <w:t xml:space="preserve"> </w:t>
      </w:r>
      <w:r>
        <w:rPr>
          <w:spacing w:val="-6"/>
        </w:rPr>
        <w:t>practices</w:t>
      </w:r>
      <w:r>
        <w:rPr>
          <w:spacing w:val="-9"/>
        </w:rPr>
        <w:t xml:space="preserve"> </w:t>
      </w:r>
      <w:r>
        <w:rPr>
          <w:spacing w:val="-6"/>
        </w:rPr>
        <w:t>to</w:t>
      </w:r>
      <w:r>
        <w:rPr>
          <w:spacing w:val="-13"/>
        </w:rPr>
        <w:t xml:space="preserve"> </w:t>
      </w:r>
      <w:r>
        <w:rPr>
          <w:spacing w:val="-6"/>
        </w:rPr>
        <w:t>identify</w:t>
      </w:r>
      <w:r>
        <w:rPr>
          <w:spacing w:val="-15"/>
        </w:rPr>
        <w:t xml:space="preserve"> </w:t>
      </w:r>
      <w:r>
        <w:rPr>
          <w:spacing w:val="-6"/>
        </w:rPr>
        <w:t>the</w:t>
      </w:r>
      <w:r>
        <w:rPr>
          <w:spacing w:val="-8"/>
        </w:rPr>
        <w:t xml:space="preserve"> </w:t>
      </w:r>
      <w:r>
        <w:rPr>
          <w:spacing w:val="-6"/>
        </w:rPr>
        <w:t>following</w:t>
      </w:r>
      <w:r>
        <w:rPr>
          <w:spacing w:val="-9"/>
        </w:rPr>
        <w:t xml:space="preserve"> </w:t>
      </w:r>
      <w:r>
        <w:rPr>
          <w:spacing w:val="-6"/>
        </w:rPr>
        <w:t>as</w:t>
      </w:r>
      <w:r>
        <w:rPr>
          <w:spacing w:val="-9"/>
        </w:rPr>
        <w:t xml:space="preserve"> </w:t>
      </w:r>
      <w:r>
        <w:rPr>
          <w:spacing w:val="-6"/>
        </w:rPr>
        <w:t>modes</w:t>
      </w:r>
      <w:r>
        <w:rPr>
          <w:spacing w:val="-9"/>
        </w:rPr>
        <w:t xml:space="preserve"> </w:t>
      </w:r>
      <w:r>
        <w:rPr>
          <w:spacing w:val="-6"/>
        </w:rPr>
        <w:t>of</w:t>
      </w:r>
      <w:r>
        <w:rPr>
          <w:spacing w:val="-8"/>
        </w:rPr>
        <w:t xml:space="preserve"> </w:t>
      </w:r>
      <w:r>
        <w:rPr>
          <w:spacing w:val="-6"/>
        </w:rPr>
        <w:t>student</w:t>
      </w:r>
      <w:r>
        <w:rPr>
          <w:spacing w:val="-9"/>
        </w:rPr>
        <w:t xml:space="preserve"> </w:t>
      </w:r>
      <w:r>
        <w:rPr>
          <w:spacing w:val="-6"/>
        </w:rPr>
        <w:t>engagement:</w:t>
      </w:r>
    </w:p>
    <w:p w14:paraId="6C75D81E" w14:textId="77777777" w:rsidR="008D2928" w:rsidRDefault="00492F8E">
      <w:pPr>
        <w:pStyle w:val="ListParagraph"/>
        <w:numPr>
          <w:ilvl w:val="0"/>
          <w:numId w:val="19"/>
        </w:numPr>
        <w:tabs>
          <w:tab w:val="left" w:pos="1299"/>
          <w:tab w:val="left" w:pos="1300"/>
        </w:tabs>
        <w:spacing w:line="294" w:lineRule="exact"/>
        <w:rPr>
          <w:sz w:val="24"/>
        </w:rPr>
      </w:pPr>
      <w:r>
        <w:rPr>
          <w:spacing w:val="-2"/>
          <w:w w:val="95"/>
          <w:sz w:val="24"/>
        </w:rPr>
        <w:t>First-Year</w:t>
      </w:r>
      <w:r>
        <w:rPr>
          <w:spacing w:val="-3"/>
          <w:w w:val="95"/>
          <w:sz w:val="24"/>
        </w:rPr>
        <w:t xml:space="preserve"> </w:t>
      </w:r>
      <w:r>
        <w:rPr>
          <w:spacing w:val="-2"/>
          <w:w w:val="95"/>
          <w:sz w:val="24"/>
        </w:rPr>
        <w:t>Seminars</w:t>
      </w:r>
      <w:r>
        <w:rPr>
          <w:spacing w:val="-3"/>
          <w:sz w:val="24"/>
        </w:rPr>
        <w:t xml:space="preserve"> </w:t>
      </w:r>
      <w:r>
        <w:rPr>
          <w:spacing w:val="-2"/>
          <w:w w:val="95"/>
          <w:sz w:val="24"/>
        </w:rPr>
        <w:t>and</w:t>
      </w:r>
      <w:r>
        <w:rPr>
          <w:spacing w:val="-3"/>
          <w:sz w:val="24"/>
        </w:rPr>
        <w:t xml:space="preserve"> </w:t>
      </w:r>
      <w:r>
        <w:rPr>
          <w:spacing w:val="-2"/>
          <w:w w:val="95"/>
          <w:sz w:val="24"/>
        </w:rPr>
        <w:t>Experiences</w:t>
      </w:r>
    </w:p>
    <w:p w14:paraId="7FF0DED2" w14:textId="77777777" w:rsidR="008D2928" w:rsidRDefault="00492F8E">
      <w:pPr>
        <w:pStyle w:val="ListParagraph"/>
        <w:numPr>
          <w:ilvl w:val="0"/>
          <w:numId w:val="19"/>
        </w:numPr>
        <w:tabs>
          <w:tab w:val="left" w:pos="1299"/>
          <w:tab w:val="left" w:pos="1300"/>
        </w:tabs>
        <w:spacing w:line="293" w:lineRule="exact"/>
        <w:rPr>
          <w:sz w:val="24"/>
        </w:rPr>
      </w:pPr>
      <w:r>
        <w:rPr>
          <w:spacing w:val="-8"/>
          <w:sz w:val="24"/>
        </w:rPr>
        <w:t>Common</w:t>
      </w:r>
      <w:r>
        <w:rPr>
          <w:spacing w:val="9"/>
          <w:sz w:val="24"/>
        </w:rPr>
        <w:t xml:space="preserve"> </w:t>
      </w:r>
      <w:r>
        <w:rPr>
          <w:spacing w:val="-8"/>
          <w:sz w:val="24"/>
        </w:rPr>
        <w:t>Intellectual</w:t>
      </w:r>
      <w:r>
        <w:rPr>
          <w:spacing w:val="5"/>
          <w:sz w:val="24"/>
        </w:rPr>
        <w:t xml:space="preserve"> </w:t>
      </w:r>
      <w:r>
        <w:rPr>
          <w:spacing w:val="-8"/>
          <w:sz w:val="24"/>
        </w:rPr>
        <w:t>Experiences</w:t>
      </w:r>
    </w:p>
    <w:p w14:paraId="56A11C18" w14:textId="77777777" w:rsidR="008D2928" w:rsidRDefault="00492F8E">
      <w:pPr>
        <w:pStyle w:val="ListParagraph"/>
        <w:numPr>
          <w:ilvl w:val="0"/>
          <w:numId w:val="19"/>
        </w:numPr>
        <w:tabs>
          <w:tab w:val="left" w:pos="1299"/>
          <w:tab w:val="left" w:pos="1300"/>
        </w:tabs>
        <w:spacing w:line="293" w:lineRule="exact"/>
        <w:rPr>
          <w:sz w:val="24"/>
        </w:rPr>
      </w:pPr>
      <w:r>
        <w:rPr>
          <w:spacing w:val="-7"/>
          <w:sz w:val="24"/>
        </w:rPr>
        <w:t>Learning</w:t>
      </w:r>
      <w:r>
        <w:rPr>
          <w:spacing w:val="-1"/>
          <w:sz w:val="24"/>
        </w:rPr>
        <w:t xml:space="preserve"> </w:t>
      </w:r>
      <w:r>
        <w:rPr>
          <w:spacing w:val="-2"/>
          <w:sz w:val="24"/>
        </w:rPr>
        <w:t>Communities</w:t>
      </w:r>
    </w:p>
    <w:p w14:paraId="7DBF9DA8" w14:textId="77777777" w:rsidR="008D2928" w:rsidRDefault="00492F8E">
      <w:pPr>
        <w:pStyle w:val="ListParagraph"/>
        <w:numPr>
          <w:ilvl w:val="0"/>
          <w:numId w:val="19"/>
        </w:numPr>
        <w:tabs>
          <w:tab w:val="left" w:pos="1299"/>
          <w:tab w:val="left" w:pos="1300"/>
        </w:tabs>
        <w:spacing w:line="293" w:lineRule="exact"/>
        <w:rPr>
          <w:sz w:val="24"/>
        </w:rPr>
      </w:pPr>
      <w:r>
        <w:rPr>
          <w:spacing w:val="-2"/>
          <w:w w:val="95"/>
          <w:sz w:val="24"/>
        </w:rPr>
        <w:t>Writing-Intensive</w:t>
      </w:r>
      <w:r>
        <w:rPr>
          <w:spacing w:val="-1"/>
          <w:sz w:val="24"/>
        </w:rPr>
        <w:t xml:space="preserve"> </w:t>
      </w:r>
      <w:r>
        <w:rPr>
          <w:spacing w:val="-2"/>
          <w:w w:val="95"/>
          <w:sz w:val="24"/>
        </w:rPr>
        <w:t>Courses</w:t>
      </w:r>
    </w:p>
    <w:p w14:paraId="3B10272C" w14:textId="77777777" w:rsidR="008D2928" w:rsidRDefault="008D2928">
      <w:pPr>
        <w:spacing w:line="293" w:lineRule="exact"/>
        <w:rPr>
          <w:sz w:val="24"/>
        </w:rPr>
        <w:sectPr w:rsidR="008D2928">
          <w:pgSz w:w="12240" w:h="15840"/>
          <w:pgMar w:top="1360" w:right="1320" w:bottom="1200" w:left="860" w:header="0" w:footer="1017" w:gutter="0"/>
          <w:cols w:space="720"/>
        </w:sectPr>
      </w:pPr>
    </w:p>
    <w:p w14:paraId="75BBA79C" w14:textId="77777777" w:rsidR="008D2928" w:rsidRDefault="00492F8E">
      <w:pPr>
        <w:pStyle w:val="ListParagraph"/>
        <w:numPr>
          <w:ilvl w:val="0"/>
          <w:numId w:val="19"/>
        </w:numPr>
        <w:tabs>
          <w:tab w:val="left" w:pos="1299"/>
          <w:tab w:val="left" w:pos="1300"/>
        </w:tabs>
        <w:spacing w:before="74" w:line="293" w:lineRule="exact"/>
        <w:rPr>
          <w:sz w:val="24"/>
        </w:rPr>
      </w:pPr>
      <w:r>
        <w:rPr>
          <w:spacing w:val="-2"/>
          <w:w w:val="95"/>
          <w:sz w:val="24"/>
        </w:rPr>
        <w:lastRenderedPageBreak/>
        <w:t>Collaborative</w:t>
      </w:r>
      <w:r>
        <w:rPr>
          <w:spacing w:val="-1"/>
          <w:sz w:val="24"/>
        </w:rPr>
        <w:t xml:space="preserve"> </w:t>
      </w:r>
      <w:r>
        <w:rPr>
          <w:spacing w:val="-2"/>
          <w:w w:val="95"/>
          <w:sz w:val="24"/>
        </w:rPr>
        <w:t>Assignments</w:t>
      </w:r>
      <w:r>
        <w:rPr>
          <w:spacing w:val="1"/>
          <w:sz w:val="24"/>
        </w:rPr>
        <w:t xml:space="preserve"> </w:t>
      </w:r>
      <w:r>
        <w:rPr>
          <w:spacing w:val="-2"/>
          <w:w w:val="95"/>
          <w:sz w:val="24"/>
        </w:rPr>
        <w:t>and</w:t>
      </w:r>
      <w:r>
        <w:rPr>
          <w:spacing w:val="-3"/>
          <w:sz w:val="24"/>
        </w:rPr>
        <w:t xml:space="preserve"> </w:t>
      </w:r>
      <w:r>
        <w:rPr>
          <w:spacing w:val="-2"/>
          <w:w w:val="95"/>
          <w:sz w:val="24"/>
        </w:rPr>
        <w:t>Practices</w:t>
      </w:r>
    </w:p>
    <w:p w14:paraId="3B1A09B4" w14:textId="77777777" w:rsidR="008D2928" w:rsidRDefault="00492F8E">
      <w:pPr>
        <w:pStyle w:val="ListParagraph"/>
        <w:numPr>
          <w:ilvl w:val="0"/>
          <w:numId w:val="19"/>
        </w:numPr>
        <w:tabs>
          <w:tab w:val="left" w:pos="1299"/>
          <w:tab w:val="left" w:pos="1300"/>
        </w:tabs>
        <w:spacing w:line="293" w:lineRule="exact"/>
        <w:ind w:hanging="361"/>
        <w:rPr>
          <w:sz w:val="24"/>
        </w:rPr>
      </w:pPr>
      <w:r>
        <w:rPr>
          <w:spacing w:val="-2"/>
          <w:w w:val="95"/>
          <w:sz w:val="24"/>
        </w:rPr>
        <w:t>Undergraduate</w:t>
      </w:r>
      <w:r>
        <w:rPr>
          <w:spacing w:val="2"/>
          <w:sz w:val="24"/>
        </w:rPr>
        <w:t xml:space="preserve"> </w:t>
      </w:r>
      <w:r>
        <w:rPr>
          <w:spacing w:val="-2"/>
          <w:sz w:val="24"/>
        </w:rPr>
        <w:t>Research</w:t>
      </w:r>
    </w:p>
    <w:p w14:paraId="70F305F2" w14:textId="77777777" w:rsidR="008D2928" w:rsidRDefault="00492F8E">
      <w:pPr>
        <w:pStyle w:val="ListParagraph"/>
        <w:numPr>
          <w:ilvl w:val="0"/>
          <w:numId w:val="19"/>
        </w:numPr>
        <w:tabs>
          <w:tab w:val="left" w:pos="1299"/>
          <w:tab w:val="left" w:pos="1300"/>
        </w:tabs>
        <w:spacing w:line="293" w:lineRule="exact"/>
        <w:ind w:hanging="361"/>
        <w:rPr>
          <w:sz w:val="24"/>
        </w:rPr>
      </w:pPr>
      <w:r>
        <w:rPr>
          <w:spacing w:val="-2"/>
          <w:w w:val="95"/>
          <w:sz w:val="24"/>
        </w:rPr>
        <w:t>Diversity/Global</w:t>
      </w:r>
      <w:r>
        <w:rPr>
          <w:sz w:val="24"/>
        </w:rPr>
        <w:t xml:space="preserve"> </w:t>
      </w:r>
      <w:r>
        <w:rPr>
          <w:spacing w:val="-2"/>
          <w:sz w:val="24"/>
        </w:rPr>
        <w:t>Learning</w:t>
      </w:r>
    </w:p>
    <w:p w14:paraId="363800A9" w14:textId="77777777" w:rsidR="008D2928" w:rsidRDefault="00492F8E">
      <w:pPr>
        <w:pStyle w:val="ListParagraph"/>
        <w:numPr>
          <w:ilvl w:val="0"/>
          <w:numId w:val="19"/>
        </w:numPr>
        <w:tabs>
          <w:tab w:val="left" w:pos="1299"/>
          <w:tab w:val="left" w:pos="1300"/>
        </w:tabs>
        <w:spacing w:before="1" w:line="293" w:lineRule="exact"/>
        <w:ind w:hanging="361"/>
        <w:rPr>
          <w:sz w:val="24"/>
        </w:rPr>
      </w:pPr>
      <w:r>
        <w:rPr>
          <w:spacing w:val="-2"/>
          <w:w w:val="95"/>
          <w:sz w:val="24"/>
        </w:rPr>
        <w:t>Service</w:t>
      </w:r>
      <w:r>
        <w:rPr>
          <w:spacing w:val="-5"/>
          <w:sz w:val="24"/>
        </w:rPr>
        <w:t xml:space="preserve"> </w:t>
      </w:r>
      <w:r>
        <w:rPr>
          <w:spacing w:val="-2"/>
          <w:w w:val="95"/>
          <w:sz w:val="24"/>
        </w:rPr>
        <w:t>Learning,</w:t>
      </w:r>
      <w:r>
        <w:rPr>
          <w:spacing w:val="-3"/>
          <w:w w:val="95"/>
          <w:sz w:val="24"/>
        </w:rPr>
        <w:t xml:space="preserve"> </w:t>
      </w:r>
      <w:r>
        <w:rPr>
          <w:spacing w:val="-2"/>
          <w:w w:val="95"/>
          <w:sz w:val="24"/>
        </w:rPr>
        <w:t>Community-Based</w:t>
      </w:r>
      <w:r>
        <w:rPr>
          <w:spacing w:val="-3"/>
          <w:sz w:val="24"/>
        </w:rPr>
        <w:t xml:space="preserve"> </w:t>
      </w:r>
      <w:r>
        <w:rPr>
          <w:spacing w:val="-2"/>
          <w:w w:val="95"/>
          <w:sz w:val="24"/>
        </w:rPr>
        <w:t>Learning</w:t>
      </w:r>
    </w:p>
    <w:p w14:paraId="1D7E3507" w14:textId="77777777" w:rsidR="008D2928" w:rsidRDefault="00492F8E">
      <w:pPr>
        <w:pStyle w:val="ListParagraph"/>
        <w:numPr>
          <w:ilvl w:val="0"/>
          <w:numId w:val="19"/>
        </w:numPr>
        <w:tabs>
          <w:tab w:val="left" w:pos="1299"/>
          <w:tab w:val="left" w:pos="1300"/>
        </w:tabs>
        <w:spacing w:line="293" w:lineRule="exact"/>
        <w:ind w:hanging="361"/>
        <w:rPr>
          <w:sz w:val="24"/>
        </w:rPr>
      </w:pPr>
      <w:r>
        <w:rPr>
          <w:spacing w:val="-2"/>
          <w:sz w:val="24"/>
        </w:rPr>
        <w:t>Internships</w:t>
      </w:r>
    </w:p>
    <w:p w14:paraId="0DC51B06" w14:textId="77777777" w:rsidR="008D2928" w:rsidRDefault="00492F8E">
      <w:pPr>
        <w:pStyle w:val="ListParagraph"/>
        <w:numPr>
          <w:ilvl w:val="0"/>
          <w:numId w:val="19"/>
        </w:numPr>
        <w:tabs>
          <w:tab w:val="left" w:pos="1299"/>
          <w:tab w:val="left" w:pos="1300"/>
        </w:tabs>
        <w:spacing w:line="293" w:lineRule="exact"/>
        <w:ind w:hanging="361"/>
        <w:rPr>
          <w:sz w:val="24"/>
        </w:rPr>
      </w:pPr>
      <w:r>
        <w:rPr>
          <w:w w:val="95"/>
          <w:sz w:val="24"/>
        </w:rPr>
        <w:t>Capstone</w:t>
      </w:r>
      <w:r>
        <w:rPr>
          <w:spacing w:val="-12"/>
          <w:w w:val="95"/>
          <w:sz w:val="24"/>
        </w:rPr>
        <w:t xml:space="preserve"> </w:t>
      </w:r>
      <w:r>
        <w:rPr>
          <w:w w:val="95"/>
          <w:sz w:val="24"/>
        </w:rPr>
        <w:t>Courses</w:t>
      </w:r>
      <w:r>
        <w:rPr>
          <w:spacing w:val="-8"/>
          <w:w w:val="95"/>
          <w:sz w:val="24"/>
        </w:rPr>
        <w:t xml:space="preserve"> </w:t>
      </w:r>
      <w:r>
        <w:rPr>
          <w:w w:val="95"/>
          <w:sz w:val="24"/>
        </w:rPr>
        <w:t>and</w:t>
      </w:r>
      <w:r>
        <w:rPr>
          <w:spacing w:val="-12"/>
          <w:w w:val="95"/>
          <w:sz w:val="24"/>
        </w:rPr>
        <w:t xml:space="preserve"> </w:t>
      </w:r>
      <w:r>
        <w:rPr>
          <w:spacing w:val="-2"/>
          <w:w w:val="95"/>
          <w:sz w:val="24"/>
        </w:rPr>
        <w:t>Projects</w:t>
      </w:r>
    </w:p>
    <w:p w14:paraId="5DAA619C" w14:textId="77777777" w:rsidR="008D2928" w:rsidRDefault="00492F8E">
      <w:pPr>
        <w:pStyle w:val="ListParagraph"/>
        <w:numPr>
          <w:ilvl w:val="0"/>
          <w:numId w:val="19"/>
        </w:numPr>
        <w:tabs>
          <w:tab w:val="left" w:pos="1299"/>
          <w:tab w:val="left" w:pos="1300"/>
        </w:tabs>
        <w:spacing w:line="293" w:lineRule="exact"/>
        <w:ind w:hanging="361"/>
        <w:rPr>
          <w:sz w:val="24"/>
        </w:rPr>
      </w:pPr>
      <w:r>
        <w:rPr>
          <w:w w:val="95"/>
          <w:sz w:val="24"/>
        </w:rPr>
        <w:t>Student</w:t>
      </w:r>
      <w:r>
        <w:rPr>
          <w:spacing w:val="-10"/>
          <w:w w:val="95"/>
          <w:sz w:val="24"/>
        </w:rPr>
        <w:t xml:space="preserve"> </w:t>
      </w:r>
      <w:r>
        <w:rPr>
          <w:w w:val="95"/>
          <w:sz w:val="24"/>
        </w:rPr>
        <w:t>Teaching</w:t>
      </w:r>
      <w:r>
        <w:rPr>
          <w:spacing w:val="-10"/>
          <w:w w:val="95"/>
          <w:sz w:val="24"/>
        </w:rPr>
        <w:t xml:space="preserve"> </w:t>
      </w:r>
      <w:r>
        <w:rPr>
          <w:w w:val="95"/>
          <w:sz w:val="24"/>
        </w:rPr>
        <w:t>and</w:t>
      </w:r>
      <w:r>
        <w:rPr>
          <w:spacing w:val="-9"/>
          <w:w w:val="95"/>
          <w:sz w:val="24"/>
        </w:rPr>
        <w:t xml:space="preserve"> </w:t>
      </w:r>
      <w:r>
        <w:rPr>
          <w:spacing w:val="-2"/>
          <w:w w:val="95"/>
          <w:sz w:val="24"/>
        </w:rPr>
        <w:t>Clinicals</w:t>
      </w:r>
    </w:p>
    <w:p w14:paraId="6C6F92DB" w14:textId="77777777" w:rsidR="008D2928" w:rsidRDefault="00492F8E">
      <w:pPr>
        <w:pStyle w:val="ListParagraph"/>
        <w:numPr>
          <w:ilvl w:val="0"/>
          <w:numId w:val="19"/>
        </w:numPr>
        <w:tabs>
          <w:tab w:val="left" w:pos="1299"/>
          <w:tab w:val="left" w:pos="1300"/>
        </w:tabs>
        <w:spacing w:line="293" w:lineRule="exact"/>
        <w:ind w:hanging="361"/>
        <w:rPr>
          <w:sz w:val="24"/>
        </w:rPr>
      </w:pPr>
      <w:r>
        <w:rPr>
          <w:spacing w:val="-2"/>
          <w:w w:val="95"/>
          <w:sz w:val="24"/>
        </w:rPr>
        <w:t>Participation</w:t>
      </w:r>
      <w:r>
        <w:rPr>
          <w:spacing w:val="-4"/>
          <w:w w:val="95"/>
          <w:sz w:val="24"/>
        </w:rPr>
        <w:t xml:space="preserve"> </w:t>
      </w:r>
      <w:r>
        <w:rPr>
          <w:spacing w:val="-2"/>
          <w:w w:val="95"/>
          <w:sz w:val="24"/>
        </w:rPr>
        <w:t>in</w:t>
      </w:r>
      <w:r>
        <w:rPr>
          <w:spacing w:val="-3"/>
          <w:sz w:val="24"/>
        </w:rPr>
        <w:t xml:space="preserve"> </w:t>
      </w:r>
      <w:r>
        <w:rPr>
          <w:spacing w:val="-2"/>
          <w:w w:val="95"/>
          <w:sz w:val="24"/>
        </w:rPr>
        <w:t>Academic</w:t>
      </w:r>
      <w:r>
        <w:rPr>
          <w:spacing w:val="-5"/>
          <w:sz w:val="24"/>
        </w:rPr>
        <w:t xml:space="preserve"> </w:t>
      </w:r>
      <w:r>
        <w:rPr>
          <w:spacing w:val="-2"/>
          <w:w w:val="95"/>
          <w:sz w:val="24"/>
        </w:rPr>
        <w:t>Conferences</w:t>
      </w:r>
      <w:r>
        <w:rPr>
          <w:spacing w:val="-1"/>
          <w:sz w:val="24"/>
        </w:rPr>
        <w:t xml:space="preserve"> </w:t>
      </w:r>
      <w:r>
        <w:rPr>
          <w:spacing w:val="-2"/>
          <w:w w:val="95"/>
          <w:sz w:val="24"/>
        </w:rPr>
        <w:t>(both</w:t>
      </w:r>
      <w:r>
        <w:rPr>
          <w:sz w:val="24"/>
        </w:rPr>
        <w:t xml:space="preserve"> </w:t>
      </w:r>
      <w:r>
        <w:rPr>
          <w:spacing w:val="-2"/>
          <w:w w:val="95"/>
          <w:sz w:val="24"/>
        </w:rPr>
        <w:t>as</w:t>
      </w:r>
      <w:r>
        <w:rPr>
          <w:spacing w:val="-4"/>
          <w:sz w:val="24"/>
        </w:rPr>
        <w:t xml:space="preserve"> </w:t>
      </w:r>
      <w:r>
        <w:rPr>
          <w:spacing w:val="-2"/>
          <w:w w:val="95"/>
          <w:sz w:val="24"/>
        </w:rPr>
        <w:t>presenters</w:t>
      </w:r>
      <w:r>
        <w:rPr>
          <w:spacing w:val="-3"/>
          <w:sz w:val="24"/>
        </w:rPr>
        <w:t xml:space="preserve"> </w:t>
      </w:r>
      <w:r>
        <w:rPr>
          <w:spacing w:val="-2"/>
          <w:w w:val="95"/>
          <w:sz w:val="24"/>
        </w:rPr>
        <w:t>and</w:t>
      </w:r>
      <w:r>
        <w:rPr>
          <w:spacing w:val="-1"/>
          <w:sz w:val="24"/>
        </w:rPr>
        <w:t xml:space="preserve"> </w:t>
      </w:r>
      <w:r>
        <w:rPr>
          <w:spacing w:val="-2"/>
          <w:w w:val="95"/>
          <w:sz w:val="24"/>
        </w:rPr>
        <w:t>as</w:t>
      </w:r>
      <w:r>
        <w:rPr>
          <w:spacing w:val="-3"/>
          <w:sz w:val="24"/>
        </w:rPr>
        <w:t xml:space="preserve"> </w:t>
      </w:r>
      <w:r>
        <w:rPr>
          <w:spacing w:val="-2"/>
          <w:w w:val="95"/>
          <w:sz w:val="24"/>
        </w:rPr>
        <w:t>organizers)</w:t>
      </w:r>
    </w:p>
    <w:p w14:paraId="0F61DF10" w14:textId="77777777" w:rsidR="008D2928" w:rsidRDefault="00492F8E">
      <w:pPr>
        <w:pStyle w:val="ListParagraph"/>
        <w:numPr>
          <w:ilvl w:val="0"/>
          <w:numId w:val="19"/>
        </w:numPr>
        <w:tabs>
          <w:tab w:val="left" w:pos="1299"/>
          <w:tab w:val="left" w:pos="1300"/>
        </w:tabs>
        <w:ind w:right="118"/>
        <w:rPr>
          <w:sz w:val="24"/>
        </w:rPr>
      </w:pPr>
      <w:r>
        <w:rPr>
          <w:spacing w:val="-2"/>
          <w:sz w:val="24"/>
        </w:rPr>
        <w:t>Participation</w:t>
      </w:r>
      <w:r>
        <w:rPr>
          <w:spacing w:val="-3"/>
          <w:sz w:val="24"/>
        </w:rPr>
        <w:t xml:space="preserve"> </w:t>
      </w:r>
      <w:r>
        <w:rPr>
          <w:spacing w:val="-2"/>
          <w:sz w:val="24"/>
        </w:rPr>
        <w:t>in Academic Competitions (e.g. forensics,</w:t>
      </w:r>
      <w:r>
        <w:rPr>
          <w:spacing w:val="-3"/>
          <w:sz w:val="24"/>
        </w:rPr>
        <w:t xml:space="preserve"> </w:t>
      </w:r>
      <w:r>
        <w:rPr>
          <w:spacing w:val="-2"/>
          <w:sz w:val="24"/>
        </w:rPr>
        <w:t>mock</w:t>
      </w:r>
      <w:r>
        <w:rPr>
          <w:spacing w:val="-3"/>
          <w:sz w:val="24"/>
        </w:rPr>
        <w:t xml:space="preserve"> </w:t>
      </w:r>
      <w:r>
        <w:rPr>
          <w:spacing w:val="-2"/>
          <w:sz w:val="24"/>
        </w:rPr>
        <w:t>trial, model UN, soil-judging competitions)</w:t>
      </w:r>
    </w:p>
    <w:p w14:paraId="38B713E6" w14:textId="77777777" w:rsidR="008D2928" w:rsidRDefault="00492F8E">
      <w:pPr>
        <w:pStyle w:val="BodyText"/>
        <w:ind w:left="580" w:right="115"/>
        <w:jc w:val="both"/>
      </w:pPr>
      <w:r>
        <w:t>These are activities that put the student in an active mode, and call upon them to apply and synthesize learning.</w:t>
      </w:r>
      <w:r>
        <w:rPr>
          <w:spacing w:val="40"/>
        </w:rPr>
        <w:t xml:space="preserve"> </w:t>
      </w:r>
      <w:r>
        <w:t>Many of these activities are open-ended and involve a measure of uncertainty or indeterminacy.</w:t>
      </w:r>
      <w:r>
        <w:rPr>
          <w:spacing w:val="40"/>
        </w:rPr>
        <w:t xml:space="preserve"> </w:t>
      </w:r>
      <w:r>
        <w:t>Those activities can be for credit or not for credit, and can occur within the</w:t>
      </w:r>
      <w:r>
        <w:rPr>
          <w:spacing w:val="-1"/>
        </w:rPr>
        <w:t xml:space="preserve"> </w:t>
      </w:r>
      <w:r>
        <w:t>university</w:t>
      </w:r>
      <w:r>
        <w:rPr>
          <w:spacing w:val="-7"/>
        </w:rPr>
        <w:t xml:space="preserve"> </w:t>
      </w:r>
      <w:r>
        <w:t>or</w:t>
      </w:r>
      <w:r>
        <w:rPr>
          <w:spacing w:val="-1"/>
        </w:rPr>
        <w:t xml:space="preserve"> </w:t>
      </w:r>
      <w:r>
        <w:t>outside</w:t>
      </w:r>
      <w:r>
        <w:rPr>
          <w:spacing w:val="-1"/>
        </w:rPr>
        <w:t xml:space="preserve"> </w:t>
      </w:r>
      <w:r>
        <w:t>of</w:t>
      </w:r>
      <w:r>
        <w:rPr>
          <w:spacing w:val="-1"/>
        </w:rPr>
        <w:t xml:space="preserve"> </w:t>
      </w:r>
      <w:r>
        <w:t>it.</w:t>
      </w:r>
      <w:r>
        <w:rPr>
          <w:spacing w:val="40"/>
        </w:rPr>
        <w:t xml:space="preserve"> </w:t>
      </w:r>
      <w:r>
        <w:t>In all cases, they</w:t>
      </w:r>
      <w:r>
        <w:rPr>
          <w:spacing w:val="-5"/>
        </w:rPr>
        <w:t xml:space="preserve"> </w:t>
      </w:r>
      <w:r>
        <w:t>should have</w:t>
      </w:r>
      <w:r>
        <w:rPr>
          <w:spacing w:val="-1"/>
        </w:rPr>
        <w:t xml:space="preserve"> </w:t>
      </w:r>
      <w:r>
        <w:t>a</w:t>
      </w:r>
      <w:r>
        <w:rPr>
          <w:spacing w:val="-1"/>
        </w:rPr>
        <w:t xml:space="preserve"> </w:t>
      </w:r>
      <w:r>
        <w:t>conscious connection to the student’s program of study, and should have appropriate supervision by</w:t>
      </w:r>
      <w:r>
        <w:rPr>
          <w:spacing w:val="-2"/>
        </w:rPr>
        <w:t xml:space="preserve"> </w:t>
      </w:r>
      <w:r>
        <w:t>university</w:t>
      </w:r>
      <w:r>
        <w:rPr>
          <w:spacing w:val="-2"/>
        </w:rPr>
        <w:t xml:space="preserve"> </w:t>
      </w:r>
      <w:r>
        <w:t>faculty</w:t>
      </w:r>
      <w:r>
        <w:rPr>
          <w:spacing w:val="-2"/>
        </w:rPr>
        <w:t xml:space="preserve"> </w:t>
      </w:r>
      <w:r>
        <w:t xml:space="preserve">and/or </w:t>
      </w:r>
      <w:r>
        <w:rPr>
          <w:spacing w:val="-2"/>
        </w:rPr>
        <w:t>staff.</w:t>
      </w:r>
    </w:p>
    <w:p w14:paraId="6283230A" w14:textId="77777777" w:rsidR="008D2928" w:rsidRDefault="008D2928">
      <w:pPr>
        <w:pStyle w:val="BodyText"/>
        <w:spacing w:before="7"/>
        <w:ind w:left="0"/>
        <w:rPr>
          <w:sz w:val="23"/>
        </w:rPr>
      </w:pPr>
    </w:p>
    <w:p w14:paraId="5BE41138" w14:textId="77777777" w:rsidR="008D2928" w:rsidRDefault="00492F8E">
      <w:pPr>
        <w:pStyle w:val="BodyText"/>
        <w:spacing w:before="1"/>
        <w:ind w:left="580" w:right="109"/>
        <w:jc w:val="both"/>
      </w:pPr>
      <w:r>
        <w:t>The role of</w:t>
      </w:r>
      <w:r>
        <w:rPr>
          <w:spacing w:val="-2"/>
        </w:rPr>
        <w:t xml:space="preserve"> </w:t>
      </w:r>
      <w:r>
        <w:t>the faculty</w:t>
      </w:r>
      <w:r>
        <w:rPr>
          <w:spacing w:val="-5"/>
        </w:rPr>
        <w:t xml:space="preserve"> </w:t>
      </w:r>
      <w:r>
        <w:t>in supporting</w:t>
      </w:r>
      <w:r>
        <w:rPr>
          <w:spacing w:val="-2"/>
        </w:rPr>
        <w:t xml:space="preserve"> </w:t>
      </w:r>
      <w:r>
        <w:t>student engagement</w:t>
      </w:r>
      <w:r>
        <w:rPr>
          <w:spacing w:val="-1"/>
        </w:rPr>
        <w:t xml:space="preserve"> </w:t>
      </w:r>
      <w:r>
        <w:t>is</w:t>
      </w:r>
      <w:r>
        <w:rPr>
          <w:spacing w:val="-2"/>
        </w:rPr>
        <w:t xml:space="preserve"> </w:t>
      </w:r>
      <w:r>
        <w:t>twofold:</w:t>
      </w:r>
      <w:r>
        <w:rPr>
          <w:spacing w:val="40"/>
        </w:rPr>
        <w:t xml:space="preserve"> </w:t>
      </w:r>
      <w:r>
        <w:t>first,</w:t>
      </w:r>
      <w:r>
        <w:rPr>
          <w:spacing w:val="-3"/>
        </w:rPr>
        <w:t xml:space="preserve"> </w:t>
      </w:r>
      <w:r>
        <w:t>many</w:t>
      </w:r>
      <w:r>
        <w:rPr>
          <w:spacing w:val="-5"/>
        </w:rPr>
        <w:t xml:space="preserve"> </w:t>
      </w:r>
      <w:r>
        <w:t>forms</w:t>
      </w:r>
      <w:r>
        <w:rPr>
          <w:spacing w:val="-2"/>
        </w:rPr>
        <w:t xml:space="preserve"> </w:t>
      </w:r>
      <w:r>
        <w:t>of student engagement require active faculty involvement and mentoring:</w:t>
      </w:r>
      <w:r>
        <w:rPr>
          <w:spacing w:val="40"/>
        </w:rPr>
        <w:t xml:space="preserve"> </w:t>
      </w:r>
      <w:r>
        <w:t>student involvement in research; experiential learning projects; time-intensive course activities such as writing projects or student presentations; capstone projects; etc.</w:t>
      </w:r>
      <w:r>
        <w:rPr>
          <w:spacing w:val="40"/>
        </w:rPr>
        <w:t xml:space="preserve"> </w:t>
      </w:r>
      <w:r>
        <w:t xml:space="preserve">Second, no matter what the mode of engagement, student </w:t>
      </w:r>
      <w:r>
        <w:rPr>
          <w:spacing w:val="-6"/>
        </w:rPr>
        <w:t>engagement</w:t>
      </w:r>
      <w:r>
        <w:rPr>
          <w:spacing w:val="-11"/>
        </w:rPr>
        <w:t xml:space="preserve"> </w:t>
      </w:r>
      <w:r>
        <w:rPr>
          <w:spacing w:val="-6"/>
        </w:rPr>
        <w:t>is</w:t>
      </w:r>
      <w:r>
        <w:rPr>
          <w:spacing w:val="-9"/>
        </w:rPr>
        <w:t xml:space="preserve"> </w:t>
      </w:r>
      <w:r>
        <w:rPr>
          <w:spacing w:val="-6"/>
        </w:rPr>
        <w:t>strongest</w:t>
      </w:r>
      <w:r>
        <w:rPr>
          <w:spacing w:val="-9"/>
        </w:rPr>
        <w:t xml:space="preserve"> </w:t>
      </w:r>
      <w:r>
        <w:rPr>
          <w:spacing w:val="-6"/>
        </w:rPr>
        <w:t>when</w:t>
      </w:r>
      <w:r>
        <w:rPr>
          <w:spacing w:val="-9"/>
        </w:rPr>
        <w:t xml:space="preserve"> </w:t>
      </w:r>
      <w:r>
        <w:rPr>
          <w:spacing w:val="-6"/>
        </w:rPr>
        <w:t>it</w:t>
      </w:r>
      <w:r>
        <w:rPr>
          <w:spacing w:val="-9"/>
        </w:rPr>
        <w:t xml:space="preserve"> </w:t>
      </w:r>
      <w:r>
        <w:rPr>
          <w:spacing w:val="-6"/>
        </w:rPr>
        <w:t>includes</w:t>
      </w:r>
      <w:r>
        <w:rPr>
          <w:spacing w:val="-9"/>
        </w:rPr>
        <w:t xml:space="preserve"> </w:t>
      </w:r>
      <w:r>
        <w:rPr>
          <w:spacing w:val="-6"/>
        </w:rPr>
        <w:t>both</w:t>
      </w:r>
      <w:r>
        <w:rPr>
          <w:spacing w:val="-9"/>
        </w:rPr>
        <w:t xml:space="preserve"> </w:t>
      </w:r>
      <w:r>
        <w:rPr>
          <w:spacing w:val="-6"/>
        </w:rPr>
        <w:t>reflection</w:t>
      </w:r>
      <w:r>
        <w:rPr>
          <w:spacing w:val="-9"/>
        </w:rPr>
        <w:t xml:space="preserve"> </w:t>
      </w:r>
      <w:r>
        <w:rPr>
          <w:spacing w:val="-6"/>
        </w:rPr>
        <w:t>on</w:t>
      </w:r>
      <w:r>
        <w:rPr>
          <w:spacing w:val="-9"/>
        </w:rPr>
        <w:t xml:space="preserve"> </w:t>
      </w:r>
      <w:r>
        <w:rPr>
          <w:spacing w:val="-6"/>
        </w:rPr>
        <w:t>the</w:t>
      </w:r>
      <w:r>
        <w:rPr>
          <w:spacing w:val="-9"/>
        </w:rPr>
        <w:t xml:space="preserve"> </w:t>
      </w:r>
      <w:r>
        <w:rPr>
          <w:spacing w:val="-6"/>
        </w:rPr>
        <w:t>student’s</w:t>
      </w:r>
      <w:r>
        <w:rPr>
          <w:spacing w:val="-9"/>
        </w:rPr>
        <w:t xml:space="preserve"> </w:t>
      </w:r>
      <w:r>
        <w:rPr>
          <w:spacing w:val="-6"/>
        </w:rPr>
        <w:t>part</w:t>
      </w:r>
      <w:r>
        <w:rPr>
          <w:spacing w:val="-9"/>
        </w:rPr>
        <w:t xml:space="preserve"> </w:t>
      </w:r>
      <w:r>
        <w:rPr>
          <w:spacing w:val="-6"/>
        </w:rPr>
        <w:t>and</w:t>
      </w:r>
      <w:r>
        <w:rPr>
          <w:spacing w:val="-9"/>
        </w:rPr>
        <w:t xml:space="preserve"> </w:t>
      </w:r>
      <w:r>
        <w:rPr>
          <w:spacing w:val="-6"/>
        </w:rPr>
        <w:t>assessment</w:t>
      </w:r>
      <w:r>
        <w:rPr>
          <w:spacing w:val="-9"/>
        </w:rPr>
        <w:t xml:space="preserve"> </w:t>
      </w:r>
      <w:r>
        <w:rPr>
          <w:spacing w:val="-6"/>
        </w:rPr>
        <w:t>on</w:t>
      </w:r>
      <w:r>
        <w:rPr>
          <w:spacing w:val="-9"/>
        </w:rPr>
        <w:t xml:space="preserve"> </w:t>
      </w:r>
      <w:r>
        <w:rPr>
          <w:spacing w:val="-6"/>
        </w:rPr>
        <w:t>the</w:t>
      </w:r>
      <w:r>
        <w:rPr>
          <w:spacing w:val="-9"/>
        </w:rPr>
        <w:t xml:space="preserve"> </w:t>
      </w:r>
      <w:r>
        <w:rPr>
          <w:spacing w:val="-6"/>
        </w:rPr>
        <w:t xml:space="preserve">part </w:t>
      </w:r>
      <w:r>
        <w:t>of faculty</w:t>
      </w:r>
      <w:r>
        <w:rPr>
          <w:spacing w:val="-7"/>
        </w:rPr>
        <w:t xml:space="preserve"> </w:t>
      </w:r>
      <w:r>
        <w:t>or staff.</w:t>
      </w:r>
    </w:p>
    <w:p w14:paraId="57758256" w14:textId="77777777" w:rsidR="008D2928" w:rsidRDefault="008D2928">
      <w:pPr>
        <w:pStyle w:val="BodyText"/>
        <w:ind w:left="0"/>
      </w:pPr>
    </w:p>
    <w:p w14:paraId="5215F3C9" w14:textId="77777777" w:rsidR="008D2928" w:rsidRDefault="00492F8E">
      <w:pPr>
        <w:pStyle w:val="ListParagraph"/>
        <w:numPr>
          <w:ilvl w:val="1"/>
          <w:numId w:val="20"/>
        </w:numPr>
        <w:tabs>
          <w:tab w:val="left" w:pos="1660"/>
        </w:tabs>
        <w:ind w:hanging="531"/>
        <w:jc w:val="both"/>
        <w:rPr>
          <w:sz w:val="24"/>
        </w:rPr>
      </w:pPr>
      <w:r>
        <w:rPr>
          <w:spacing w:val="-9"/>
          <w:sz w:val="24"/>
        </w:rPr>
        <w:t>Community</w:t>
      </w:r>
      <w:r>
        <w:rPr>
          <w:spacing w:val="-5"/>
          <w:sz w:val="24"/>
        </w:rPr>
        <w:t xml:space="preserve"> </w:t>
      </w:r>
      <w:r>
        <w:rPr>
          <w:spacing w:val="-2"/>
          <w:sz w:val="24"/>
        </w:rPr>
        <w:t>Engagement</w:t>
      </w:r>
    </w:p>
    <w:p w14:paraId="2F3637FE" w14:textId="77777777" w:rsidR="008D2928" w:rsidRDefault="00492F8E">
      <w:pPr>
        <w:ind w:left="580" w:right="114"/>
        <w:jc w:val="both"/>
        <w:rPr>
          <w:sz w:val="24"/>
        </w:rPr>
      </w:pPr>
      <w:r>
        <w:rPr>
          <w:sz w:val="24"/>
        </w:rPr>
        <w:t>Community</w:t>
      </w:r>
      <w:r>
        <w:rPr>
          <w:spacing w:val="-15"/>
          <w:sz w:val="24"/>
        </w:rPr>
        <w:t xml:space="preserve"> </w:t>
      </w:r>
      <w:r>
        <w:rPr>
          <w:sz w:val="24"/>
        </w:rPr>
        <w:t>engagement,</w:t>
      </w:r>
      <w:r>
        <w:rPr>
          <w:spacing w:val="-12"/>
          <w:sz w:val="24"/>
        </w:rPr>
        <w:t xml:space="preserve"> </w:t>
      </w:r>
      <w:r>
        <w:rPr>
          <w:sz w:val="24"/>
        </w:rPr>
        <w:t>as</w:t>
      </w:r>
      <w:r>
        <w:rPr>
          <w:spacing w:val="-12"/>
          <w:sz w:val="24"/>
        </w:rPr>
        <w:t xml:space="preserve"> </w:t>
      </w:r>
      <w:r>
        <w:rPr>
          <w:sz w:val="24"/>
        </w:rPr>
        <w:t>defined</w:t>
      </w:r>
      <w:r>
        <w:rPr>
          <w:spacing w:val="-12"/>
          <w:sz w:val="24"/>
        </w:rPr>
        <w:t xml:space="preserve"> </w:t>
      </w:r>
      <w:r>
        <w:rPr>
          <w:sz w:val="24"/>
        </w:rPr>
        <w:t>by</w:t>
      </w:r>
      <w:r>
        <w:rPr>
          <w:spacing w:val="-15"/>
          <w:sz w:val="24"/>
        </w:rPr>
        <w:t xml:space="preserve"> </w:t>
      </w:r>
      <w:r>
        <w:rPr>
          <w:sz w:val="24"/>
        </w:rPr>
        <w:t>the</w:t>
      </w:r>
      <w:r>
        <w:rPr>
          <w:spacing w:val="-12"/>
          <w:sz w:val="24"/>
        </w:rPr>
        <w:t xml:space="preserve"> </w:t>
      </w:r>
      <w:r>
        <w:rPr>
          <w:sz w:val="24"/>
        </w:rPr>
        <w:t>Carnegie</w:t>
      </w:r>
      <w:r>
        <w:rPr>
          <w:spacing w:val="-12"/>
          <w:sz w:val="24"/>
        </w:rPr>
        <w:t xml:space="preserve"> </w:t>
      </w:r>
      <w:r>
        <w:rPr>
          <w:sz w:val="24"/>
        </w:rPr>
        <w:t>Foundation,</w:t>
      </w:r>
      <w:r>
        <w:rPr>
          <w:spacing w:val="-12"/>
          <w:sz w:val="24"/>
        </w:rPr>
        <w:t xml:space="preserve"> </w:t>
      </w:r>
      <w:r>
        <w:rPr>
          <w:sz w:val="24"/>
        </w:rPr>
        <w:t>includes</w:t>
      </w:r>
      <w:r>
        <w:rPr>
          <w:spacing w:val="-12"/>
          <w:sz w:val="24"/>
        </w:rPr>
        <w:t xml:space="preserve"> </w:t>
      </w:r>
      <w:r>
        <w:rPr>
          <w:sz w:val="24"/>
        </w:rPr>
        <w:t>“</w:t>
      </w:r>
      <w:r>
        <w:rPr>
          <w:i/>
          <w:sz w:val="24"/>
        </w:rPr>
        <w:t>collaboration</w:t>
      </w:r>
      <w:r>
        <w:rPr>
          <w:i/>
          <w:spacing w:val="-4"/>
          <w:sz w:val="24"/>
        </w:rPr>
        <w:t xml:space="preserve"> </w:t>
      </w:r>
      <w:r>
        <w:rPr>
          <w:i/>
          <w:sz w:val="24"/>
        </w:rPr>
        <w:t>between</w:t>
      </w:r>
      <w:r>
        <w:rPr>
          <w:i/>
          <w:sz w:val="24"/>
        </w:rPr>
        <w:t xml:space="preserve"> institutions of higher education and their larger communities (local, regional/state, national, global) for the mutually beneficial exchange of knowledge and resources in a context of partnership and reciprocity. The purpose of community engagement is the partnership of college and university knowledge and resources with those of the public and private sectors to enrich scholarship, research, and creative activity; enhance curriculum, teaching and learning;</w:t>
      </w:r>
      <w:r>
        <w:rPr>
          <w:i/>
          <w:spacing w:val="80"/>
          <w:sz w:val="24"/>
        </w:rPr>
        <w:t xml:space="preserve"> </w:t>
      </w:r>
      <w:r>
        <w:rPr>
          <w:i/>
          <w:sz w:val="24"/>
        </w:rPr>
        <w:t>prepare educated, engaged citizens;</w:t>
      </w:r>
      <w:r>
        <w:rPr>
          <w:i/>
          <w:sz w:val="24"/>
        </w:rPr>
        <w:t xml:space="preserve"> strengthen democratic values and civic responsibility; address critical societal issues; and contribute to the public good.</w:t>
      </w:r>
      <w:r>
        <w:rPr>
          <w:sz w:val="24"/>
        </w:rPr>
        <w:t>”</w:t>
      </w:r>
    </w:p>
    <w:p w14:paraId="4E0EDA2C" w14:textId="77777777" w:rsidR="008D2928" w:rsidRDefault="00492F8E">
      <w:pPr>
        <w:pStyle w:val="BodyText"/>
        <w:ind w:left="580" w:right="106"/>
        <w:jc w:val="both"/>
      </w:pPr>
      <w:r>
        <w:rPr>
          <w:spacing w:val="-2"/>
          <w:w w:val="95"/>
        </w:rPr>
        <w:t>As</w:t>
      </w:r>
      <w:r>
        <w:rPr>
          <w:spacing w:val="-10"/>
          <w:w w:val="95"/>
        </w:rPr>
        <w:t xml:space="preserve"> </w:t>
      </w:r>
      <w:r>
        <w:rPr>
          <w:spacing w:val="-2"/>
          <w:w w:val="95"/>
        </w:rPr>
        <w:t>this</w:t>
      </w:r>
      <w:r>
        <w:rPr>
          <w:spacing w:val="-10"/>
          <w:w w:val="95"/>
        </w:rPr>
        <w:t xml:space="preserve"> </w:t>
      </w:r>
      <w:r>
        <w:rPr>
          <w:spacing w:val="-2"/>
          <w:w w:val="95"/>
        </w:rPr>
        <w:t>definition</w:t>
      </w:r>
      <w:r>
        <w:rPr>
          <w:spacing w:val="-10"/>
          <w:w w:val="95"/>
        </w:rPr>
        <w:t xml:space="preserve"> </w:t>
      </w:r>
      <w:r>
        <w:rPr>
          <w:spacing w:val="-2"/>
          <w:w w:val="95"/>
        </w:rPr>
        <w:t>suggests,</w:t>
      </w:r>
      <w:r>
        <w:rPr>
          <w:spacing w:val="-10"/>
          <w:w w:val="95"/>
        </w:rPr>
        <w:t xml:space="preserve"> </w:t>
      </w:r>
      <w:r>
        <w:rPr>
          <w:spacing w:val="-2"/>
          <w:w w:val="95"/>
        </w:rPr>
        <w:t>community</w:t>
      </w:r>
      <w:r>
        <w:rPr>
          <w:spacing w:val="-10"/>
          <w:w w:val="95"/>
        </w:rPr>
        <w:t xml:space="preserve"> </w:t>
      </w:r>
      <w:r>
        <w:rPr>
          <w:spacing w:val="-2"/>
          <w:w w:val="95"/>
        </w:rPr>
        <w:t>engagement</w:t>
      </w:r>
      <w:r>
        <w:rPr>
          <w:spacing w:val="-10"/>
          <w:w w:val="95"/>
        </w:rPr>
        <w:t xml:space="preserve"> </w:t>
      </w:r>
      <w:r>
        <w:rPr>
          <w:spacing w:val="-2"/>
          <w:w w:val="95"/>
        </w:rPr>
        <w:t>may</w:t>
      </w:r>
      <w:r>
        <w:rPr>
          <w:spacing w:val="-10"/>
          <w:w w:val="95"/>
        </w:rPr>
        <w:t xml:space="preserve"> </w:t>
      </w:r>
      <w:r>
        <w:rPr>
          <w:spacing w:val="-2"/>
          <w:w w:val="95"/>
        </w:rPr>
        <w:t>include</w:t>
      </w:r>
      <w:r>
        <w:rPr>
          <w:spacing w:val="-10"/>
          <w:w w:val="95"/>
        </w:rPr>
        <w:t xml:space="preserve"> </w:t>
      </w:r>
      <w:r>
        <w:rPr>
          <w:spacing w:val="-2"/>
          <w:w w:val="95"/>
        </w:rPr>
        <w:t>aspects</w:t>
      </w:r>
      <w:r>
        <w:rPr>
          <w:spacing w:val="-10"/>
          <w:w w:val="95"/>
        </w:rPr>
        <w:t xml:space="preserve"> </w:t>
      </w:r>
      <w:r>
        <w:rPr>
          <w:spacing w:val="-2"/>
          <w:w w:val="95"/>
        </w:rPr>
        <w:t>of</w:t>
      </w:r>
      <w:r>
        <w:rPr>
          <w:spacing w:val="-10"/>
          <w:w w:val="95"/>
        </w:rPr>
        <w:t xml:space="preserve"> </w:t>
      </w:r>
      <w:r>
        <w:rPr>
          <w:spacing w:val="-2"/>
          <w:w w:val="95"/>
        </w:rPr>
        <w:t>research</w:t>
      </w:r>
      <w:r>
        <w:rPr>
          <w:spacing w:val="-10"/>
          <w:w w:val="95"/>
        </w:rPr>
        <w:t xml:space="preserve"> </w:t>
      </w:r>
      <w:r>
        <w:rPr>
          <w:spacing w:val="-2"/>
          <w:w w:val="95"/>
        </w:rPr>
        <w:t>and</w:t>
      </w:r>
      <w:r>
        <w:rPr>
          <w:spacing w:val="-10"/>
          <w:w w:val="95"/>
        </w:rPr>
        <w:t xml:space="preserve"> </w:t>
      </w:r>
      <w:r>
        <w:rPr>
          <w:spacing w:val="-2"/>
          <w:w w:val="95"/>
        </w:rPr>
        <w:t>artistry,</w:t>
      </w:r>
      <w:r>
        <w:rPr>
          <w:spacing w:val="-10"/>
          <w:w w:val="95"/>
        </w:rPr>
        <w:t xml:space="preserve"> </w:t>
      </w:r>
      <w:r>
        <w:rPr>
          <w:spacing w:val="-2"/>
          <w:w w:val="95"/>
        </w:rPr>
        <w:t xml:space="preserve">teaching </w:t>
      </w:r>
      <w:r>
        <w:t>and</w:t>
      </w:r>
      <w:r>
        <w:rPr>
          <w:spacing w:val="-11"/>
        </w:rPr>
        <w:t xml:space="preserve"> </w:t>
      </w:r>
      <w:r>
        <w:t>service.</w:t>
      </w:r>
    </w:p>
    <w:p w14:paraId="2AD4AE17" w14:textId="77777777" w:rsidR="008D2928" w:rsidRDefault="008D2928">
      <w:pPr>
        <w:pStyle w:val="BodyText"/>
        <w:ind w:left="0"/>
      </w:pPr>
    </w:p>
    <w:p w14:paraId="3C27759B" w14:textId="77777777" w:rsidR="008D2928" w:rsidRDefault="00492F8E">
      <w:pPr>
        <w:pStyle w:val="BodyText"/>
        <w:ind w:left="580" w:right="115"/>
        <w:jc w:val="both"/>
      </w:pPr>
      <w:r>
        <w:t>Community-Engaged</w:t>
      </w:r>
      <w:r>
        <w:rPr>
          <w:spacing w:val="-1"/>
        </w:rPr>
        <w:t xml:space="preserve"> </w:t>
      </w:r>
      <w:r>
        <w:t>Scholarship</w:t>
      </w:r>
      <w:r>
        <w:rPr>
          <w:spacing w:val="-1"/>
        </w:rPr>
        <w:t xml:space="preserve"> </w:t>
      </w:r>
      <w:r>
        <w:t>is</w:t>
      </w:r>
      <w:r>
        <w:rPr>
          <w:spacing w:val="-1"/>
        </w:rPr>
        <w:t xml:space="preserve"> </w:t>
      </w:r>
      <w:r>
        <w:t>the application</w:t>
      </w:r>
      <w:r>
        <w:rPr>
          <w:spacing w:val="-1"/>
        </w:rPr>
        <w:t xml:space="preserve"> </w:t>
      </w:r>
      <w:r>
        <w:t>and/or creation</w:t>
      </w:r>
      <w:r>
        <w:rPr>
          <w:spacing w:val="-1"/>
        </w:rPr>
        <w:t xml:space="preserve"> </w:t>
      </w:r>
      <w:r>
        <w:t>of</w:t>
      </w:r>
      <w:r>
        <w:rPr>
          <w:spacing w:val="-2"/>
        </w:rPr>
        <w:t xml:space="preserve"> </w:t>
      </w:r>
      <w:r>
        <w:t>new</w:t>
      </w:r>
      <w:r>
        <w:rPr>
          <w:spacing w:val="-2"/>
        </w:rPr>
        <w:t xml:space="preserve"> </w:t>
      </w:r>
      <w:r>
        <w:t>knowledge within</w:t>
      </w:r>
      <w:r>
        <w:rPr>
          <w:spacing w:val="-1"/>
        </w:rPr>
        <w:t xml:space="preserve"> </w:t>
      </w:r>
      <w:r>
        <w:t>the context of solving community issues and needs.</w:t>
      </w:r>
      <w:r>
        <w:rPr>
          <w:spacing w:val="40"/>
        </w:rPr>
        <w:t xml:space="preserve"> </w:t>
      </w:r>
      <w:r>
        <w:t>Community engaged scholarship produces research products such as publications or exhibitions. It is not merely</w:t>
      </w:r>
      <w:r>
        <w:rPr>
          <w:spacing w:val="-5"/>
        </w:rPr>
        <w:t xml:space="preserve"> </w:t>
      </w:r>
      <w:r>
        <w:t>descriptive</w:t>
      </w:r>
      <w:r>
        <w:rPr>
          <w:spacing w:val="-1"/>
        </w:rPr>
        <w:t xml:space="preserve"> </w:t>
      </w:r>
      <w:r>
        <w:t>but is grounded in theory, applicable to other contexts, and demonstrates appropriate methodological rigor. Community engaged scholarship is undertaken in collaboration with community partners who help set research questions, determine methodology, join in creating research projects, and/or engage in other activities that bridge the researcher’s academic context and the community context of the partner(s).</w:t>
      </w:r>
    </w:p>
    <w:p w14:paraId="50D79F90" w14:textId="77777777" w:rsidR="008D2928" w:rsidRDefault="008D2928">
      <w:pPr>
        <w:pStyle w:val="BodyText"/>
        <w:ind w:left="0"/>
      </w:pPr>
    </w:p>
    <w:p w14:paraId="7B11327F" w14:textId="77777777" w:rsidR="008D2928" w:rsidRDefault="00492F8E">
      <w:pPr>
        <w:pStyle w:val="ListParagraph"/>
        <w:numPr>
          <w:ilvl w:val="0"/>
          <w:numId w:val="20"/>
        </w:numPr>
        <w:tabs>
          <w:tab w:val="left" w:pos="1300"/>
        </w:tabs>
        <w:spacing w:before="1"/>
        <w:rPr>
          <w:sz w:val="24"/>
        </w:rPr>
      </w:pPr>
      <w:r>
        <w:rPr>
          <w:spacing w:val="-2"/>
          <w:w w:val="95"/>
          <w:sz w:val="24"/>
        </w:rPr>
        <w:t>Attribution</w:t>
      </w:r>
      <w:r>
        <w:rPr>
          <w:sz w:val="24"/>
        </w:rPr>
        <w:t xml:space="preserve"> </w:t>
      </w:r>
      <w:r>
        <w:rPr>
          <w:spacing w:val="-2"/>
          <w:w w:val="95"/>
          <w:sz w:val="24"/>
        </w:rPr>
        <w:t>of</w:t>
      </w:r>
      <w:r>
        <w:rPr>
          <w:spacing w:val="-1"/>
          <w:sz w:val="24"/>
        </w:rPr>
        <w:t xml:space="preserve"> </w:t>
      </w:r>
      <w:r>
        <w:rPr>
          <w:spacing w:val="-2"/>
          <w:w w:val="95"/>
          <w:sz w:val="24"/>
        </w:rPr>
        <w:t>Engagement</w:t>
      </w:r>
      <w:r>
        <w:rPr>
          <w:spacing w:val="1"/>
          <w:sz w:val="24"/>
        </w:rPr>
        <w:t xml:space="preserve"> </w:t>
      </w:r>
      <w:r>
        <w:rPr>
          <w:spacing w:val="-2"/>
          <w:w w:val="95"/>
          <w:sz w:val="24"/>
        </w:rPr>
        <w:t>Efforts</w:t>
      </w:r>
    </w:p>
    <w:p w14:paraId="5DCB3483" w14:textId="77777777" w:rsidR="008D2928" w:rsidRDefault="008D2928">
      <w:pPr>
        <w:rPr>
          <w:sz w:val="24"/>
        </w:rPr>
        <w:sectPr w:rsidR="008D2928">
          <w:pgSz w:w="12240" w:h="15840"/>
          <w:pgMar w:top="1360" w:right="1320" w:bottom="1200" w:left="860" w:header="0" w:footer="1017" w:gutter="0"/>
          <w:cols w:space="720"/>
        </w:sectPr>
      </w:pPr>
    </w:p>
    <w:p w14:paraId="57AA6187" w14:textId="4064CBF2" w:rsidR="008D2928" w:rsidRDefault="00492F8E">
      <w:pPr>
        <w:pStyle w:val="BodyText"/>
        <w:spacing w:before="72"/>
        <w:ind w:left="580" w:right="108"/>
        <w:jc w:val="both"/>
      </w:pPr>
      <w:r>
        <w:rPr>
          <w:spacing w:val="-2"/>
        </w:rPr>
        <w:lastRenderedPageBreak/>
        <w:t>Engagement</w:t>
      </w:r>
      <w:r>
        <w:rPr>
          <w:spacing w:val="-9"/>
        </w:rPr>
        <w:t xml:space="preserve"> </w:t>
      </w:r>
      <w:r>
        <w:rPr>
          <w:spacing w:val="-2"/>
        </w:rPr>
        <w:t>does</w:t>
      </w:r>
      <w:r>
        <w:rPr>
          <w:spacing w:val="-11"/>
        </w:rPr>
        <w:t xml:space="preserve"> </w:t>
      </w:r>
      <w:r>
        <w:rPr>
          <w:spacing w:val="-2"/>
        </w:rPr>
        <w:t>not</w:t>
      </w:r>
      <w:r>
        <w:rPr>
          <w:spacing w:val="-9"/>
        </w:rPr>
        <w:t xml:space="preserve"> </w:t>
      </w:r>
      <w:r>
        <w:rPr>
          <w:spacing w:val="-2"/>
        </w:rPr>
        <w:t>represent</w:t>
      </w:r>
      <w:r>
        <w:rPr>
          <w:spacing w:val="-11"/>
        </w:rPr>
        <w:t xml:space="preserve"> </w:t>
      </w:r>
      <w:r>
        <w:rPr>
          <w:spacing w:val="-2"/>
        </w:rPr>
        <w:t>a</w:t>
      </w:r>
      <w:r>
        <w:rPr>
          <w:spacing w:val="-10"/>
        </w:rPr>
        <w:t xml:space="preserve"> </w:t>
      </w:r>
      <w:r>
        <w:rPr>
          <w:spacing w:val="-2"/>
        </w:rPr>
        <w:t>fourth</w:t>
      </w:r>
      <w:r>
        <w:rPr>
          <w:spacing w:val="-11"/>
        </w:rPr>
        <w:t xml:space="preserve"> </w:t>
      </w:r>
      <w:r>
        <w:rPr>
          <w:spacing w:val="-2"/>
        </w:rPr>
        <w:t>mode</w:t>
      </w:r>
      <w:r>
        <w:rPr>
          <w:spacing w:val="-11"/>
        </w:rPr>
        <w:t xml:space="preserve"> </w:t>
      </w:r>
      <w:r>
        <w:rPr>
          <w:spacing w:val="-2"/>
        </w:rPr>
        <w:t>of</w:t>
      </w:r>
      <w:r>
        <w:rPr>
          <w:spacing w:val="-10"/>
        </w:rPr>
        <w:t xml:space="preserve"> </w:t>
      </w:r>
      <w:r>
        <w:rPr>
          <w:spacing w:val="-2"/>
        </w:rPr>
        <w:t>activity</w:t>
      </w:r>
      <w:r>
        <w:rPr>
          <w:spacing w:val="-13"/>
        </w:rPr>
        <w:t xml:space="preserve"> </w:t>
      </w:r>
      <w:r>
        <w:rPr>
          <w:spacing w:val="-2"/>
        </w:rPr>
        <w:t>alongside</w:t>
      </w:r>
      <w:r>
        <w:rPr>
          <w:spacing w:val="-11"/>
        </w:rPr>
        <w:t xml:space="preserve"> </w:t>
      </w:r>
      <w:r>
        <w:rPr>
          <w:spacing w:val="-2"/>
        </w:rPr>
        <w:t>the</w:t>
      </w:r>
      <w:r>
        <w:rPr>
          <w:spacing w:val="-11"/>
        </w:rPr>
        <w:t xml:space="preserve"> </w:t>
      </w:r>
      <w:r>
        <w:rPr>
          <w:spacing w:val="-2"/>
        </w:rPr>
        <w:t>canonical</w:t>
      </w:r>
      <w:r>
        <w:rPr>
          <w:spacing w:val="-9"/>
        </w:rPr>
        <w:t xml:space="preserve"> </w:t>
      </w:r>
      <w:r>
        <w:rPr>
          <w:spacing w:val="-2"/>
        </w:rPr>
        <w:t>modes</w:t>
      </w:r>
      <w:r>
        <w:rPr>
          <w:spacing w:val="-11"/>
        </w:rPr>
        <w:t xml:space="preserve"> </w:t>
      </w:r>
      <w:r>
        <w:rPr>
          <w:spacing w:val="-2"/>
        </w:rPr>
        <w:t>of</w:t>
      </w:r>
      <w:r>
        <w:rPr>
          <w:spacing w:val="-11"/>
        </w:rPr>
        <w:t xml:space="preserve"> </w:t>
      </w:r>
      <w:r>
        <w:rPr>
          <w:spacing w:val="-2"/>
        </w:rPr>
        <w:t xml:space="preserve">teaching, </w:t>
      </w:r>
      <w:r>
        <w:rPr>
          <w:spacing w:val="-8"/>
        </w:rPr>
        <w:t>research</w:t>
      </w:r>
      <w:r>
        <w:rPr>
          <w:spacing w:val="-7"/>
        </w:rPr>
        <w:t xml:space="preserve"> </w:t>
      </w:r>
      <w:r w:rsidR="006720B0">
        <w:rPr>
          <w:spacing w:val="-8"/>
        </w:rPr>
        <w:t>and</w:t>
      </w:r>
      <w:r>
        <w:rPr>
          <w:spacing w:val="-7"/>
        </w:rPr>
        <w:t xml:space="preserve"> </w:t>
      </w:r>
      <w:r>
        <w:rPr>
          <w:spacing w:val="-8"/>
        </w:rPr>
        <w:t>artistry,</w:t>
      </w:r>
      <w:r>
        <w:rPr>
          <w:spacing w:val="-7"/>
        </w:rPr>
        <w:t xml:space="preserve"> </w:t>
      </w:r>
      <w:r>
        <w:rPr>
          <w:spacing w:val="-8"/>
        </w:rPr>
        <w:t>and</w:t>
      </w:r>
      <w:r>
        <w:rPr>
          <w:spacing w:val="-7"/>
        </w:rPr>
        <w:t xml:space="preserve"> </w:t>
      </w:r>
      <w:r>
        <w:rPr>
          <w:spacing w:val="-8"/>
        </w:rPr>
        <w:t>service.</w:t>
      </w:r>
      <w:r>
        <w:rPr>
          <w:spacing w:val="45"/>
        </w:rPr>
        <w:t xml:space="preserve"> </w:t>
      </w:r>
      <w:r>
        <w:rPr>
          <w:spacing w:val="-8"/>
        </w:rPr>
        <w:t>Instead,</w:t>
      </w:r>
      <w:r>
        <w:rPr>
          <w:spacing w:val="-7"/>
        </w:rPr>
        <w:t xml:space="preserve"> </w:t>
      </w:r>
      <w:r>
        <w:rPr>
          <w:spacing w:val="-8"/>
        </w:rPr>
        <w:t>it</w:t>
      </w:r>
      <w:r>
        <w:rPr>
          <w:spacing w:val="-6"/>
        </w:rPr>
        <w:t xml:space="preserve"> </w:t>
      </w:r>
      <w:r>
        <w:rPr>
          <w:spacing w:val="-8"/>
        </w:rPr>
        <w:t>represents</w:t>
      </w:r>
      <w:r>
        <w:rPr>
          <w:spacing w:val="-7"/>
        </w:rPr>
        <w:t xml:space="preserve"> </w:t>
      </w:r>
      <w:r>
        <w:rPr>
          <w:spacing w:val="-8"/>
        </w:rPr>
        <w:t>particular</w:t>
      </w:r>
      <w:r>
        <w:rPr>
          <w:spacing w:val="-7"/>
        </w:rPr>
        <w:t xml:space="preserve"> </w:t>
      </w:r>
      <w:r>
        <w:rPr>
          <w:spacing w:val="-8"/>
        </w:rPr>
        <w:t>aspects</w:t>
      </w:r>
      <w:r>
        <w:rPr>
          <w:spacing w:val="-7"/>
        </w:rPr>
        <w:t xml:space="preserve"> </w:t>
      </w:r>
      <w:r>
        <w:rPr>
          <w:spacing w:val="-8"/>
        </w:rPr>
        <w:t>and</w:t>
      </w:r>
      <w:r>
        <w:rPr>
          <w:spacing w:val="-7"/>
        </w:rPr>
        <w:t xml:space="preserve"> </w:t>
      </w:r>
      <w:r>
        <w:rPr>
          <w:spacing w:val="-8"/>
        </w:rPr>
        <w:t>ways</w:t>
      </w:r>
      <w:r>
        <w:rPr>
          <w:spacing w:val="-4"/>
        </w:rPr>
        <w:t xml:space="preserve"> </w:t>
      </w:r>
      <w:r>
        <w:rPr>
          <w:spacing w:val="-8"/>
        </w:rPr>
        <w:t>of</w:t>
      </w:r>
      <w:r>
        <w:rPr>
          <w:spacing w:val="-7"/>
        </w:rPr>
        <w:t xml:space="preserve"> </w:t>
      </w:r>
      <w:r>
        <w:rPr>
          <w:spacing w:val="-8"/>
        </w:rPr>
        <w:t>approaching</w:t>
      </w:r>
      <w:r>
        <w:rPr>
          <w:spacing w:val="-7"/>
        </w:rPr>
        <w:t xml:space="preserve"> </w:t>
      </w:r>
      <w:r>
        <w:rPr>
          <w:spacing w:val="-8"/>
        </w:rPr>
        <w:t>all</w:t>
      </w:r>
      <w:r>
        <w:rPr>
          <w:spacing w:val="-7"/>
        </w:rPr>
        <w:t xml:space="preserve"> </w:t>
      </w:r>
      <w:r>
        <w:rPr>
          <w:spacing w:val="-8"/>
        </w:rPr>
        <w:t xml:space="preserve">three </w:t>
      </w:r>
      <w:r>
        <w:t>of those modes.</w:t>
      </w:r>
      <w:r>
        <w:rPr>
          <w:spacing w:val="40"/>
        </w:rPr>
        <w:t xml:space="preserve"> </w:t>
      </w:r>
      <w:r>
        <w:t>Activities that promote engagement can be part of a faculty</w:t>
      </w:r>
      <w:r>
        <w:rPr>
          <w:spacing w:val="-1"/>
        </w:rPr>
        <w:t xml:space="preserve"> </w:t>
      </w:r>
      <w:r>
        <w:t xml:space="preserve">member’s research, </w:t>
      </w:r>
      <w:r>
        <w:rPr>
          <w:spacing w:val="-4"/>
        </w:rPr>
        <w:t>instructional</w:t>
      </w:r>
      <w:r>
        <w:rPr>
          <w:spacing w:val="-5"/>
        </w:rPr>
        <w:t xml:space="preserve"> </w:t>
      </w:r>
      <w:r>
        <w:rPr>
          <w:spacing w:val="-4"/>
        </w:rPr>
        <w:t>and/or</w:t>
      </w:r>
      <w:r>
        <w:rPr>
          <w:spacing w:val="-5"/>
        </w:rPr>
        <w:t xml:space="preserve"> </w:t>
      </w:r>
      <w:r>
        <w:rPr>
          <w:spacing w:val="-4"/>
        </w:rPr>
        <w:t>service</w:t>
      </w:r>
      <w:r>
        <w:rPr>
          <w:spacing w:val="-5"/>
        </w:rPr>
        <w:t xml:space="preserve"> </w:t>
      </w:r>
      <w:r>
        <w:rPr>
          <w:spacing w:val="-4"/>
        </w:rPr>
        <w:t>roles.</w:t>
      </w:r>
      <w:r>
        <w:rPr>
          <w:spacing w:val="-5"/>
        </w:rPr>
        <w:t xml:space="preserve"> </w:t>
      </w:r>
      <w:r>
        <w:rPr>
          <w:spacing w:val="-4"/>
        </w:rPr>
        <w:t>Engagement</w:t>
      </w:r>
      <w:r>
        <w:rPr>
          <w:spacing w:val="-5"/>
        </w:rPr>
        <w:t xml:space="preserve"> </w:t>
      </w:r>
      <w:r>
        <w:rPr>
          <w:spacing w:val="-4"/>
        </w:rPr>
        <w:t>activities</w:t>
      </w:r>
      <w:r>
        <w:rPr>
          <w:spacing w:val="-5"/>
        </w:rPr>
        <w:t xml:space="preserve"> </w:t>
      </w:r>
      <w:r>
        <w:rPr>
          <w:spacing w:val="-4"/>
        </w:rPr>
        <w:t>that</w:t>
      </w:r>
      <w:r>
        <w:rPr>
          <w:spacing w:val="-5"/>
        </w:rPr>
        <w:t xml:space="preserve"> </w:t>
      </w:r>
      <w:r>
        <w:rPr>
          <w:spacing w:val="-4"/>
        </w:rPr>
        <w:t>speak</w:t>
      </w:r>
      <w:r>
        <w:rPr>
          <w:spacing w:val="-7"/>
        </w:rPr>
        <w:t xml:space="preserve"> </w:t>
      </w:r>
      <w:r>
        <w:rPr>
          <w:spacing w:val="-4"/>
        </w:rPr>
        <w:t>to</w:t>
      </w:r>
      <w:r>
        <w:rPr>
          <w:spacing w:val="-5"/>
        </w:rPr>
        <w:t xml:space="preserve"> </w:t>
      </w:r>
      <w:r>
        <w:rPr>
          <w:spacing w:val="-4"/>
        </w:rPr>
        <w:t>the</w:t>
      </w:r>
      <w:r>
        <w:rPr>
          <w:spacing w:val="-5"/>
        </w:rPr>
        <w:t xml:space="preserve"> </w:t>
      </w:r>
      <w:r>
        <w:rPr>
          <w:spacing w:val="-4"/>
        </w:rPr>
        <w:t>professional</w:t>
      </w:r>
      <w:r>
        <w:rPr>
          <w:spacing w:val="-5"/>
        </w:rPr>
        <w:t xml:space="preserve"> </w:t>
      </w:r>
      <w:r>
        <w:rPr>
          <w:spacing w:val="-4"/>
        </w:rPr>
        <w:t>responsibilities outlined</w:t>
      </w:r>
      <w:r>
        <w:rPr>
          <w:spacing w:val="-6"/>
        </w:rPr>
        <w:t xml:space="preserve"> </w:t>
      </w:r>
      <w:r>
        <w:rPr>
          <w:spacing w:val="-4"/>
        </w:rPr>
        <w:t>in</w:t>
      </w:r>
      <w:r>
        <w:rPr>
          <w:spacing w:val="-6"/>
        </w:rPr>
        <w:t xml:space="preserve"> </w:t>
      </w:r>
      <w:r>
        <w:rPr>
          <w:spacing w:val="-4"/>
        </w:rPr>
        <w:t>sections</w:t>
      </w:r>
      <w:r>
        <w:rPr>
          <w:spacing w:val="-6"/>
        </w:rPr>
        <w:t xml:space="preserve"> </w:t>
      </w:r>
      <w:r>
        <w:rPr>
          <w:spacing w:val="-4"/>
        </w:rPr>
        <w:t>A</w:t>
      </w:r>
      <w:r>
        <w:rPr>
          <w:spacing w:val="-6"/>
        </w:rPr>
        <w:t xml:space="preserve"> </w:t>
      </w:r>
      <w:r>
        <w:rPr>
          <w:spacing w:val="-4"/>
        </w:rPr>
        <w:t>(Responsibilities</w:t>
      </w:r>
      <w:r>
        <w:rPr>
          <w:spacing w:val="-6"/>
        </w:rPr>
        <w:t xml:space="preserve"> </w:t>
      </w:r>
      <w:r>
        <w:rPr>
          <w:spacing w:val="-4"/>
        </w:rPr>
        <w:t>regarding</w:t>
      </w:r>
      <w:r>
        <w:rPr>
          <w:spacing w:val="-7"/>
        </w:rPr>
        <w:t xml:space="preserve"> </w:t>
      </w:r>
      <w:r>
        <w:rPr>
          <w:spacing w:val="-4"/>
        </w:rPr>
        <w:t>Research</w:t>
      </w:r>
      <w:r>
        <w:rPr>
          <w:spacing w:val="-6"/>
        </w:rPr>
        <w:t xml:space="preserve"> </w:t>
      </w:r>
      <w:r w:rsidR="006720B0">
        <w:rPr>
          <w:spacing w:val="-4"/>
        </w:rPr>
        <w:t>and</w:t>
      </w:r>
      <w:r>
        <w:rPr>
          <w:spacing w:val="-7"/>
        </w:rPr>
        <w:t xml:space="preserve"> </w:t>
      </w:r>
      <w:r>
        <w:rPr>
          <w:spacing w:val="-4"/>
        </w:rPr>
        <w:t>Artistry), B</w:t>
      </w:r>
      <w:r>
        <w:rPr>
          <w:spacing w:val="-7"/>
        </w:rPr>
        <w:t xml:space="preserve"> </w:t>
      </w:r>
      <w:r>
        <w:rPr>
          <w:spacing w:val="-4"/>
        </w:rPr>
        <w:t>(Responsibilities</w:t>
      </w:r>
      <w:r>
        <w:rPr>
          <w:spacing w:val="-6"/>
        </w:rPr>
        <w:t xml:space="preserve"> </w:t>
      </w:r>
      <w:r>
        <w:rPr>
          <w:spacing w:val="-4"/>
        </w:rPr>
        <w:t xml:space="preserve">regarding </w:t>
      </w:r>
      <w:r>
        <w:rPr>
          <w:spacing w:val="-8"/>
        </w:rPr>
        <w:t>Teaching</w:t>
      </w:r>
      <w:r>
        <w:rPr>
          <w:spacing w:val="-7"/>
        </w:rPr>
        <w:t xml:space="preserve"> </w:t>
      </w:r>
      <w:r w:rsidR="006720B0">
        <w:rPr>
          <w:spacing w:val="-8"/>
        </w:rPr>
        <w:t>and</w:t>
      </w:r>
      <w:r>
        <w:rPr>
          <w:spacing w:val="-4"/>
        </w:rPr>
        <w:t xml:space="preserve"> </w:t>
      </w:r>
      <w:r>
        <w:rPr>
          <w:spacing w:val="-8"/>
        </w:rPr>
        <w:t>Learning)</w:t>
      </w:r>
      <w:r>
        <w:rPr>
          <w:spacing w:val="-4"/>
        </w:rPr>
        <w:t xml:space="preserve"> </w:t>
      </w:r>
      <w:r>
        <w:rPr>
          <w:spacing w:val="-8"/>
        </w:rPr>
        <w:t>and</w:t>
      </w:r>
      <w:r>
        <w:rPr>
          <w:spacing w:val="-3"/>
        </w:rPr>
        <w:t xml:space="preserve"> </w:t>
      </w:r>
      <w:r>
        <w:rPr>
          <w:spacing w:val="-8"/>
        </w:rPr>
        <w:t>C</w:t>
      </w:r>
      <w:r>
        <w:rPr>
          <w:spacing w:val="-2"/>
        </w:rPr>
        <w:t xml:space="preserve"> </w:t>
      </w:r>
      <w:r>
        <w:rPr>
          <w:spacing w:val="-8"/>
        </w:rPr>
        <w:t>(Responsibilities</w:t>
      </w:r>
      <w:r>
        <w:rPr>
          <w:spacing w:val="-3"/>
        </w:rPr>
        <w:t xml:space="preserve"> </w:t>
      </w:r>
      <w:r>
        <w:rPr>
          <w:spacing w:val="-8"/>
        </w:rPr>
        <w:t>regarding</w:t>
      </w:r>
      <w:r>
        <w:rPr>
          <w:spacing w:val="-5"/>
        </w:rPr>
        <w:t xml:space="preserve"> </w:t>
      </w:r>
      <w:r>
        <w:rPr>
          <w:spacing w:val="-8"/>
        </w:rPr>
        <w:t>Professional</w:t>
      </w:r>
      <w:r>
        <w:rPr>
          <w:spacing w:val="-3"/>
        </w:rPr>
        <w:t xml:space="preserve"> </w:t>
      </w:r>
      <w:r>
        <w:rPr>
          <w:spacing w:val="-8"/>
        </w:rPr>
        <w:t>Service)</w:t>
      </w:r>
      <w:r>
        <w:rPr>
          <w:spacing w:val="-4"/>
        </w:rPr>
        <w:t xml:space="preserve"> </w:t>
      </w:r>
      <w:r>
        <w:rPr>
          <w:spacing w:val="-8"/>
        </w:rPr>
        <w:t>should</w:t>
      </w:r>
      <w:r>
        <w:rPr>
          <w:spacing w:val="-3"/>
        </w:rPr>
        <w:t xml:space="preserve"> </w:t>
      </w:r>
      <w:r>
        <w:rPr>
          <w:spacing w:val="-8"/>
        </w:rPr>
        <w:t>be</w:t>
      </w:r>
      <w:r>
        <w:rPr>
          <w:spacing w:val="-4"/>
        </w:rPr>
        <w:t xml:space="preserve"> </w:t>
      </w:r>
      <w:r>
        <w:rPr>
          <w:spacing w:val="-8"/>
        </w:rPr>
        <w:t>duly</w:t>
      </w:r>
      <w:r>
        <w:rPr>
          <w:spacing w:val="-7"/>
        </w:rPr>
        <w:t xml:space="preserve"> </w:t>
      </w:r>
      <w:r>
        <w:rPr>
          <w:spacing w:val="-8"/>
        </w:rPr>
        <w:t>credited</w:t>
      </w:r>
      <w:r>
        <w:rPr>
          <w:spacing w:val="-3"/>
        </w:rPr>
        <w:t xml:space="preserve"> </w:t>
      </w:r>
      <w:r>
        <w:rPr>
          <w:spacing w:val="-8"/>
        </w:rPr>
        <w:t xml:space="preserve">as </w:t>
      </w:r>
      <w:r>
        <w:t>contributions in those areas.</w:t>
      </w:r>
      <w:r>
        <w:rPr>
          <w:spacing w:val="40"/>
        </w:rPr>
        <w:t xml:space="preserve"> </w:t>
      </w:r>
      <w:r>
        <w:t>It is the right and responsibility</w:t>
      </w:r>
      <w:r>
        <w:rPr>
          <w:spacing w:val="-3"/>
        </w:rPr>
        <w:t xml:space="preserve"> </w:t>
      </w:r>
      <w:r>
        <w:t xml:space="preserve">of the unit to determine how to best </w:t>
      </w:r>
      <w:r>
        <w:rPr>
          <w:spacing w:val="-2"/>
        </w:rPr>
        <w:t>accomplish</w:t>
      </w:r>
      <w:r>
        <w:rPr>
          <w:spacing w:val="-10"/>
        </w:rPr>
        <w:t xml:space="preserve"> </w:t>
      </w:r>
      <w:r>
        <w:rPr>
          <w:spacing w:val="-2"/>
        </w:rPr>
        <w:t>this</w:t>
      </w:r>
      <w:r>
        <w:rPr>
          <w:spacing w:val="-7"/>
        </w:rPr>
        <w:t xml:space="preserve"> </w:t>
      </w:r>
      <w:r>
        <w:rPr>
          <w:spacing w:val="-2"/>
        </w:rPr>
        <w:t>attribution.</w:t>
      </w:r>
    </w:p>
    <w:p w14:paraId="3E6C4D03" w14:textId="77777777" w:rsidR="008D2928" w:rsidRDefault="008D2928">
      <w:pPr>
        <w:pStyle w:val="BodyText"/>
        <w:spacing w:before="4"/>
        <w:ind w:left="0"/>
      </w:pPr>
    </w:p>
    <w:p w14:paraId="5BD3452E" w14:textId="19A17A1D" w:rsidR="008D2928" w:rsidRDefault="00492F8E">
      <w:pPr>
        <w:pStyle w:val="Heading1"/>
        <w:numPr>
          <w:ilvl w:val="0"/>
          <w:numId w:val="22"/>
        </w:numPr>
        <w:tabs>
          <w:tab w:val="left" w:pos="1300"/>
        </w:tabs>
        <w:spacing w:before="1" w:line="240" w:lineRule="auto"/>
        <w:ind w:left="1300" w:hanging="720"/>
        <w:jc w:val="both"/>
      </w:pPr>
      <w:r>
        <w:rPr>
          <w:spacing w:val="-4"/>
        </w:rPr>
        <w:t>Recruitment</w:t>
      </w:r>
      <w:r>
        <w:rPr>
          <w:spacing w:val="-11"/>
        </w:rPr>
        <w:t xml:space="preserve"> </w:t>
      </w:r>
      <w:r w:rsidR="00DC346E">
        <w:rPr>
          <w:spacing w:val="-4"/>
        </w:rPr>
        <w:t>and</w:t>
      </w:r>
      <w:r>
        <w:rPr>
          <w:spacing w:val="-11"/>
        </w:rPr>
        <w:t xml:space="preserve"> </w:t>
      </w:r>
      <w:r>
        <w:rPr>
          <w:spacing w:val="-4"/>
        </w:rPr>
        <w:t>Retention</w:t>
      </w:r>
      <w:r>
        <w:rPr>
          <w:spacing w:val="-11"/>
        </w:rPr>
        <w:t xml:space="preserve"> </w:t>
      </w:r>
      <w:r>
        <w:rPr>
          <w:spacing w:val="-4"/>
        </w:rPr>
        <w:t>of</w:t>
      </w:r>
      <w:r>
        <w:rPr>
          <w:spacing w:val="-10"/>
        </w:rPr>
        <w:t xml:space="preserve"> </w:t>
      </w:r>
      <w:r>
        <w:rPr>
          <w:spacing w:val="-4"/>
        </w:rPr>
        <w:t>Faculty</w:t>
      </w:r>
    </w:p>
    <w:p w14:paraId="5311CE6D" w14:textId="77777777" w:rsidR="008D2928" w:rsidRDefault="00492F8E">
      <w:pPr>
        <w:pStyle w:val="ListParagraph"/>
        <w:numPr>
          <w:ilvl w:val="1"/>
          <w:numId w:val="22"/>
        </w:numPr>
        <w:tabs>
          <w:tab w:val="left" w:pos="1252"/>
        </w:tabs>
        <w:spacing w:line="274" w:lineRule="exact"/>
        <w:ind w:left="1252" w:hanging="672"/>
        <w:jc w:val="both"/>
        <w:rPr>
          <w:b/>
          <w:sz w:val="24"/>
        </w:rPr>
      </w:pPr>
      <w:r>
        <w:rPr>
          <w:b/>
          <w:w w:val="95"/>
          <w:sz w:val="24"/>
        </w:rPr>
        <w:t>Recruitment</w:t>
      </w:r>
      <w:r>
        <w:rPr>
          <w:b/>
          <w:spacing w:val="4"/>
          <w:sz w:val="24"/>
        </w:rPr>
        <w:t xml:space="preserve"> </w:t>
      </w:r>
      <w:r>
        <w:rPr>
          <w:b/>
          <w:spacing w:val="-2"/>
          <w:sz w:val="24"/>
        </w:rPr>
        <w:t>expectations</w:t>
      </w:r>
    </w:p>
    <w:p w14:paraId="6D2907D5" w14:textId="77777777" w:rsidR="008D2928" w:rsidRDefault="00492F8E">
      <w:pPr>
        <w:pStyle w:val="BodyText"/>
        <w:ind w:left="580" w:right="125"/>
        <w:jc w:val="both"/>
      </w:pPr>
      <w:r>
        <w:t>Since each hiring recommendation sets a standard of excellence that affects the reputation of the unit and the college, considerable care must be taken in the recruitment of faculty. Moreover, recruiting</w:t>
      </w:r>
      <w:r>
        <w:rPr>
          <w:spacing w:val="-2"/>
        </w:rPr>
        <w:t xml:space="preserve"> </w:t>
      </w:r>
      <w:r>
        <w:t>should be based on careful planning. Units should not recruit faculty</w:t>
      </w:r>
      <w:r>
        <w:rPr>
          <w:spacing w:val="-4"/>
        </w:rPr>
        <w:t xml:space="preserve"> </w:t>
      </w:r>
      <w:r>
        <w:t>members in areas where</w:t>
      </w:r>
      <w:r>
        <w:rPr>
          <w:spacing w:val="-4"/>
        </w:rPr>
        <w:t xml:space="preserve"> </w:t>
      </w:r>
      <w:r>
        <w:t>planning suggests the units are not likely to be in a position to recommend tenure for any additional faculty. If enrollment patterns and other developments suggest that only a fraction of junior</w:t>
      </w:r>
      <w:r>
        <w:rPr>
          <w:spacing w:val="-15"/>
        </w:rPr>
        <w:t xml:space="preserve"> </w:t>
      </w:r>
      <w:r>
        <w:t>faculty</w:t>
      </w:r>
      <w:r>
        <w:rPr>
          <w:spacing w:val="-15"/>
        </w:rPr>
        <w:t xml:space="preserve"> </w:t>
      </w:r>
      <w:r>
        <w:t>can</w:t>
      </w:r>
      <w:r>
        <w:rPr>
          <w:spacing w:val="-15"/>
        </w:rPr>
        <w:t xml:space="preserve"> </w:t>
      </w:r>
      <w:r>
        <w:t>expect</w:t>
      </w:r>
      <w:r>
        <w:rPr>
          <w:spacing w:val="-15"/>
        </w:rPr>
        <w:t xml:space="preserve"> </w:t>
      </w:r>
      <w:r>
        <w:t>to</w:t>
      </w:r>
      <w:r>
        <w:rPr>
          <w:spacing w:val="-15"/>
        </w:rPr>
        <w:t xml:space="preserve"> </w:t>
      </w:r>
      <w:r>
        <w:t>receive</w:t>
      </w:r>
      <w:r>
        <w:rPr>
          <w:spacing w:val="-15"/>
        </w:rPr>
        <w:t xml:space="preserve"> </w:t>
      </w:r>
      <w:r>
        <w:t>tenure,</w:t>
      </w:r>
      <w:r>
        <w:rPr>
          <w:spacing w:val="-15"/>
        </w:rPr>
        <w:t xml:space="preserve"> </w:t>
      </w:r>
      <w:r>
        <w:t>units</w:t>
      </w:r>
      <w:r>
        <w:rPr>
          <w:spacing w:val="-15"/>
        </w:rPr>
        <w:t xml:space="preserve"> </w:t>
      </w:r>
      <w:r>
        <w:t>should</w:t>
      </w:r>
      <w:r>
        <w:rPr>
          <w:spacing w:val="-15"/>
        </w:rPr>
        <w:t xml:space="preserve"> </w:t>
      </w:r>
      <w:r>
        <w:t>make</w:t>
      </w:r>
      <w:r>
        <w:rPr>
          <w:spacing w:val="-15"/>
        </w:rPr>
        <w:t xml:space="preserve"> </w:t>
      </w:r>
      <w:r>
        <w:t>this</w:t>
      </w:r>
      <w:r>
        <w:rPr>
          <w:spacing w:val="-15"/>
        </w:rPr>
        <w:t xml:space="preserve"> </w:t>
      </w:r>
      <w:r>
        <w:t>circumstance</w:t>
      </w:r>
      <w:r>
        <w:rPr>
          <w:spacing w:val="-15"/>
        </w:rPr>
        <w:t xml:space="preserve"> </w:t>
      </w:r>
      <w:r>
        <w:t>explicit</w:t>
      </w:r>
      <w:r>
        <w:rPr>
          <w:spacing w:val="-15"/>
        </w:rPr>
        <w:t xml:space="preserve"> </w:t>
      </w:r>
      <w:r>
        <w:t>early</w:t>
      </w:r>
      <w:r>
        <w:rPr>
          <w:spacing w:val="-15"/>
        </w:rPr>
        <w:t xml:space="preserve"> </w:t>
      </w:r>
      <w:r>
        <w:t>in</w:t>
      </w:r>
      <w:r>
        <w:rPr>
          <w:spacing w:val="-15"/>
        </w:rPr>
        <w:t xml:space="preserve"> </w:t>
      </w:r>
      <w:r>
        <w:t xml:space="preserve">the recruiting process and throughout the probationary period. In conducting faculty searches, units should be sensitive to the curricular as well as the research expectations and needs of the unit. Moreover, units should develop selection criteria that include a solid record of teaching </w:t>
      </w:r>
      <w:r>
        <w:rPr>
          <w:spacing w:val="-2"/>
        </w:rPr>
        <w:t>effectiveness,</w:t>
      </w:r>
      <w:r>
        <w:rPr>
          <w:spacing w:val="-4"/>
        </w:rPr>
        <w:t xml:space="preserve"> </w:t>
      </w:r>
      <w:r>
        <w:rPr>
          <w:spacing w:val="-2"/>
        </w:rPr>
        <w:t>or</w:t>
      </w:r>
      <w:r>
        <w:rPr>
          <w:spacing w:val="-5"/>
        </w:rPr>
        <w:t xml:space="preserve"> </w:t>
      </w:r>
      <w:r>
        <w:rPr>
          <w:spacing w:val="-2"/>
        </w:rPr>
        <w:t>at</w:t>
      </w:r>
      <w:r>
        <w:rPr>
          <w:spacing w:val="-4"/>
        </w:rPr>
        <w:t xml:space="preserve"> </w:t>
      </w:r>
      <w:r>
        <w:rPr>
          <w:spacing w:val="-2"/>
        </w:rPr>
        <w:t>least</w:t>
      </w:r>
      <w:r>
        <w:rPr>
          <w:spacing w:val="-4"/>
        </w:rPr>
        <w:t xml:space="preserve"> </w:t>
      </w:r>
      <w:r>
        <w:rPr>
          <w:spacing w:val="-2"/>
        </w:rPr>
        <w:t>evidence</w:t>
      </w:r>
      <w:r>
        <w:rPr>
          <w:spacing w:val="-12"/>
        </w:rPr>
        <w:t xml:space="preserve"> </w:t>
      </w:r>
      <w:r>
        <w:rPr>
          <w:spacing w:val="-2"/>
        </w:rPr>
        <w:t>of</w:t>
      </w:r>
      <w:r>
        <w:rPr>
          <w:spacing w:val="-12"/>
        </w:rPr>
        <w:t xml:space="preserve"> </w:t>
      </w:r>
      <w:r>
        <w:rPr>
          <w:spacing w:val="-2"/>
        </w:rPr>
        <w:t>promise</w:t>
      </w:r>
      <w:r>
        <w:rPr>
          <w:spacing w:val="-12"/>
        </w:rPr>
        <w:t xml:space="preserve"> </w:t>
      </w:r>
      <w:r>
        <w:rPr>
          <w:spacing w:val="-2"/>
        </w:rPr>
        <w:t>in</w:t>
      </w:r>
      <w:r>
        <w:rPr>
          <w:spacing w:val="-11"/>
        </w:rPr>
        <w:t xml:space="preserve"> </w:t>
      </w:r>
      <w:r>
        <w:rPr>
          <w:spacing w:val="-2"/>
        </w:rPr>
        <w:t>effective</w:t>
      </w:r>
      <w:r>
        <w:rPr>
          <w:spacing w:val="-12"/>
        </w:rPr>
        <w:t xml:space="preserve"> </w:t>
      </w:r>
      <w:r>
        <w:rPr>
          <w:spacing w:val="-2"/>
        </w:rPr>
        <w:t>teaching.</w:t>
      </w:r>
    </w:p>
    <w:p w14:paraId="5A1E6738" w14:textId="77777777" w:rsidR="008D2928" w:rsidRDefault="008D2928">
      <w:pPr>
        <w:pStyle w:val="BodyText"/>
        <w:spacing w:before="9"/>
        <w:ind w:left="0"/>
        <w:rPr>
          <w:sz w:val="23"/>
        </w:rPr>
      </w:pPr>
    </w:p>
    <w:p w14:paraId="5B6ABE76" w14:textId="77777777" w:rsidR="008D2928" w:rsidRDefault="00492F8E">
      <w:pPr>
        <w:pStyle w:val="BodyText"/>
        <w:ind w:left="580" w:right="128"/>
        <w:jc w:val="both"/>
      </w:pPr>
      <w:r>
        <w:t>Units shall make available to newly hired faculty members the appropriate university, college, and</w:t>
      </w:r>
      <w:r>
        <w:rPr>
          <w:spacing w:val="-15"/>
        </w:rPr>
        <w:t xml:space="preserve"> </w:t>
      </w:r>
      <w:r>
        <w:t>unit</w:t>
      </w:r>
      <w:r>
        <w:rPr>
          <w:spacing w:val="-15"/>
        </w:rPr>
        <w:t xml:space="preserve"> </w:t>
      </w:r>
      <w:r>
        <w:t>documents</w:t>
      </w:r>
      <w:r>
        <w:rPr>
          <w:spacing w:val="-15"/>
        </w:rPr>
        <w:t xml:space="preserve"> </w:t>
      </w:r>
      <w:r>
        <w:t>governing</w:t>
      </w:r>
      <w:r>
        <w:rPr>
          <w:spacing w:val="-15"/>
        </w:rPr>
        <w:t xml:space="preserve"> </w:t>
      </w:r>
      <w:r>
        <w:t>the</w:t>
      </w:r>
      <w:r>
        <w:rPr>
          <w:spacing w:val="-15"/>
        </w:rPr>
        <w:t xml:space="preserve"> </w:t>
      </w:r>
      <w:r>
        <w:t>personnel</w:t>
      </w:r>
      <w:r>
        <w:rPr>
          <w:spacing w:val="-15"/>
        </w:rPr>
        <w:t xml:space="preserve"> </w:t>
      </w:r>
      <w:r>
        <w:t>process.</w:t>
      </w:r>
      <w:r>
        <w:rPr>
          <w:spacing w:val="-15"/>
        </w:rPr>
        <w:t xml:space="preserve"> </w:t>
      </w:r>
      <w:r>
        <w:t>They</w:t>
      </w:r>
      <w:r>
        <w:rPr>
          <w:spacing w:val="-15"/>
        </w:rPr>
        <w:t xml:space="preserve"> </w:t>
      </w:r>
      <w:r>
        <w:t>shall</w:t>
      </w:r>
      <w:r>
        <w:rPr>
          <w:spacing w:val="-15"/>
        </w:rPr>
        <w:t xml:space="preserve"> </w:t>
      </w:r>
      <w:r>
        <w:t>also</w:t>
      </w:r>
      <w:r>
        <w:rPr>
          <w:spacing w:val="-15"/>
        </w:rPr>
        <w:t xml:space="preserve"> </w:t>
      </w:r>
      <w:r>
        <w:t>be</w:t>
      </w:r>
      <w:r>
        <w:rPr>
          <w:spacing w:val="-15"/>
        </w:rPr>
        <w:t xml:space="preserve"> </w:t>
      </w:r>
      <w:r>
        <w:t>informed</w:t>
      </w:r>
      <w:r>
        <w:rPr>
          <w:spacing w:val="-15"/>
        </w:rPr>
        <w:t xml:space="preserve"> </w:t>
      </w:r>
      <w:r>
        <w:t>about</w:t>
      </w:r>
      <w:r>
        <w:rPr>
          <w:spacing w:val="-15"/>
        </w:rPr>
        <w:t xml:space="preserve"> </w:t>
      </w:r>
      <w:r>
        <w:t>the</w:t>
      </w:r>
      <w:r>
        <w:rPr>
          <w:spacing w:val="-15"/>
        </w:rPr>
        <w:t xml:space="preserve"> </w:t>
      </w:r>
      <w:r>
        <w:t>various dates</w:t>
      </w:r>
      <w:r>
        <w:rPr>
          <w:spacing w:val="-4"/>
        </w:rPr>
        <w:t xml:space="preserve"> </w:t>
      </w:r>
      <w:r>
        <w:t>and</w:t>
      </w:r>
      <w:r>
        <w:rPr>
          <w:spacing w:val="-5"/>
        </w:rPr>
        <w:t xml:space="preserve"> </w:t>
      </w:r>
      <w:r>
        <w:t>deadlines</w:t>
      </w:r>
      <w:r>
        <w:rPr>
          <w:spacing w:val="-7"/>
        </w:rPr>
        <w:t xml:space="preserve"> </w:t>
      </w:r>
      <w:r>
        <w:t>in</w:t>
      </w:r>
      <w:r>
        <w:rPr>
          <w:spacing w:val="-7"/>
        </w:rPr>
        <w:t xml:space="preserve"> </w:t>
      </w:r>
      <w:r>
        <w:t>the</w:t>
      </w:r>
      <w:r>
        <w:rPr>
          <w:spacing w:val="-3"/>
        </w:rPr>
        <w:t xml:space="preserve"> </w:t>
      </w:r>
      <w:r>
        <w:t>personnel</w:t>
      </w:r>
      <w:r>
        <w:rPr>
          <w:spacing w:val="-7"/>
        </w:rPr>
        <w:t xml:space="preserve"> </w:t>
      </w:r>
      <w:r>
        <w:t>process.</w:t>
      </w:r>
    </w:p>
    <w:p w14:paraId="29199D05" w14:textId="77777777" w:rsidR="008D2928" w:rsidRDefault="008D2928">
      <w:pPr>
        <w:pStyle w:val="BodyText"/>
        <w:spacing w:before="5"/>
        <w:ind w:left="0"/>
      </w:pPr>
    </w:p>
    <w:p w14:paraId="56A98EB9" w14:textId="77777777" w:rsidR="008D2928" w:rsidRDefault="00492F8E">
      <w:pPr>
        <w:pStyle w:val="Heading1"/>
        <w:numPr>
          <w:ilvl w:val="1"/>
          <w:numId w:val="22"/>
        </w:numPr>
        <w:tabs>
          <w:tab w:val="left" w:pos="1276"/>
        </w:tabs>
        <w:spacing w:line="275" w:lineRule="exact"/>
        <w:ind w:left="1276" w:hanging="696"/>
        <w:jc w:val="both"/>
      </w:pPr>
      <w:r>
        <w:rPr>
          <w:w w:val="95"/>
        </w:rPr>
        <w:t>Recruiting</w:t>
      </w:r>
      <w:r>
        <w:rPr>
          <w:spacing w:val="-1"/>
        </w:rPr>
        <w:t xml:space="preserve"> </w:t>
      </w:r>
      <w:r>
        <w:rPr>
          <w:w w:val="95"/>
        </w:rPr>
        <w:t>and</w:t>
      </w:r>
      <w:r>
        <w:rPr>
          <w:spacing w:val="-1"/>
        </w:rPr>
        <w:t xml:space="preserve"> </w:t>
      </w:r>
      <w:r>
        <w:rPr>
          <w:w w:val="95"/>
        </w:rPr>
        <w:t>Retaining</w:t>
      </w:r>
      <w:r>
        <w:rPr>
          <w:spacing w:val="-3"/>
        </w:rPr>
        <w:t xml:space="preserve"> </w:t>
      </w:r>
      <w:r>
        <w:rPr>
          <w:w w:val="95"/>
        </w:rPr>
        <w:t>a</w:t>
      </w:r>
      <w:r>
        <w:t xml:space="preserve"> </w:t>
      </w:r>
      <w:r>
        <w:rPr>
          <w:w w:val="95"/>
        </w:rPr>
        <w:t>Diverse</w:t>
      </w:r>
      <w:r>
        <w:rPr>
          <w:spacing w:val="-1"/>
        </w:rPr>
        <w:t xml:space="preserve"> </w:t>
      </w:r>
      <w:r>
        <w:rPr>
          <w:spacing w:val="-2"/>
          <w:w w:val="95"/>
        </w:rPr>
        <w:t>Faculty</w:t>
      </w:r>
    </w:p>
    <w:p w14:paraId="41D53B1B" w14:textId="77777777" w:rsidR="008D2928" w:rsidRDefault="00492F8E">
      <w:pPr>
        <w:pStyle w:val="BodyText"/>
        <w:spacing w:line="276" w:lineRule="auto"/>
        <w:ind w:left="580" w:right="117"/>
        <w:jc w:val="both"/>
      </w:pPr>
      <w:r>
        <w:t>The College of Liberal Arts and Sciences is committed to creating an inclusive educational community consisting of faculty, staff and students from diverse backgrounds and with differing perspectives, interests and goals.</w:t>
      </w:r>
      <w:r>
        <w:rPr>
          <w:spacing w:val="80"/>
        </w:rPr>
        <w:t xml:space="preserve"> </w:t>
      </w:r>
      <w:r>
        <w:t>The college has a responsibility to reflect the multiplicity of</w:t>
      </w:r>
      <w:r>
        <w:rPr>
          <w:spacing w:val="40"/>
        </w:rPr>
        <w:t xml:space="preserve"> </w:t>
      </w:r>
      <w:r>
        <w:t>the world outside the university and one that promotes intellectual inquiry and other activities essential to a democratic society.</w:t>
      </w:r>
      <w:r>
        <w:rPr>
          <w:spacing w:val="40"/>
        </w:rPr>
        <w:t xml:space="preserve"> </w:t>
      </w:r>
      <w:r>
        <w:t>Such a community elevates the understanding of its members, by bringing people with divergent points of view and cultural frames of reference into contact with each other in ways that promote mutual respect and understanding as well as a heightened sense of intellect and scholarship.</w:t>
      </w:r>
      <w:r>
        <w:rPr>
          <w:spacing w:val="40"/>
        </w:rPr>
        <w:t xml:space="preserve"> </w:t>
      </w:r>
      <w:r>
        <w:t>The college believes that this commitment will only be fulfilled by intentional action, and is therefore committed to the development and support of initiatives</w:t>
      </w:r>
      <w:r>
        <w:rPr>
          <w:spacing w:val="-3"/>
        </w:rPr>
        <w:t xml:space="preserve"> </w:t>
      </w:r>
      <w:r>
        <w:t>designed</w:t>
      </w:r>
      <w:r>
        <w:rPr>
          <w:spacing w:val="-3"/>
        </w:rPr>
        <w:t xml:space="preserve"> </w:t>
      </w:r>
      <w:r>
        <w:t>to</w:t>
      </w:r>
      <w:r>
        <w:rPr>
          <w:spacing w:val="-3"/>
        </w:rPr>
        <w:t xml:space="preserve"> </w:t>
      </w:r>
      <w:r>
        <w:t>facilitate</w:t>
      </w:r>
      <w:r>
        <w:rPr>
          <w:spacing w:val="-3"/>
        </w:rPr>
        <w:t xml:space="preserve"> </w:t>
      </w:r>
      <w:r>
        <w:t>recruitment,</w:t>
      </w:r>
      <w:r>
        <w:rPr>
          <w:spacing w:val="-3"/>
        </w:rPr>
        <w:t xml:space="preserve"> </w:t>
      </w:r>
      <w:r>
        <w:t>professional</w:t>
      </w:r>
      <w:r>
        <w:rPr>
          <w:spacing w:val="-3"/>
        </w:rPr>
        <w:t xml:space="preserve"> </w:t>
      </w:r>
      <w:r>
        <w:t>development,</w:t>
      </w:r>
      <w:r>
        <w:rPr>
          <w:spacing w:val="-3"/>
        </w:rPr>
        <w:t xml:space="preserve"> </w:t>
      </w:r>
      <w:r>
        <w:t>inclusion</w:t>
      </w:r>
      <w:r>
        <w:rPr>
          <w:spacing w:val="-3"/>
        </w:rPr>
        <w:t xml:space="preserve"> </w:t>
      </w:r>
      <w:r>
        <w:t>and</w:t>
      </w:r>
      <w:r>
        <w:rPr>
          <w:spacing w:val="-3"/>
        </w:rPr>
        <w:t xml:space="preserve"> </w:t>
      </w:r>
      <w:r>
        <w:t>retention</w:t>
      </w:r>
      <w:r>
        <w:rPr>
          <w:spacing w:val="-3"/>
        </w:rPr>
        <w:t xml:space="preserve"> </w:t>
      </w:r>
      <w:r>
        <w:t>of those who are not yet fully represented or included in our community.</w:t>
      </w:r>
    </w:p>
    <w:p w14:paraId="2C4943DD" w14:textId="77777777" w:rsidR="008D2928" w:rsidRDefault="008D2928">
      <w:pPr>
        <w:pStyle w:val="BodyText"/>
        <w:ind w:left="0"/>
        <w:rPr>
          <w:sz w:val="26"/>
        </w:rPr>
      </w:pPr>
    </w:p>
    <w:p w14:paraId="11BD52F3" w14:textId="77777777" w:rsidR="008D2928" w:rsidRDefault="008D2928">
      <w:pPr>
        <w:pStyle w:val="BodyText"/>
        <w:spacing w:before="11"/>
        <w:ind w:left="0"/>
        <w:rPr>
          <w:sz w:val="21"/>
        </w:rPr>
      </w:pPr>
    </w:p>
    <w:p w14:paraId="2723E9B4" w14:textId="77777777" w:rsidR="008D2928" w:rsidRDefault="00492F8E">
      <w:pPr>
        <w:pStyle w:val="Heading1"/>
        <w:numPr>
          <w:ilvl w:val="1"/>
          <w:numId w:val="22"/>
        </w:numPr>
        <w:tabs>
          <w:tab w:val="left" w:pos="940"/>
        </w:tabs>
        <w:ind w:left="940"/>
        <w:jc w:val="both"/>
      </w:pPr>
      <w:r>
        <w:rPr>
          <w:spacing w:val="-2"/>
        </w:rPr>
        <w:t>Credentials</w:t>
      </w:r>
    </w:p>
    <w:p w14:paraId="27C9656D" w14:textId="77777777" w:rsidR="008D2928" w:rsidRDefault="00492F8E">
      <w:pPr>
        <w:pStyle w:val="BodyText"/>
        <w:ind w:left="580" w:right="115"/>
        <w:jc w:val="both"/>
      </w:pPr>
      <w:r>
        <w:t>When hiring into untenured tenure-track positions, care must be taken to recruit candidates who show promise of meeting the requirements for promotion and tenure.</w:t>
      </w:r>
      <w:r>
        <w:rPr>
          <w:spacing w:val="40"/>
        </w:rPr>
        <w:t xml:space="preserve"> </w:t>
      </w:r>
      <w:r>
        <w:t>Candidates’</w:t>
      </w:r>
      <w:r>
        <w:t xml:space="preserve"> credentials should</w:t>
      </w:r>
      <w:r>
        <w:rPr>
          <w:spacing w:val="12"/>
        </w:rPr>
        <w:t xml:space="preserve"> </w:t>
      </w:r>
      <w:r>
        <w:t>be</w:t>
      </w:r>
      <w:r>
        <w:rPr>
          <w:spacing w:val="12"/>
        </w:rPr>
        <w:t xml:space="preserve"> </w:t>
      </w:r>
      <w:r>
        <w:t>evaluated</w:t>
      </w:r>
      <w:r>
        <w:rPr>
          <w:spacing w:val="13"/>
        </w:rPr>
        <w:t xml:space="preserve"> </w:t>
      </w:r>
      <w:r>
        <w:t>in</w:t>
      </w:r>
      <w:r>
        <w:rPr>
          <w:spacing w:val="12"/>
        </w:rPr>
        <w:t xml:space="preserve"> </w:t>
      </w:r>
      <w:r>
        <w:t>light</w:t>
      </w:r>
      <w:r>
        <w:rPr>
          <w:spacing w:val="13"/>
        </w:rPr>
        <w:t xml:space="preserve"> </w:t>
      </w:r>
      <w:r>
        <w:t>of</w:t>
      </w:r>
      <w:r>
        <w:rPr>
          <w:spacing w:val="12"/>
        </w:rPr>
        <w:t xml:space="preserve"> </w:t>
      </w:r>
      <w:r>
        <w:t>their</w:t>
      </w:r>
      <w:r>
        <w:rPr>
          <w:spacing w:val="12"/>
        </w:rPr>
        <w:t xml:space="preserve"> </w:t>
      </w:r>
      <w:r>
        <w:t>promise</w:t>
      </w:r>
      <w:r>
        <w:rPr>
          <w:spacing w:val="12"/>
        </w:rPr>
        <w:t xml:space="preserve"> </w:t>
      </w:r>
      <w:r>
        <w:t>for</w:t>
      </w:r>
      <w:r>
        <w:rPr>
          <w:spacing w:val="11"/>
        </w:rPr>
        <w:t xml:space="preserve"> </w:t>
      </w:r>
      <w:r>
        <w:t>fulfilling</w:t>
      </w:r>
      <w:r>
        <w:rPr>
          <w:spacing w:val="11"/>
        </w:rPr>
        <w:t xml:space="preserve"> </w:t>
      </w:r>
      <w:r>
        <w:t>the</w:t>
      </w:r>
      <w:r>
        <w:rPr>
          <w:spacing w:val="12"/>
        </w:rPr>
        <w:t xml:space="preserve"> </w:t>
      </w:r>
      <w:r>
        <w:t>expectations</w:t>
      </w:r>
      <w:r>
        <w:rPr>
          <w:spacing w:val="13"/>
        </w:rPr>
        <w:t xml:space="preserve"> </w:t>
      </w:r>
      <w:r>
        <w:t>set</w:t>
      </w:r>
      <w:r>
        <w:rPr>
          <w:spacing w:val="12"/>
        </w:rPr>
        <w:t xml:space="preserve"> </w:t>
      </w:r>
      <w:r>
        <w:t>forth</w:t>
      </w:r>
      <w:r>
        <w:rPr>
          <w:spacing w:val="13"/>
        </w:rPr>
        <w:t xml:space="preserve"> </w:t>
      </w:r>
      <w:r>
        <w:t>in</w:t>
      </w:r>
      <w:r>
        <w:rPr>
          <w:spacing w:val="13"/>
        </w:rPr>
        <w:t xml:space="preserve"> </w:t>
      </w:r>
      <w:r>
        <w:t>Section</w:t>
      </w:r>
      <w:r>
        <w:rPr>
          <w:spacing w:val="17"/>
        </w:rPr>
        <w:t xml:space="preserve"> </w:t>
      </w:r>
      <w:r>
        <w:rPr>
          <w:spacing w:val="-10"/>
        </w:rPr>
        <w:t>I</w:t>
      </w:r>
    </w:p>
    <w:p w14:paraId="7444C190" w14:textId="77777777" w:rsidR="008D2928" w:rsidRDefault="008D2928">
      <w:pPr>
        <w:jc w:val="both"/>
        <w:sectPr w:rsidR="008D2928">
          <w:pgSz w:w="12240" w:h="15840"/>
          <w:pgMar w:top="1360" w:right="1320" w:bottom="1200" w:left="860" w:header="0" w:footer="1017" w:gutter="0"/>
          <w:cols w:space="720"/>
        </w:sectPr>
      </w:pPr>
    </w:p>
    <w:p w14:paraId="0CC2AFA5" w14:textId="77777777" w:rsidR="008D2928" w:rsidRDefault="00492F8E">
      <w:pPr>
        <w:pStyle w:val="BodyText"/>
        <w:spacing w:before="72"/>
        <w:ind w:left="580" w:right="121"/>
        <w:jc w:val="both"/>
      </w:pPr>
      <w:r>
        <w:lastRenderedPageBreak/>
        <w:t xml:space="preserve">(Professional Responsibilities of the Faculty) and in Section IV (Criteria for Promotion and </w:t>
      </w:r>
      <w:r>
        <w:rPr>
          <w:spacing w:val="-2"/>
        </w:rPr>
        <w:t>Tenure).</w:t>
      </w:r>
    </w:p>
    <w:p w14:paraId="23D90A03" w14:textId="77777777" w:rsidR="008D2928" w:rsidRDefault="008D2928">
      <w:pPr>
        <w:pStyle w:val="BodyText"/>
        <w:ind w:left="0"/>
      </w:pPr>
    </w:p>
    <w:p w14:paraId="5861C9FD" w14:textId="77777777" w:rsidR="008D2928" w:rsidRDefault="00492F8E">
      <w:pPr>
        <w:pStyle w:val="BodyText"/>
        <w:ind w:left="580" w:right="119"/>
        <w:jc w:val="both"/>
      </w:pPr>
      <w:r>
        <w:t>For formal educational requirements, the default expectation is that the individual will hold a research-based earned</w:t>
      </w:r>
      <w:r>
        <w:rPr>
          <w:spacing w:val="-2"/>
        </w:rPr>
        <w:t xml:space="preserve"> </w:t>
      </w:r>
      <w:r>
        <w:t>doctorate</w:t>
      </w:r>
      <w:r>
        <w:rPr>
          <w:spacing w:val="-3"/>
        </w:rPr>
        <w:t xml:space="preserve"> </w:t>
      </w:r>
      <w:r>
        <w:t>in an appropriate</w:t>
      </w:r>
      <w:r>
        <w:rPr>
          <w:spacing w:val="-1"/>
        </w:rPr>
        <w:t xml:space="preserve"> </w:t>
      </w:r>
      <w:r>
        <w:t>field,</w:t>
      </w:r>
      <w:r>
        <w:rPr>
          <w:spacing w:val="-2"/>
        </w:rPr>
        <w:t xml:space="preserve"> </w:t>
      </w:r>
      <w:r>
        <w:t>typically</w:t>
      </w:r>
      <w:r>
        <w:rPr>
          <w:spacing w:val="-7"/>
        </w:rPr>
        <w:t xml:space="preserve"> </w:t>
      </w:r>
      <w:r>
        <w:t>a</w:t>
      </w:r>
      <w:r>
        <w:rPr>
          <w:spacing w:val="-1"/>
        </w:rPr>
        <w:t xml:space="preserve"> </w:t>
      </w:r>
      <w:r>
        <w:t>Doctor</w:t>
      </w:r>
      <w:r>
        <w:rPr>
          <w:spacing w:val="-1"/>
        </w:rPr>
        <w:t xml:space="preserve"> </w:t>
      </w:r>
      <w:r>
        <w:t>of</w:t>
      </w:r>
      <w:r>
        <w:rPr>
          <w:spacing w:val="-3"/>
        </w:rPr>
        <w:t xml:space="preserve"> </w:t>
      </w:r>
      <w:r>
        <w:t>Philosophy</w:t>
      </w:r>
      <w:r>
        <w:rPr>
          <w:spacing w:val="-5"/>
        </w:rPr>
        <w:t xml:space="preserve"> </w:t>
      </w:r>
      <w:r>
        <w:t>(Ph.D.). However, for individuals whose focus is in the creative or performing arts, or in a professional area, a terminal master's degree such as an MFA is an appropriate degree, when accompanied by experience and recognition in a professional field approximately equivalent to that accorded in academic life to one holding an earned doctorate. Such experience and recognition may involve, for example, a distinguished record of published poetry, fiction, or drama; national prizes for exhibitions of photograph</w:t>
      </w:r>
      <w:r>
        <w:t>y or other professional work;</w:t>
      </w:r>
      <w:r>
        <w:t xml:space="preserve"> distinguished service as a judge in national contests involving professional work or as a leader in professional organizations.</w:t>
      </w:r>
    </w:p>
    <w:p w14:paraId="3A8ED1E4" w14:textId="77777777" w:rsidR="008D2928" w:rsidRDefault="008D2928">
      <w:pPr>
        <w:pStyle w:val="BodyText"/>
        <w:ind w:left="0"/>
      </w:pPr>
    </w:p>
    <w:p w14:paraId="1416EFA6" w14:textId="77777777" w:rsidR="008D2928" w:rsidRDefault="00492F8E">
      <w:pPr>
        <w:pStyle w:val="BodyText"/>
        <w:ind w:left="579" w:right="116"/>
        <w:jc w:val="both"/>
      </w:pPr>
      <w:r>
        <w:t>In the case of faculty without the earned doctorate or appropriate terminal degree, educational requirements may be met by accomplishments appropriate to the discipline; however, appointment at or promotion to a rank above that</w:t>
      </w:r>
      <w:r>
        <w:rPr>
          <w:spacing w:val="40"/>
        </w:rPr>
        <w:t xml:space="preserve"> </w:t>
      </w:r>
      <w:r>
        <w:t>for which individuals are educationally qualified should be limited to exceptional circumstances.</w:t>
      </w:r>
      <w:r>
        <w:rPr>
          <w:spacing w:val="40"/>
        </w:rPr>
        <w:t xml:space="preserve"> </w:t>
      </w:r>
      <w:r>
        <w:t>Such "exceptional" appointments or promotions should be carefully scrutinized by appropriate reviewing bodies at the unit and college levels.</w:t>
      </w:r>
    </w:p>
    <w:p w14:paraId="4EF46249" w14:textId="77777777" w:rsidR="008D2928" w:rsidRDefault="008D2928">
      <w:pPr>
        <w:pStyle w:val="BodyText"/>
        <w:ind w:left="0"/>
      </w:pPr>
    </w:p>
    <w:p w14:paraId="106B6017" w14:textId="77777777" w:rsidR="008D2928" w:rsidRDefault="00492F8E">
      <w:pPr>
        <w:pStyle w:val="BodyText"/>
        <w:ind w:left="579" w:right="117"/>
        <w:jc w:val="both"/>
      </w:pPr>
      <w:r>
        <w:t>Candidates are expected to have their academic credentials in hand at the time they begin employment.</w:t>
      </w:r>
      <w:r>
        <w:rPr>
          <w:spacing w:val="80"/>
        </w:rPr>
        <w:t xml:space="preserve"> </w:t>
      </w:r>
      <w:r>
        <w:t>A candidate who does not have the degree conferred by their contract start date will be employed as an instructor for their first year.</w:t>
      </w:r>
      <w:r>
        <w:rPr>
          <w:spacing w:val="40"/>
        </w:rPr>
        <w:t xml:space="preserve"> </w:t>
      </w:r>
      <w:r>
        <w:t>By the completion of that year, they must have completed their degree.</w:t>
      </w:r>
      <w:r>
        <w:rPr>
          <w:spacing w:val="40"/>
        </w:rPr>
        <w:t xml:space="preserve"> </w:t>
      </w:r>
      <w:r>
        <w:t xml:space="preserve">If they do not, their contract will be terminated at the end of that </w:t>
      </w:r>
      <w:r>
        <w:rPr>
          <w:spacing w:val="-2"/>
        </w:rPr>
        <w:t>year.</w:t>
      </w:r>
    </w:p>
    <w:p w14:paraId="02521678" w14:textId="77777777" w:rsidR="008D2928" w:rsidRDefault="008D2928">
      <w:pPr>
        <w:pStyle w:val="BodyText"/>
        <w:spacing w:before="5"/>
        <w:ind w:left="0"/>
      </w:pPr>
    </w:p>
    <w:p w14:paraId="2234B158" w14:textId="77777777" w:rsidR="008D2928" w:rsidRDefault="00492F8E">
      <w:pPr>
        <w:pStyle w:val="Heading1"/>
        <w:numPr>
          <w:ilvl w:val="1"/>
          <w:numId w:val="22"/>
        </w:numPr>
        <w:tabs>
          <w:tab w:val="left" w:pos="940"/>
        </w:tabs>
        <w:ind w:left="940"/>
        <w:jc w:val="both"/>
      </w:pPr>
      <w:r>
        <w:rPr>
          <w:spacing w:val="-2"/>
        </w:rPr>
        <w:t>Review</w:t>
      </w:r>
      <w:r>
        <w:rPr>
          <w:spacing w:val="-10"/>
        </w:rPr>
        <w:t xml:space="preserve"> </w:t>
      </w:r>
      <w:r>
        <w:rPr>
          <w:spacing w:val="-2"/>
        </w:rPr>
        <w:t>of</w:t>
      </w:r>
      <w:r>
        <w:rPr>
          <w:spacing w:val="-10"/>
        </w:rPr>
        <w:t xml:space="preserve"> </w:t>
      </w:r>
      <w:r>
        <w:rPr>
          <w:spacing w:val="-2"/>
        </w:rPr>
        <w:t>Probationary</w:t>
      </w:r>
      <w:r>
        <w:rPr>
          <w:spacing w:val="-10"/>
        </w:rPr>
        <w:t xml:space="preserve"> </w:t>
      </w:r>
      <w:r>
        <w:rPr>
          <w:spacing w:val="-2"/>
        </w:rPr>
        <w:t>Faculty</w:t>
      </w:r>
    </w:p>
    <w:p w14:paraId="5A8435D7" w14:textId="77777777" w:rsidR="008D2928" w:rsidRDefault="00492F8E">
      <w:pPr>
        <w:pStyle w:val="BodyText"/>
        <w:ind w:left="580" w:right="115"/>
        <w:jc w:val="both"/>
      </w:pPr>
      <w:r>
        <w:t>The following principles shall govern recommendations concerning the appointment and retention of a probationary faculty</w:t>
      </w:r>
      <w:r>
        <w:rPr>
          <w:spacing w:val="-2"/>
        </w:rPr>
        <w:t xml:space="preserve"> </w:t>
      </w:r>
      <w:r>
        <w:t>member:</w:t>
      </w:r>
    </w:p>
    <w:p w14:paraId="1D1264C8" w14:textId="77777777" w:rsidR="008D2928" w:rsidRDefault="00492F8E">
      <w:pPr>
        <w:pStyle w:val="ListParagraph"/>
        <w:numPr>
          <w:ilvl w:val="0"/>
          <w:numId w:val="18"/>
        </w:numPr>
        <w:tabs>
          <w:tab w:val="left" w:pos="1300"/>
        </w:tabs>
        <w:ind w:right="168"/>
        <w:jc w:val="both"/>
        <w:rPr>
          <w:sz w:val="24"/>
        </w:rPr>
      </w:pPr>
      <w:r>
        <w:rPr>
          <w:spacing w:val="-4"/>
          <w:sz w:val="24"/>
        </w:rPr>
        <w:t>Each</w:t>
      </w:r>
      <w:r>
        <w:rPr>
          <w:spacing w:val="-11"/>
          <w:sz w:val="24"/>
        </w:rPr>
        <w:t xml:space="preserve"> </w:t>
      </w:r>
      <w:r>
        <w:rPr>
          <w:spacing w:val="-4"/>
          <w:sz w:val="24"/>
        </w:rPr>
        <w:t>unit</w:t>
      </w:r>
      <w:r>
        <w:rPr>
          <w:spacing w:val="-11"/>
          <w:sz w:val="24"/>
        </w:rPr>
        <w:t xml:space="preserve"> </w:t>
      </w:r>
      <w:r>
        <w:rPr>
          <w:spacing w:val="-4"/>
          <w:sz w:val="24"/>
        </w:rPr>
        <w:t>has</w:t>
      </w:r>
      <w:r>
        <w:rPr>
          <w:spacing w:val="-11"/>
          <w:sz w:val="24"/>
        </w:rPr>
        <w:t xml:space="preserve"> </w:t>
      </w:r>
      <w:r>
        <w:rPr>
          <w:spacing w:val="-4"/>
          <w:sz w:val="24"/>
        </w:rPr>
        <w:t>a</w:t>
      </w:r>
      <w:r>
        <w:rPr>
          <w:spacing w:val="-11"/>
          <w:sz w:val="24"/>
        </w:rPr>
        <w:t xml:space="preserve"> </w:t>
      </w:r>
      <w:r>
        <w:rPr>
          <w:spacing w:val="-4"/>
          <w:sz w:val="24"/>
        </w:rPr>
        <w:t>primary</w:t>
      </w:r>
      <w:r>
        <w:rPr>
          <w:spacing w:val="-11"/>
          <w:sz w:val="24"/>
        </w:rPr>
        <w:t xml:space="preserve"> </w:t>
      </w:r>
      <w:r>
        <w:rPr>
          <w:spacing w:val="-4"/>
          <w:sz w:val="24"/>
        </w:rPr>
        <w:t>responsibility</w:t>
      </w:r>
      <w:r>
        <w:rPr>
          <w:spacing w:val="-11"/>
          <w:sz w:val="24"/>
        </w:rPr>
        <w:t xml:space="preserve"> </w:t>
      </w:r>
      <w:r>
        <w:rPr>
          <w:spacing w:val="-4"/>
          <w:sz w:val="24"/>
        </w:rPr>
        <w:t>for</w:t>
      </w:r>
      <w:r>
        <w:rPr>
          <w:spacing w:val="-11"/>
          <w:sz w:val="24"/>
        </w:rPr>
        <w:t xml:space="preserve"> </w:t>
      </w:r>
      <w:r>
        <w:rPr>
          <w:spacing w:val="-4"/>
          <w:sz w:val="24"/>
        </w:rPr>
        <w:t>building</w:t>
      </w:r>
      <w:r>
        <w:rPr>
          <w:spacing w:val="-11"/>
          <w:sz w:val="24"/>
        </w:rPr>
        <w:t xml:space="preserve"> </w:t>
      </w:r>
      <w:r>
        <w:rPr>
          <w:spacing w:val="-4"/>
          <w:sz w:val="24"/>
        </w:rPr>
        <w:t>the</w:t>
      </w:r>
      <w:r>
        <w:rPr>
          <w:spacing w:val="-11"/>
          <w:sz w:val="24"/>
        </w:rPr>
        <w:t xml:space="preserve"> </w:t>
      </w:r>
      <w:r>
        <w:rPr>
          <w:spacing w:val="-4"/>
          <w:sz w:val="24"/>
        </w:rPr>
        <w:t>most</w:t>
      </w:r>
      <w:r>
        <w:rPr>
          <w:spacing w:val="-11"/>
          <w:sz w:val="24"/>
        </w:rPr>
        <w:t xml:space="preserve"> </w:t>
      </w:r>
      <w:r>
        <w:rPr>
          <w:spacing w:val="-4"/>
          <w:sz w:val="24"/>
        </w:rPr>
        <w:t>capable</w:t>
      </w:r>
      <w:r>
        <w:rPr>
          <w:spacing w:val="-11"/>
          <w:sz w:val="24"/>
        </w:rPr>
        <w:t xml:space="preserve"> </w:t>
      </w:r>
      <w:r>
        <w:rPr>
          <w:spacing w:val="-4"/>
          <w:sz w:val="24"/>
        </w:rPr>
        <w:t>faculty</w:t>
      </w:r>
      <w:r>
        <w:rPr>
          <w:spacing w:val="-11"/>
          <w:sz w:val="24"/>
        </w:rPr>
        <w:t xml:space="preserve"> </w:t>
      </w:r>
      <w:r>
        <w:rPr>
          <w:spacing w:val="-4"/>
          <w:sz w:val="24"/>
        </w:rPr>
        <w:t>possible</w:t>
      </w:r>
      <w:r>
        <w:rPr>
          <w:spacing w:val="-11"/>
          <w:sz w:val="24"/>
        </w:rPr>
        <w:t xml:space="preserve"> </w:t>
      </w:r>
      <w:r>
        <w:rPr>
          <w:spacing w:val="-4"/>
          <w:sz w:val="24"/>
        </w:rPr>
        <w:t>within</w:t>
      </w:r>
      <w:r>
        <w:rPr>
          <w:spacing w:val="-11"/>
          <w:sz w:val="24"/>
        </w:rPr>
        <w:t xml:space="preserve"> </w:t>
      </w:r>
      <w:r>
        <w:rPr>
          <w:spacing w:val="-4"/>
          <w:sz w:val="24"/>
        </w:rPr>
        <w:t xml:space="preserve">its </w:t>
      </w:r>
      <w:r>
        <w:rPr>
          <w:sz w:val="24"/>
        </w:rPr>
        <w:t>means</w:t>
      </w:r>
      <w:r>
        <w:rPr>
          <w:spacing w:val="-11"/>
          <w:sz w:val="24"/>
        </w:rPr>
        <w:t xml:space="preserve"> </w:t>
      </w:r>
      <w:r>
        <w:rPr>
          <w:sz w:val="24"/>
        </w:rPr>
        <w:t>and</w:t>
      </w:r>
      <w:r>
        <w:rPr>
          <w:spacing w:val="-10"/>
          <w:sz w:val="24"/>
        </w:rPr>
        <w:t xml:space="preserve"> </w:t>
      </w:r>
      <w:r>
        <w:rPr>
          <w:sz w:val="24"/>
        </w:rPr>
        <w:t>for</w:t>
      </w:r>
      <w:r>
        <w:rPr>
          <w:spacing w:val="-13"/>
          <w:sz w:val="24"/>
        </w:rPr>
        <w:t xml:space="preserve"> </w:t>
      </w:r>
      <w:r>
        <w:rPr>
          <w:sz w:val="24"/>
        </w:rPr>
        <w:t>maintaining</w:t>
      </w:r>
      <w:r>
        <w:rPr>
          <w:spacing w:val="-14"/>
          <w:sz w:val="24"/>
        </w:rPr>
        <w:t xml:space="preserve"> </w:t>
      </w:r>
      <w:r>
        <w:rPr>
          <w:sz w:val="24"/>
        </w:rPr>
        <w:t>sufficient</w:t>
      </w:r>
      <w:r>
        <w:rPr>
          <w:spacing w:val="-12"/>
          <w:sz w:val="24"/>
        </w:rPr>
        <w:t xml:space="preserve"> </w:t>
      </w:r>
      <w:r>
        <w:rPr>
          <w:sz w:val="24"/>
        </w:rPr>
        <w:t>staffing</w:t>
      </w:r>
      <w:r>
        <w:rPr>
          <w:spacing w:val="-12"/>
          <w:sz w:val="24"/>
        </w:rPr>
        <w:t xml:space="preserve"> </w:t>
      </w:r>
      <w:r>
        <w:rPr>
          <w:sz w:val="24"/>
        </w:rPr>
        <w:t>flexibility</w:t>
      </w:r>
      <w:r>
        <w:rPr>
          <w:spacing w:val="-15"/>
          <w:sz w:val="24"/>
        </w:rPr>
        <w:t xml:space="preserve"> </w:t>
      </w:r>
      <w:r>
        <w:rPr>
          <w:sz w:val="24"/>
        </w:rPr>
        <w:t>to</w:t>
      </w:r>
      <w:r>
        <w:rPr>
          <w:spacing w:val="-12"/>
          <w:sz w:val="24"/>
        </w:rPr>
        <w:t xml:space="preserve"> </w:t>
      </w:r>
      <w:r>
        <w:rPr>
          <w:sz w:val="24"/>
        </w:rPr>
        <w:t>be</w:t>
      </w:r>
      <w:r>
        <w:rPr>
          <w:spacing w:val="-13"/>
          <w:sz w:val="24"/>
        </w:rPr>
        <w:t xml:space="preserve"> </w:t>
      </w:r>
      <w:r>
        <w:rPr>
          <w:sz w:val="24"/>
        </w:rPr>
        <w:t>able</w:t>
      </w:r>
      <w:r>
        <w:rPr>
          <w:spacing w:val="-13"/>
          <w:sz w:val="24"/>
        </w:rPr>
        <w:t xml:space="preserve"> </w:t>
      </w:r>
      <w:r>
        <w:rPr>
          <w:sz w:val="24"/>
        </w:rPr>
        <w:t>to</w:t>
      </w:r>
      <w:r>
        <w:rPr>
          <w:spacing w:val="-12"/>
          <w:sz w:val="24"/>
        </w:rPr>
        <w:t xml:space="preserve"> </w:t>
      </w:r>
      <w:r>
        <w:rPr>
          <w:sz w:val="24"/>
        </w:rPr>
        <w:t>respond</w:t>
      </w:r>
      <w:r>
        <w:rPr>
          <w:spacing w:val="-10"/>
          <w:sz w:val="24"/>
        </w:rPr>
        <w:t xml:space="preserve"> </w:t>
      </w:r>
      <w:r>
        <w:rPr>
          <w:sz w:val="24"/>
        </w:rPr>
        <w:t>to</w:t>
      </w:r>
      <w:r>
        <w:rPr>
          <w:spacing w:val="-12"/>
          <w:sz w:val="24"/>
        </w:rPr>
        <w:t xml:space="preserve"> </w:t>
      </w:r>
      <w:r>
        <w:rPr>
          <w:sz w:val="24"/>
        </w:rPr>
        <w:t>changes</w:t>
      </w:r>
      <w:r>
        <w:rPr>
          <w:spacing w:val="-12"/>
          <w:sz w:val="24"/>
        </w:rPr>
        <w:t xml:space="preserve"> </w:t>
      </w:r>
      <w:r>
        <w:rPr>
          <w:sz w:val="24"/>
        </w:rPr>
        <w:t>in knowledge, methodology, and</w:t>
      </w:r>
      <w:r>
        <w:rPr>
          <w:spacing w:val="-4"/>
          <w:sz w:val="24"/>
        </w:rPr>
        <w:t xml:space="preserve"> </w:t>
      </w:r>
      <w:r>
        <w:rPr>
          <w:sz w:val="24"/>
        </w:rPr>
        <w:t>student</w:t>
      </w:r>
      <w:r>
        <w:rPr>
          <w:spacing w:val="-4"/>
          <w:sz w:val="24"/>
        </w:rPr>
        <w:t xml:space="preserve"> </w:t>
      </w:r>
      <w:r>
        <w:rPr>
          <w:sz w:val="24"/>
        </w:rPr>
        <w:t>demand.</w:t>
      </w:r>
    </w:p>
    <w:p w14:paraId="65B100CE" w14:textId="77777777" w:rsidR="008D2928" w:rsidRDefault="00492F8E">
      <w:pPr>
        <w:pStyle w:val="ListParagraph"/>
        <w:numPr>
          <w:ilvl w:val="0"/>
          <w:numId w:val="18"/>
        </w:numPr>
        <w:tabs>
          <w:tab w:val="left" w:pos="1300"/>
        </w:tabs>
        <w:ind w:right="162"/>
        <w:jc w:val="both"/>
        <w:rPr>
          <w:sz w:val="24"/>
        </w:rPr>
      </w:pPr>
      <w:r>
        <w:rPr>
          <w:sz w:val="24"/>
        </w:rPr>
        <w:t xml:space="preserve">The process of building a strong faculty entails recruiting the most promising candidates </w:t>
      </w:r>
      <w:r>
        <w:rPr>
          <w:spacing w:val="-2"/>
          <w:sz w:val="24"/>
        </w:rPr>
        <w:t>available,</w:t>
      </w:r>
      <w:r>
        <w:rPr>
          <w:spacing w:val="-7"/>
          <w:sz w:val="24"/>
        </w:rPr>
        <w:t xml:space="preserve"> </w:t>
      </w:r>
      <w:r>
        <w:rPr>
          <w:spacing w:val="-2"/>
          <w:sz w:val="24"/>
        </w:rPr>
        <w:t>giving</w:t>
      </w:r>
      <w:r>
        <w:rPr>
          <w:spacing w:val="-8"/>
          <w:sz w:val="24"/>
        </w:rPr>
        <w:t xml:space="preserve"> </w:t>
      </w:r>
      <w:r>
        <w:rPr>
          <w:spacing w:val="-2"/>
          <w:sz w:val="24"/>
        </w:rPr>
        <w:t>them</w:t>
      </w:r>
      <w:r>
        <w:rPr>
          <w:spacing w:val="-6"/>
          <w:sz w:val="24"/>
        </w:rPr>
        <w:t xml:space="preserve"> </w:t>
      </w:r>
      <w:r>
        <w:rPr>
          <w:spacing w:val="-2"/>
          <w:sz w:val="24"/>
        </w:rPr>
        <w:t>appropriate</w:t>
      </w:r>
      <w:r>
        <w:rPr>
          <w:spacing w:val="-7"/>
          <w:sz w:val="24"/>
        </w:rPr>
        <w:t xml:space="preserve"> </w:t>
      </w:r>
      <w:r>
        <w:rPr>
          <w:spacing w:val="-2"/>
          <w:sz w:val="24"/>
        </w:rPr>
        <w:t>professional</w:t>
      </w:r>
      <w:r>
        <w:rPr>
          <w:spacing w:val="-5"/>
          <w:sz w:val="24"/>
        </w:rPr>
        <w:t xml:space="preserve"> </w:t>
      </w:r>
      <w:r>
        <w:rPr>
          <w:spacing w:val="-2"/>
          <w:sz w:val="24"/>
        </w:rPr>
        <w:t>guidance</w:t>
      </w:r>
      <w:r>
        <w:rPr>
          <w:spacing w:val="-7"/>
          <w:sz w:val="24"/>
        </w:rPr>
        <w:t xml:space="preserve"> </w:t>
      </w:r>
      <w:r>
        <w:rPr>
          <w:spacing w:val="-2"/>
          <w:sz w:val="24"/>
        </w:rPr>
        <w:t>and</w:t>
      </w:r>
      <w:r>
        <w:rPr>
          <w:spacing w:val="-7"/>
          <w:sz w:val="24"/>
        </w:rPr>
        <w:t xml:space="preserve"> </w:t>
      </w:r>
      <w:r>
        <w:rPr>
          <w:spacing w:val="-2"/>
          <w:sz w:val="24"/>
        </w:rPr>
        <w:t>assistance</w:t>
      </w:r>
      <w:r>
        <w:rPr>
          <w:spacing w:val="-7"/>
          <w:sz w:val="24"/>
        </w:rPr>
        <w:t xml:space="preserve"> </w:t>
      </w:r>
      <w:r>
        <w:rPr>
          <w:spacing w:val="-2"/>
          <w:sz w:val="24"/>
        </w:rPr>
        <w:t>in</w:t>
      </w:r>
      <w:r>
        <w:rPr>
          <w:spacing w:val="-7"/>
          <w:sz w:val="24"/>
        </w:rPr>
        <w:t xml:space="preserve"> </w:t>
      </w:r>
      <w:r>
        <w:rPr>
          <w:spacing w:val="-2"/>
          <w:sz w:val="24"/>
        </w:rPr>
        <w:t>developing</w:t>
      </w:r>
      <w:r>
        <w:rPr>
          <w:spacing w:val="25"/>
          <w:sz w:val="24"/>
        </w:rPr>
        <w:t xml:space="preserve"> </w:t>
      </w:r>
      <w:r>
        <w:rPr>
          <w:spacing w:val="-2"/>
          <w:sz w:val="24"/>
        </w:rPr>
        <w:t xml:space="preserve">their </w:t>
      </w:r>
      <w:r>
        <w:rPr>
          <w:sz w:val="24"/>
        </w:rPr>
        <w:t>capabilities,</w:t>
      </w:r>
      <w:r>
        <w:rPr>
          <w:spacing w:val="-2"/>
          <w:sz w:val="24"/>
        </w:rPr>
        <w:t xml:space="preserve"> </w:t>
      </w:r>
      <w:r>
        <w:rPr>
          <w:sz w:val="24"/>
        </w:rPr>
        <w:t>and</w:t>
      </w:r>
      <w:r>
        <w:rPr>
          <w:spacing w:val="-5"/>
          <w:sz w:val="24"/>
        </w:rPr>
        <w:t xml:space="preserve"> </w:t>
      </w:r>
      <w:r>
        <w:rPr>
          <w:sz w:val="24"/>
        </w:rPr>
        <w:t>critically</w:t>
      </w:r>
      <w:r>
        <w:rPr>
          <w:spacing w:val="-8"/>
          <w:sz w:val="24"/>
        </w:rPr>
        <w:t xml:space="preserve"> </w:t>
      </w:r>
      <w:r>
        <w:rPr>
          <w:sz w:val="24"/>
        </w:rPr>
        <w:t>observing</w:t>
      </w:r>
      <w:r>
        <w:rPr>
          <w:spacing w:val="-6"/>
          <w:sz w:val="24"/>
        </w:rPr>
        <w:t xml:space="preserve"> </w:t>
      </w:r>
      <w:r>
        <w:rPr>
          <w:sz w:val="24"/>
        </w:rPr>
        <w:t>their</w:t>
      </w:r>
      <w:r>
        <w:rPr>
          <w:spacing w:val="-7"/>
          <w:sz w:val="24"/>
        </w:rPr>
        <w:t xml:space="preserve"> </w:t>
      </w:r>
      <w:r>
        <w:rPr>
          <w:sz w:val="24"/>
        </w:rPr>
        <w:t>professional</w:t>
      </w:r>
      <w:r>
        <w:rPr>
          <w:spacing w:val="-6"/>
          <w:sz w:val="24"/>
        </w:rPr>
        <w:t xml:space="preserve"> </w:t>
      </w:r>
      <w:r>
        <w:rPr>
          <w:sz w:val="24"/>
        </w:rPr>
        <w:t>performance</w:t>
      </w:r>
      <w:r>
        <w:rPr>
          <w:spacing w:val="25"/>
          <w:sz w:val="24"/>
        </w:rPr>
        <w:t xml:space="preserve"> </w:t>
      </w:r>
      <w:r>
        <w:rPr>
          <w:sz w:val="24"/>
        </w:rPr>
        <w:t>in contributing</w:t>
      </w:r>
      <w:r>
        <w:rPr>
          <w:spacing w:val="-2"/>
          <w:sz w:val="24"/>
        </w:rPr>
        <w:t xml:space="preserve"> </w:t>
      </w:r>
      <w:r>
        <w:rPr>
          <w:sz w:val="24"/>
        </w:rPr>
        <w:t>to</w:t>
      </w:r>
      <w:r>
        <w:rPr>
          <w:spacing w:val="-1"/>
          <w:sz w:val="24"/>
        </w:rPr>
        <w:t xml:space="preserve"> </w:t>
      </w:r>
      <w:r>
        <w:rPr>
          <w:sz w:val="24"/>
        </w:rPr>
        <w:t>the programs and activities of the unit, college and university before a recommendation is made</w:t>
      </w:r>
      <w:r>
        <w:rPr>
          <w:spacing w:val="-10"/>
          <w:sz w:val="24"/>
        </w:rPr>
        <w:t xml:space="preserve"> </w:t>
      </w:r>
      <w:r>
        <w:rPr>
          <w:sz w:val="24"/>
        </w:rPr>
        <w:t>to</w:t>
      </w:r>
      <w:r>
        <w:rPr>
          <w:spacing w:val="-7"/>
          <w:sz w:val="24"/>
        </w:rPr>
        <w:t xml:space="preserve"> </w:t>
      </w:r>
      <w:r>
        <w:rPr>
          <w:sz w:val="24"/>
        </w:rPr>
        <w:t>continue</w:t>
      </w:r>
      <w:r>
        <w:rPr>
          <w:spacing w:val="-8"/>
          <w:sz w:val="24"/>
        </w:rPr>
        <w:t xml:space="preserve"> </w:t>
      </w:r>
      <w:r>
        <w:rPr>
          <w:sz w:val="24"/>
        </w:rPr>
        <w:t>or</w:t>
      </w:r>
      <w:r>
        <w:rPr>
          <w:spacing w:val="-7"/>
          <w:sz w:val="24"/>
        </w:rPr>
        <w:t xml:space="preserve"> </w:t>
      </w:r>
      <w:r>
        <w:rPr>
          <w:sz w:val="24"/>
        </w:rPr>
        <w:t>to</w:t>
      </w:r>
      <w:r>
        <w:rPr>
          <w:spacing w:val="-7"/>
          <w:sz w:val="24"/>
        </w:rPr>
        <w:t xml:space="preserve"> </w:t>
      </w:r>
      <w:r>
        <w:rPr>
          <w:sz w:val="24"/>
        </w:rPr>
        <w:t>terminate</w:t>
      </w:r>
      <w:r>
        <w:rPr>
          <w:spacing w:val="-8"/>
          <w:sz w:val="24"/>
        </w:rPr>
        <w:t xml:space="preserve"> </w:t>
      </w:r>
      <w:r>
        <w:rPr>
          <w:sz w:val="24"/>
        </w:rPr>
        <w:t>an</w:t>
      </w:r>
      <w:r>
        <w:rPr>
          <w:spacing w:val="-7"/>
          <w:sz w:val="24"/>
        </w:rPr>
        <w:t xml:space="preserve"> </w:t>
      </w:r>
      <w:r>
        <w:rPr>
          <w:sz w:val="24"/>
        </w:rPr>
        <w:t>appointment.</w:t>
      </w:r>
    </w:p>
    <w:p w14:paraId="5278C8DC" w14:textId="77777777" w:rsidR="008D2928" w:rsidRDefault="00492F8E">
      <w:pPr>
        <w:pStyle w:val="ListParagraph"/>
        <w:numPr>
          <w:ilvl w:val="0"/>
          <w:numId w:val="18"/>
        </w:numPr>
        <w:tabs>
          <w:tab w:val="left" w:pos="1300"/>
        </w:tabs>
        <w:ind w:right="163"/>
        <w:jc w:val="both"/>
        <w:rPr>
          <w:sz w:val="24"/>
        </w:rPr>
      </w:pPr>
      <w:r>
        <w:rPr>
          <w:sz w:val="24"/>
        </w:rPr>
        <w:t xml:space="preserve">Every faculty appointment for a specific term must be accepted by the faculty member </w:t>
      </w:r>
      <w:r>
        <w:rPr>
          <w:spacing w:val="-2"/>
          <w:sz w:val="24"/>
        </w:rPr>
        <w:t>with</w:t>
      </w:r>
      <w:r>
        <w:rPr>
          <w:spacing w:val="-9"/>
          <w:sz w:val="24"/>
        </w:rPr>
        <w:t xml:space="preserve"> </w:t>
      </w:r>
      <w:r>
        <w:rPr>
          <w:spacing w:val="-2"/>
          <w:sz w:val="24"/>
        </w:rPr>
        <w:t>the</w:t>
      </w:r>
      <w:r>
        <w:rPr>
          <w:spacing w:val="-8"/>
          <w:sz w:val="24"/>
        </w:rPr>
        <w:t xml:space="preserve"> </w:t>
      </w:r>
      <w:r>
        <w:rPr>
          <w:spacing w:val="-2"/>
          <w:sz w:val="24"/>
        </w:rPr>
        <w:t>understanding</w:t>
      </w:r>
      <w:r>
        <w:rPr>
          <w:spacing w:val="-9"/>
          <w:sz w:val="24"/>
        </w:rPr>
        <w:t xml:space="preserve"> </w:t>
      </w:r>
      <w:r>
        <w:rPr>
          <w:spacing w:val="-2"/>
          <w:sz w:val="24"/>
        </w:rPr>
        <w:t>that</w:t>
      </w:r>
      <w:r>
        <w:rPr>
          <w:spacing w:val="-7"/>
          <w:sz w:val="24"/>
        </w:rPr>
        <w:t xml:space="preserve"> </w:t>
      </w:r>
      <w:r>
        <w:rPr>
          <w:spacing w:val="-2"/>
          <w:sz w:val="24"/>
        </w:rPr>
        <w:t>such</w:t>
      </w:r>
      <w:r>
        <w:rPr>
          <w:spacing w:val="-7"/>
          <w:sz w:val="24"/>
        </w:rPr>
        <w:t xml:space="preserve"> </w:t>
      </w:r>
      <w:r>
        <w:rPr>
          <w:spacing w:val="-2"/>
          <w:sz w:val="24"/>
        </w:rPr>
        <w:t>an</w:t>
      </w:r>
      <w:r>
        <w:rPr>
          <w:spacing w:val="-9"/>
          <w:sz w:val="24"/>
        </w:rPr>
        <w:t xml:space="preserve"> </w:t>
      </w:r>
      <w:r>
        <w:rPr>
          <w:spacing w:val="-2"/>
          <w:sz w:val="24"/>
        </w:rPr>
        <w:t>appointment</w:t>
      </w:r>
      <w:r>
        <w:rPr>
          <w:spacing w:val="-7"/>
          <w:sz w:val="24"/>
        </w:rPr>
        <w:t xml:space="preserve"> </w:t>
      </w:r>
      <w:r>
        <w:rPr>
          <w:spacing w:val="-2"/>
          <w:sz w:val="24"/>
        </w:rPr>
        <w:t>entails</w:t>
      </w:r>
      <w:r>
        <w:rPr>
          <w:spacing w:val="-7"/>
          <w:sz w:val="24"/>
        </w:rPr>
        <w:t xml:space="preserve"> </w:t>
      </w:r>
      <w:r>
        <w:rPr>
          <w:spacing w:val="-2"/>
          <w:sz w:val="24"/>
        </w:rPr>
        <w:t>no</w:t>
      </w:r>
      <w:r>
        <w:rPr>
          <w:spacing w:val="-7"/>
          <w:sz w:val="24"/>
        </w:rPr>
        <w:t xml:space="preserve"> </w:t>
      </w:r>
      <w:r>
        <w:rPr>
          <w:spacing w:val="-2"/>
          <w:sz w:val="24"/>
        </w:rPr>
        <w:t>assurance</w:t>
      </w:r>
      <w:r>
        <w:rPr>
          <w:spacing w:val="-8"/>
          <w:sz w:val="24"/>
        </w:rPr>
        <w:t xml:space="preserve"> </w:t>
      </w:r>
      <w:r>
        <w:rPr>
          <w:spacing w:val="-2"/>
          <w:sz w:val="24"/>
        </w:rPr>
        <w:t>or</w:t>
      </w:r>
      <w:r>
        <w:rPr>
          <w:spacing w:val="-11"/>
          <w:sz w:val="24"/>
        </w:rPr>
        <w:t xml:space="preserve"> </w:t>
      </w:r>
      <w:r>
        <w:rPr>
          <w:spacing w:val="-2"/>
          <w:sz w:val="24"/>
        </w:rPr>
        <w:t>implication,</w:t>
      </w:r>
      <w:r>
        <w:rPr>
          <w:spacing w:val="-7"/>
          <w:sz w:val="24"/>
        </w:rPr>
        <w:t xml:space="preserve"> </w:t>
      </w:r>
      <w:r>
        <w:rPr>
          <w:spacing w:val="-2"/>
          <w:sz w:val="24"/>
        </w:rPr>
        <w:t xml:space="preserve">except </w:t>
      </w:r>
      <w:r>
        <w:rPr>
          <w:sz w:val="24"/>
        </w:rPr>
        <w:t>for</w:t>
      </w:r>
      <w:r>
        <w:rPr>
          <w:spacing w:val="-13"/>
          <w:sz w:val="24"/>
        </w:rPr>
        <w:t xml:space="preserve"> </w:t>
      </w:r>
      <w:r>
        <w:rPr>
          <w:sz w:val="24"/>
        </w:rPr>
        <w:t>the</w:t>
      </w:r>
      <w:r>
        <w:rPr>
          <w:spacing w:val="-13"/>
          <w:sz w:val="24"/>
        </w:rPr>
        <w:t xml:space="preserve"> </w:t>
      </w:r>
      <w:r>
        <w:rPr>
          <w:sz w:val="24"/>
        </w:rPr>
        <w:t>provisions</w:t>
      </w:r>
      <w:r>
        <w:rPr>
          <w:spacing w:val="-12"/>
          <w:sz w:val="24"/>
        </w:rPr>
        <w:t xml:space="preserve"> </w:t>
      </w:r>
      <w:r>
        <w:rPr>
          <w:sz w:val="24"/>
        </w:rPr>
        <w:t>for</w:t>
      </w:r>
      <w:r>
        <w:rPr>
          <w:spacing w:val="-14"/>
          <w:sz w:val="24"/>
        </w:rPr>
        <w:t xml:space="preserve"> </w:t>
      </w:r>
      <w:r>
        <w:rPr>
          <w:sz w:val="24"/>
        </w:rPr>
        <w:t>notification</w:t>
      </w:r>
      <w:r>
        <w:rPr>
          <w:spacing w:val="-12"/>
          <w:sz w:val="24"/>
        </w:rPr>
        <w:t xml:space="preserve"> </w:t>
      </w:r>
      <w:r>
        <w:rPr>
          <w:sz w:val="24"/>
        </w:rPr>
        <w:t>set</w:t>
      </w:r>
      <w:r>
        <w:rPr>
          <w:spacing w:val="-12"/>
          <w:sz w:val="24"/>
        </w:rPr>
        <w:t xml:space="preserve"> </w:t>
      </w:r>
      <w:r>
        <w:rPr>
          <w:sz w:val="24"/>
        </w:rPr>
        <w:t>forth</w:t>
      </w:r>
      <w:r>
        <w:rPr>
          <w:spacing w:val="-14"/>
          <w:sz w:val="24"/>
        </w:rPr>
        <w:t xml:space="preserve"> </w:t>
      </w:r>
      <w:r>
        <w:rPr>
          <w:sz w:val="24"/>
        </w:rPr>
        <w:t>in</w:t>
      </w:r>
      <w:r>
        <w:rPr>
          <w:spacing w:val="-14"/>
          <w:sz w:val="24"/>
        </w:rPr>
        <w:t xml:space="preserve"> </w:t>
      </w:r>
      <w:r>
        <w:rPr>
          <w:sz w:val="24"/>
        </w:rPr>
        <w:t>the</w:t>
      </w:r>
      <w:r>
        <w:rPr>
          <w:spacing w:val="-12"/>
          <w:sz w:val="24"/>
        </w:rPr>
        <w:t xml:space="preserve"> </w:t>
      </w:r>
      <w:r>
        <w:rPr>
          <w:sz w:val="24"/>
        </w:rPr>
        <w:t>Board</w:t>
      </w:r>
      <w:r>
        <w:rPr>
          <w:spacing w:val="-14"/>
          <w:sz w:val="24"/>
        </w:rPr>
        <w:t xml:space="preserve"> </w:t>
      </w:r>
      <w:r>
        <w:rPr>
          <w:sz w:val="24"/>
        </w:rPr>
        <w:t>of</w:t>
      </w:r>
      <w:r>
        <w:rPr>
          <w:spacing w:val="-14"/>
          <w:sz w:val="24"/>
        </w:rPr>
        <w:t xml:space="preserve"> </w:t>
      </w:r>
      <w:r>
        <w:rPr>
          <w:sz w:val="24"/>
        </w:rPr>
        <w:t>Trustees</w:t>
      </w:r>
      <w:r>
        <w:rPr>
          <w:spacing w:val="-13"/>
          <w:sz w:val="24"/>
        </w:rPr>
        <w:t xml:space="preserve"> </w:t>
      </w:r>
      <w:r>
        <w:rPr>
          <w:sz w:val="24"/>
        </w:rPr>
        <w:t>Regulations,</w:t>
      </w:r>
      <w:r>
        <w:rPr>
          <w:spacing w:val="-14"/>
          <w:sz w:val="24"/>
        </w:rPr>
        <w:t xml:space="preserve"> </w:t>
      </w:r>
      <w:r>
        <w:rPr>
          <w:sz w:val="24"/>
        </w:rPr>
        <w:t>that</w:t>
      </w:r>
      <w:r>
        <w:rPr>
          <w:spacing w:val="-13"/>
          <w:sz w:val="24"/>
        </w:rPr>
        <w:t xml:space="preserve"> </w:t>
      </w:r>
      <w:r>
        <w:rPr>
          <w:sz w:val="24"/>
        </w:rPr>
        <w:t>it</w:t>
      </w:r>
      <w:r>
        <w:rPr>
          <w:spacing w:val="-13"/>
          <w:sz w:val="24"/>
        </w:rPr>
        <w:t xml:space="preserve"> </w:t>
      </w:r>
      <w:r>
        <w:rPr>
          <w:sz w:val="24"/>
        </w:rPr>
        <w:t>will be renewed or that tenure will be granted. In the event there are insufficient funds to continue the appointment, notice</w:t>
      </w:r>
      <w:r>
        <w:rPr>
          <w:sz w:val="24"/>
        </w:rPr>
        <w:t xml:space="preserve"> shall be given as soon as possible. Faculty on a probationary tenure-track appointment need to recognize that their appointments are probationary. During this probationary period, it is their obligation to establish that they are qualified for a</w:t>
      </w:r>
      <w:r>
        <w:rPr>
          <w:spacing w:val="-4"/>
          <w:sz w:val="24"/>
        </w:rPr>
        <w:t xml:space="preserve"> </w:t>
      </w:r>
      <w:r>
        <w:rPr>
          <w:sz w:val="24"/>
        </w:rPr>
        <w:t>tenure</w:t>
      </w:r>
      <w:r>
        <w:rPr>
          <w:spacing w:val="-1"/>
          <w:sz w:val="24"/>
        </w:rPr>
        <w:t xml:space="preserve"> </w:t>
      </w:r>
      <w:r>
        <w:rPr>
          <w:sz w:val="24"/>
        </w:rPr>
        <w:t>appointment.</w:t>
      </w:r>
    </w:p>
    <w:p w14:paraId="7EBE7A95" w14:textId="77777777" w:rsidR="008D2928" w:rsidRDefault="008D2928">
      <w:pPr>
        <w:jc w:val="both"/>
        <w:rPr>
          <w:sz w:val="24"/>
        </w:rPr>
        <w:sectPr w:rsidR="008D2928">
          <w:pgSz w:w="12240" w:h="15840"/>
          <w:pgMar w:top="1360" w:right="1320" w:bottom="1200" w:left="860" w:header="0" w:footer="1017" w:gutter="0"/>
          <w:cols w:space="720"/>
        </w:sectPr>
      </w:pPr>
    </w:p>
    <w:p w14:paraId="6C719E16" w14:textId="77777777" w:rsidR="008D2928" w:rsidRDefault="00492F8E">
      <w:pPr>
        <w:pStyle w:val="ListParagraph"/>
        <w:numPr>
          <w:ilvl w:val="0"/>
          <w:numId w:val="18"/>
        </w:numPr>
        <w:tabs>
          <w:tab w:val="left" w:pos="1300"/>
        </w:tabs>
        <w:spacing w:before="72"/>
        <w:ind w:right="162"/>
        <w:jc w:val="both"/>
        <w:rPr>
          <w:sz w:val="24"/>
        </w:rPr>
      </w:pPr>
      <w:r>
        <w:rPr>
          <w:sz w:val="24"/>
        </w:rPr>
        <w:lastRenderedPageBreak/>
        <w:t xml:space="preserve">When the quality of professional performance and growth of a faculty member does not </w:t>
      </w:r>
      <w:r>
        <w:rPr>
          <w:spacing w:val="-6"/>
          <w:sz w:val="24"/>
        </w:rPr>
        <w:t>meet the expectations of a unit, the university</w:t>
      </w:r>
      <w:r>
        <w:rPr>
          <w:spacing w:val="-8"/>
          <w:sz w:val="24"/>
        </w:rPr>
        <w:t xml:space="preserve"> </w:t>
      </w:r>
      <w:r>
        <w:rPr>
          <w:spacing w:val="-6"/>
          <w:sz w:val="24"/>
        </w:rPr>
        <w:t>has the</w:t>
      </w:r>
      <w:r>
        <w:rPr>
          <w:spacing w:val="-1"/>
          <w:sz w:val="24"/>
        </w:rPr>
        <w:t xml:space="preserve"> </w:t>
      </w:r>
      <w:r>
        <w:rPr>
          <w:spacing w:val="-6"/>
          <w:sz w:val="24"/>
        </w:rPr>
        <w:t>responsibility</w:t>
      </w:r>
      <w:r>
        <w:rPr>
          <w:spacing w:val="-9"/>
          <w:sz w:val="24"/>
        </w:rPr>
        <w:t xml:space="preserve"> </w:t>
      </w:r>
      <w:r>
        <w:rPr>
          <w:spacing w:val="-6"/>
          <w:sz w:val="24"/>
        </w:rPr>
        <w:t>to give the faculty</w:t>
      </w:r>
      <w:r>
        <w:rPr>
          <w:spacing w:val="-9"/>
          <w:sz w:val="24"/>
        </w:rPr>
        <w:t xml:space="preserve"> </w:t>
      </w:r>
      <w:r>
        <w:rPr>
          <w:spacing w:val="-6"/>
          <w:sz w:val="24"/>
        </w:rPr>
        <w:t xml:space="preserve">member </w:t>
      </w:r>
      <w:r>
        <w:rPr>
          <w:sz w:val="24"/>
        </w:rPr>
        <w:t>proper</w:t>
      </w:r>
      <w:r>
        <w:rPr>
          <w:spacing w:val="-6"/>
          <w:sz w:val="24"/>
        </w:rPr>
        <w:t xml:space="preserve"> </w:t>
      </w:r>
      <w:r>
        <w:rPr>
          <w:sz w:val="24"/>
        </w:rPr>
        <w:t>notice</w:t>
      </w:r>
      <w:r>
        <w:rPr>
          <w:spacing w:val="-6"/>
          <w:sz w:val="24"/>
        </w:rPr>
        <w:t xml:space="preserve"> </w:t>
      </w:r>
      <w:r>
        <w:rPr>
          <w:sz w:val="24"/>
        </w:rPr>
        <w:t>of</w:t>
      </w:r>
      <w:r>
        <w:rPr>
          <w:spacing w:val="-6"/>
          <w:sz w:val="24"/>
        </w:rPr>
        <w:t xml:space="preserve"> </w:t>
      </w:r>
      <w:r>
        <w:rPr>
          <w:sz w:val="24"/>
        </w:rPr>
        <w:t>termination</w:t>
      </w:r>
      <w:r>
        <w:rPr>
          <w:spacing w:val="-5"/>
          <w:sz w:val="24"/>
        </w:rPr>
        <w:t xml:space="preserve"> </w:t>
      </w:r>
      <w:r>
        <w:rPr>
          <w:sz w:val="24"/>
        </w:rPr>
        <w:t xml:space="preserve">without delay. Notification of termination or non-renewal of contract shall be in accordance with university and Board of Trustees policies and </w:t>
      </w:r>
      <w:r>
        <w:rPr>
          <w:spacing w:val="-2"/>
          <w:sz w:val="24"/>
        </w:rPr>
        <w:t>procedures.</w:t>
      </w:r>
    </w:p>
    <w:p w14:paraId="5DCAAADA" w14:textId="77777777" w:rsidR="008D2928" w:rsidRDefault="008D2928">
      <w:pPr>
        <w:pStyle w:val="BodyText"/>
        <w:ind w:left="0"/>
      </w:pPr>
    </w:p>
    <w:p w14:paraId="43094696" w14:textId="77777777" w:rsidR="008D2928" w:rsidRDefault="00492F8E">
      <w:pPr>
        <w:pStyle w:val="BodyText"/>
        <w:ind w:left="580"/>
        <w:jc w:val="both"/>
      </w:pPr>
      <w:r>
        <w:rPr>
          <w:spacing w:val="-2"/>
        </w:rPr>
        <w:t>To</w:t>
      </w:r>
      <w:r>
        <w:rPr>
          <w:spacing w:val="-3"/>
        </w:rPr>
        <w:t xml:space="preserve"> </w:t>
      </w:r>
      <w:r>
        <w:rPr>
          <w:spacing w:val="-2"/>
        </w:rPr>
        <w:t>achieve</w:t>
      </w:r>
      <w:r>
        <w:rPr>
          <w:spacing w:val="-5"/>
        </w:rPr>
        <w:t xml:space="preserve"> </w:t>
      </w:r>
      <w:r>
        <w:rPr>
          <w:spacing w:val="-2"/>
        </w:rPr>
        <w:t>these</w:t>
      </w:r>
      <w:r>
        <w:rPr>
          <w:spacing w:val="-6"/>
        </w:rPr>
        <w:t xml:space="preserve"> </w:t>
      </w:r>
      <w:r>
        <w:rPr>
          <w:spacing w:val="-2"/>
        </w:rPr>
        <w:t>objectives,</w:t>
      </w:r>
      <w:r>
        <w:rPr>
          <w:spacing w:val="-4"/>
        </w:rPr>
        <w:t xml:space="preserve"> </w:t>
      </w:r>
      <w:r>
        <w:rPr>
          <w:spacing w:val="-2"/>
        </w:rPr>
        <w:t>the</w:t>
      </w:r>
      <w:r>
        <w:rPr>
          <w:spacing w:val="-6"/>
        </w:rPr>
        <w:t xml:space="preserve"> </w:t>
      </w:r>
      <w:r>
        <w:rPr>
          <w:spacing w:val="-2"/>
        </w:rPr>
        <w:t>following</w:t>
      </w:r>
      <w:r>
        <w:rPr>
          <w:spacing w:val="-6"/>
        </w:rPr>
        <w:t xml:space="preserve"> </w:t>
      </w:r>
      <w:r>
        <w:rPr>
          <w:spacing w:val="-2"/>
        </w:rPr>
        <w:t>policies</w:t>
      </w:r>
      <w:r>
        <w:rPr>
          <w:spacing w:val="-7"/>
        </w:rPr>
        <w:t xml:space="preserve"> </w:t>
      </w:r>
      <w:r>
        <w:rPr>
          <w:spacing w:val="-2"/>
        </w:rPr>
        <w:t>and procedures</w:t>
      </w:r>
      <w:r>
        <w:rPr>
          <w:spacing w:val="-13"/>
        </w:rPr>
        <w:t xml:space="preserve"> </w:t>
      </w:r>
      <w:r>
        <w:rPr>
          <w:spacing w:val="-2"/>
        </w:rPr>
        <w:t>shall</w:t>
      </w:r>
      <w:r>
        <w:rPr>
          <w:spacing w:val="-10"/>
        </w:rPr>
        <w:t xml:space="preserve"> </w:t>
      </w:r>
      <w:r>
        <w:rPr>
          <w:spacing w:val="-2"/>
        </w:rPr>
        <w:t>apply:</w:t>
      </w:r>
    </w:p>
    <w:p w14:paraId="55E5B6B7" w14:textId="77777777" w:rsidR="008D2928" w:rsidRDefault="00492F8E">
      <w:pPr>
        <w:pStyle w:val="ListParagraph"/>
        <w:numPr>
          <w:ilvl w:val="0"/>
          <w:numId w:val="17"/>
        </w:numPr>
        <w:tabs>
          <w:tab w:val="left" w:pos="1300"/>
        </w:tabs>
        <w:ind w:right="111"/>
        <w:jc w:val="both"/>
        <w:rPr>
          <w:sz w:val="24"/>
        </w:rPr>
      </w:pPr>
      <w:r>
        <w:rPr>
          <w:sz w:val="24"/>
        </w:rPr>
        <w:t>Each</w:t>
      </w:r>
      <w:r>
        <w:rPr>
          <w:spacing w:val="-15"/>
          <w:sz w:val="24"/>
        </w:rPr>
        <w:t xml:space="preserve"> </w:t>
      </w:r>
      <w:r>
        <w:rPr>
          <w:sz w:val="24"/>
        </w:rPr>
        <w:t>unit</w:t>
      </w:r>
      <w:r>
        <w:rPr>
          <w:spacing w:val="-15"/>
          <w:sz w:val="24"/>
        </w:rPr>
        <w:t xml:space="preserve"> </w:t>
      </w:r>
      <w:r>
        <w:rPr>
          <w:sz w:val="24"/>
        </w:rPr>
        <w:t>shall</w:t>
      </w:r>
      <w:r>
        <w:rPr>
          <w:spacing w:val="-15"/>
          <w:sz w:val="24"/>
        </w:rPr>
        <w:t xml:space="preserve"> </w:t>
      </w:r>
      <w:r>
        <w:rPr>
          <w:sz w:val="24"/>
        </w:rPr>
        <w:t>establish</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providing</w:t>
      </w:r>
      <w:r>
        <w:rPr>
          <w:spacing w:val="-15"/>
          <w:sz w:val="24"/>
        </w:rPr>
        <w:t xml:space="preserve"> </w:t>
      </w:r>
      <w:r>
        <w:rPr>
          <w:sz w:val="24"/>
        </w:rPr>
        <w:t>all</w:t>
      </w:r>
      <w:r>
        <w:rPr>
          <w:spacing w:val="-15"/>
          <w:sz w:val="24"/>
        </w:rPr>
        <w:t xml:space="preserve"> </w:t>
      </w:r>
      <w:r>
        <w:rPr>
          <w:sz w:val="24"/>
        </w:rPr>
        <w:t>probationary</w:t>
      </w:r>
      <w:r>
        <w:rPr>
          <w:spacing w:val="-15"/>
          <w:sz w:val="24"/>
        </w:rPr>
        <w:t xml:space="preserve"> </w:t>
      </w:r>
      <w:r>
        <w:rPr>
          <w:sz w:val="24"/>
        </w:rPr>
        <w:t>faculty</w:t>
      </w:r>
      <w:r>
        <w:rPr>
          <w:spacing w:val="-15"/>
          <w:sz w:val="24"/>
        </w:rPr>
        <w:t xml:space="preserve"> </w:t>
      </w:r>
      <w:r>
        <w:rPr>
          <w:sz w:val="24"/>
        </w:rPr>
        <w:t>members</w:t>
      </w:r>
      <w:r>
        <w:rPr>
          <w:spacing w:val="-15"/>
          <w:sz w:val="24"/>
        </w:rPr>
        <w:t xml:space="preserve"> </w:t>
      </w:r>
      <w:r>
        <w:rPr>
          <w:sz w:val="24"/>
        </w:rPr>
        <w:t>with</w:t>
      </w:r>
      <w:r>
        <w:rPr>
          <w:spacing w:val="-15"/>
          <w:sz w:val="24"/>
        </w:rPr>
        <w:t xml:space="preserve"> </w:t>
      </w:r>
      <w:r>
        <w:rPr>
          <w:sz w:val="24"/>
        </w:rPr>
        <w:t>an annual evaluation of their progress; the results of that evaluation shall be shared with the faculty</w:t>
      </w:r>
      <w:r>
        <w:rPr>
          <w:spacing w:val="-15"/>
          <w:sz w:val="24"/>
        </w:rPr>
        <w:t xml:space="preserve"> </w:t>
      </w:r>
      <w:r>
        <w:rPr>
          <w:sz w:val="24"/>
        </w:rPr>
        <w:t>member</w:t>
      </w:r>
      <w:r>
        <w:rPr>
          <w:spacing w:val="-15"/>
          <w:sz w:val="24"/>
        </w:rPr>
        <w:t xml:space="preserve"> </w:t>
      </w:r>
      <w:r>
        <w:rPr>
          <w:sz w:val="24"/>
        </w:rPr>
        <w:t>in</w:t>
      </w:r>
      <w:r>
        <w:rPr>
          <w:spacing w:val="-15"/>
          <w:sz w:val="24"/>
        </w:rPr>
        <w:t xml:space="preserve"> </w:t>
      </w:r>
      <w:r>
        <w:rPr>
          <w:sz w:val="24"/>
        </w:rPr>
        <w:t>writing</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in</w:t>
      </w:r>
      <w:r>
        <w:rPr>
          <w:spacing w:val="-15"/>
          <w:sz w:val="24"/>
        </w:rPr>
        <w:t xml:space="preserve"> </w:t>
      </w:r>
      <w:r>
        <w:rPr>
          <w:sz w:val="24"/>
        </w:rPr>
        <w:t>personal</w:t>
      </w:r>
      <w:r>
        <w:rPr>
          <w:spacing w:val="-12"/>
          <w:sz w:val="24"/>
        </w:rPr>
        <w:t xml:space="preserve"> </w:t>
      </w:r>
      <w:r>
        <w:rPr>
          <w:sz w:val="24"/>
        </w:rPr>
        <w:t>consultation</w:t>
      </w:r>
      <w:r>
        <w:rPr>
          <w:spacing w:val="-11"/>
          <w:sz w:val="24"/>
        </w:rPr>
        <w:t xml:space="preserve"> </w:t>
      </w:r>
      <w:r>
        <w:rPr>
          <w:sz w:val="24"/>
        </w:rPr>
        <w:t>with</w:t>
      </w:r>
      <w:r>
        <w:rPr>
          <w:spacing w:val="-11"/>
          <w:sz w:val="24"/>
        </w:rPr>
        <w:t xml:space="preserve"> </w:t>
      </w:r>
      <w:r>
        <w:rPr>
          <w:sz w:val="24"/>
        </w:rPr>
        <w:t>the</w:t>
      </w:r>
      <w:r>
        <w:rPr>
          <w:spacing w:val="-12"/>
          <w:sz w:val="24"/>
        </w:rPr>
        <w:t xml:space="preserve"> </w:t>
      </w:r>
      <w:r>
        <w:rPr>
          <w:sz w:val="24"/>
        </w:rPr>
        <w:t>chair.</w:t>
      </w:r>
      <w:r>
        <w:rPr>
          <w:spacing w:val="-11"/>
          <w:sz w:val="24"/>
        </w:rPr>
        <w:t xml:space="preserve"> </w:t>
      </w:r>
      <w:r>
        <w:rPr>
          <w:sz w:val="24"/>
        </w:rPr>
        <w:t>A</w:t>
      </w:r>
      <w:r>
        <w:rPr>
          <w:spacing w:val="-10"/>
          <w:sz w:val="24"/>
        </w:rPr>
        <w:t xml:space="preserve"> </w:t>
      </w:r>
      <w:r>
        <w:rPr>
          <w:sz w:val="24"/>
        </w:rPr>
        <w:t>copy</w:t>
      </w:r>
      <w:r>
        <w:rPr>
          <w:spacing w:val="-15"/>
          <w:sz w:val="24"/>
        </w:rPr>
        <w:t xml:space="preserve"> </w:t>
      </w:r>
      <w:r>
        <w:rPr>
          <w:sz w:val="24"/>
        </w:rPr>
        <w:t>of</w:t>
      </w:r>
      <w:r>
        <w:rPr>
          <w:spacing w:val="-10"/>
          <w:sz w:val="24"/>
        </w:rPr>
        <w:t xml:space="preserve"> </w:t>
      </w:r>
      <w:r>
        <w:rPr>
          <w:sz w:val="24"/>
        </w:rPr>
        <w:t>each such</w:t>
      </w:r>
      <w:r>
        <w:rPr>
          <w:spacing w:val="-1"/>
          <w:sz w:val="24"/>
        </w:rPr>
        <w:t xml:space="preserve"> </w:t>
      </w:r>
      <w:r>
        <w:rPr>
          <w:sz w:val="24"/>
        </w:rPr>
        <w:t>annual report</w:t>
      </w:r>
      <w:r>
        <w:rPr>
          <w:spacing w:val="-3"/>
          <w:sz w:val="24"/>
        </w:rPr>
        <w:t xml:space="preserve"> </w:t>
      </w:r>
      <w:r>
        <w:rPr>
          <w:sz w:val="24"/>
        </w:rPr>
        <w:t>shall</w:t>
      </w:r>
      <w:r>
        <w:rPr>
          <w:spacing w:val="-6"/>
          <w:sz w:val="24"/>
        </w:rPr>
        <w:t xml:space="preserve"> </w:t>
      </w:r>
      <w:r>
        <w:rPr>
          <w:sz w:val="24"/>
        </w:rPr>
        <w:t>be</w:t>
      </w:r>
      <w:r>
        <w:rPr>
          <w:spacing w:val="-5"/>
          <w:sz w:val="24"/>
        </w:rPr>
        <w:t xml:space="preserve"> </w:t>
      </w:r>
      <w:r>
        <w:rPr>
          <w:sz w:val="24"/>
        </w:rPr>
        <w:t>forwarded</w:t>
      </w:r>
      <w:r>
        <w:rPr>
          <w:spacing w:val="-3"/>
          <w:sz w:val="24"/>
        </w:rPr>
        <w:t xml:space="preserve"> </w:t>
      </w:r>
      <w:r>
        <w:rPr>
          <w:sz w:val="24"/>
        </w:rPr>
        <w:t>to</w:t>
      </w:r>
      <w:r>
        <w:rPr>
          <w:spacing w:val="-7"/>
          <w:sz w:val="24"/>
        </w:rPr>
        <w:t xml:space="preserve"> </w:t>
      </w:r>
      <w:r>
        <w:rPr>
          <w:sz w:val="24"/>
        </w:rPr>
        <w:t>the</w:t>
      </w:r>
      <w:r>
        <w:rPr>
          <w:spacing w:val="-8"/>
          <w:sz w:val="24"/>
        </w:rPr>
        <w:t xml:space="preserve"> </w:t>
      </w:r>
      <w:r>
        <w:rPr>
          <w:sz w:val="24"/>
        </w:rPr>
        <w:t>dean</w:t>
      </w:r>
      <w:r>
        <w:rPr>
          <w:spacing w:val="-3"/>
          <w:sz w:val="24"/>
        </w:rPr>
        <w:t xml:space="preserve"> </w:t>
      </w:r>
      <w:r>
        <w:rPr>
          <w:sz w:val="24"/>
        </w:rPr>
        <w:t>no</w:t>
      </w:r>
      <w:r>
        <w:rPr>
          <w:spacing w:val="-3"/>
          <w:sz w:val="24"/>
        </w:rPr>
        <w:t xml:space="preserve"> </w:t>
      </w:r>
      <w:r>
        <w:rPr>
          <w:sz w:val="24"/>
        </w:rPr>
        <w:t>later</w:t>
      </w:r>
      <w:r>
        <w:rPr>
          <w:spacing w:val="-7"/>
          <w:sz w:val="24"/>
        </w:rPr>
        <w:t xml:space="preserve"> </w:t>
      </w:r>
      <w:r>
        <w:rPr>
          <w:sz w:val="24"/>
        </w:rPr>
        <w:t>than</w:t>
      </w:r>
      <w:r>
        <w:rPr>
          <w:spacing w:val="-7"/>
          <w:sz w:val="24"/>
        </w:rPr>
        <w:t xml:space="preserve"> </w:t>
      </w:r>
      <w:r>
        <w:rPr>
          <w:sz w:val="24"/>
        </w:rPr>
        <w:t>May</w:t>
      </w:r>
      <w:r>
        <w:rPr>
          <w:spacing w:val="-11"/>
          <w:sz w:val="24"/>
        </w:rPr>
        <w:t xml:space="preserve"> </w:t>
      </w:r>
      <w:r>
        <w:rPr>
          <w:sz w:val="24"/>
        </w:rPr>
        <w:t>15.</w:t>
      </w:r>
    </w:p>
    <w:p w14:paraId="689F7C98" w14:textId="77777777" w:rsidR="008D2928" w:rsidRDefault="00492F8E">
      <w:pPr>
        <w:pStyle w:val="ListParagraph"/>
        <w:numPr>
          <w:ilvl w:val="0"/>
          <w:numId w:val="17"/>
        </w:numPr>
        <w:tabs>
          <w:tab w:val="left" w:pos="1300"/>
        </w:tabs>
        <w:ind w:right="114"/>
        <w:jc w:val="both"/>
        <w:rPr>
          <w:sz w:val="24"/>
        </w:rPr>
      </w:pPr>
      <w:r>
        <w:rPr>
          <w:sz w:val="24"/>
        </w:rPr>
        <w:t>The unit shall establish and implement procedures to conduct a thorough and formal evaluation of each probationary faculty member's progress. This review shall include a consideration of the unit's anticipated long-term need for the instructional and research capabilities of the probationary faculty member. The results of this evaluation shall be communicated</w:t>
      </w:r>
      <w:r>
        <w:rPr>
          <w:spacing w:val="-3"/>
          <w:sz w:val="24"/>
        </w:rPr>
        <w:t xml:space="preserve"> </w:t>
      </w:r>
      <w:r>
        <w:rPr>
          <w:sz w:val="24"/>
        </w:rPr>
        <w:t>in writing</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concerned</w:t>
      </w:r>
      <w:r>
        <w:rPr>
          <w:spacing w:val="-3"/>
          <w:sz w:val="24"/>
        </w:rPr>
        <w:t xml:space="preserve"> </w:t>
      </w:r>
      <w:r>
        <w:rPr>
          <w:sz w:val="24"/>
        </w:rPr>
        <w:t>probationary</w:t>
      </w:r>
      <w:r>
        <w:rPr>
          <w:spacing w:val="-6"/>
          <w:sz w:val="24"/>
        </w:rPr>
        <w:t xml:space="preserve"> </w:t>
      </w:r>
      <w:r>
        <w:rPr>
          <w:sz w:val="24"/>
        </w:rPr>
        <w:t>faculty</w:t>
      </w:r>
      <w:r>
        <w:rPr>
          <w:spacing w:val="-6"/>
          <w:sz w:val="24"/>
        </w:rPr>
        <w:t xml:space="preserve"> </w:t>
      </w:r>
      <w:r>
        <w:rPr>
          <w:sz w:val="24"/>
        </w:rPr>
        <w:t>member</w:t>
      </w:r>
      <w:r>
        <w:rPr>
          <w:spacing w:val="-2"/>
          <w:sz w:val="24"/>
        </w:rPr>
        <w:t xml:space="preserve"> </w:t>
      </w:r>
      <w:r>
        <w:rPr>
          <w:sz w:val="24"/>
        </w:rPr>
        <w:t>and</w:t>
      </w:r>
      <w:r>
        <w:rPr>
          <w:spacing w:val="-5"/>
          <w:sz w:val="24"/>
        </w:rPr>
        <w:t xml:space="preserve"> </w:t>
      </w:r>
      <w:r>
        <w:rPr>
          <w:sz w:val="24"/>
        </w:rPr>
        <w:t>the</w:t>
      </w:r>
      <w:r>
        <w:rPr>
          <w:spacing w:val="-6"/>
          <w:sz w:val="24"/>
        </w:rPr>
        <w:t xml:space="preserve"> </w:t>
      </w:r>
      <w:r>
        <w:rPr>
          <w:sz w:val="24"/>
        </w:rPr>
        <w:t>dean.</w:t>
      </w:r>
      <w:r>
        <w:rPr>
          <w:spacing w:val="-5"/>
          <w:sz w:val="24"/>
        </w:rPr>
        <w:t xml:space="preserve"> </w:t>
      </w:r>
      <w:r>
        <w:rPr>
          <w:sz w:val="24"/>
        </w:rPr>
        <w:t>For faculty members whose appointment contract stipulates that they are to be considered for tenure</w:t>
      </w:r>
      <w:r>
        <w:rPr>
          <w:spacing w:val="-3"/>
          <w:sz w:val="24"/>
        </w:rPr>
        <w:t xml:space="preserve"> </w:t>
      </w:r>
      <w:r>
        <w:rPr>
          <w:sz w:val="24"/>
        </w:rPr>
        <w:t>no</w:t>
      </w:r>
      <w:r>
        <w:rPr>
          <w:spacing w:val="-2"/>
          <w:sz w:val="24"/>
        </w:rPr>
        <w:t xml:space="preserve"> </w:t>
      </w:r>
      <w:r>
        <w:rPr>
          <w:sz w:val="24"/>
        </w:rPr>
        <w:t>later</w:t>
      </w:r>
      <w:r>
        <w:rPr>
          <w:spacing w:val="-5"/>
          <w:sz w:val="24"/>
        </w:rPr>
        <w:t xml:space="preserve"> </w:t>
      </w:r>
      <w:r>
        <w:rPr>
          <w:sz w:val="24"/>
        </w:rPr>
        <w:t>than</w:t>
      </w:r>
      <w:r>
        <w:rPr>
          <w:spacing w:val="-5"/>
          <w:sz w:val="24"/>
        </w:rPr>
        <w:t xml:space="preserve"> </w:t>
      </w:r>
      <w:r>
        <w:rPr>
          <w:sz w:val="24"/>
        </w:rPr>
        <w:t>their</w:t>
      </w:r>
      <w:r>
        <w:rPr>
          <w:spacing w:val="-3"/>
          <w:sz w:val="24"/>
        </w:rPr>
        <w:t xml:space="preserve"> </w:t>
      </w:r>
      <w:r>
        <w:rPr>
          <w:sz w:val="24"/>
        </w:rPr>
        <w:t>sixth</w:t>
      </w:r>
      <w:r>
        <w:rPr>
          <w:spacing w:val="-1"/>
          <w:sz w:val="24"/>
        </w:rPr>
        <w:t xml:space="preserve"> </w:t>
      </w:r>
      <w:r>
        <w:rPr>
          <w:sz w:val="24"/>
        </w:rPr>
        <w:t>year,</w:t>
      </w:r>
      <w:r>
        <w:rPr>
          <w:spacing w:val="-2"/>
          <w:sz w:val="24"/>
        </w:rPr>
        <w:t xml:space="preserve"> </w:t>
      </w:r>
      <w:r>
        <w:rPr>
          <w:sz w:val="24"/>
        </w:rPr>
        <w:t>this</w:t>
      </w:r>
      <w:r>
        <w:rPr>
          <w:spacing w:val="-4"/>
          <w:sz w:val="24"/>
        </w:rPr>
        <w:t xml:space="preserve"> </w:t>
      </w:r>
      <w:r>
        <w:rPr>
          <w:sz w:val="24"/>
        </w:rPr>
        <w:t>evaluation shall take place during their third year toward tenure. Should a faculty member be awarded credit toward tenure for previous experience,</w:t>
      </w:r>
      <w:r>
        <w:rPr>
          <w:spacing w:val="-2"/>
          <w:sz w:val="24"/>
        </w:rPr>
        <w:t xml:space="preserve"> </w:t>
      </w:r>
      <w:r>
        <w:rPr>
          <w:sz w:val="24"/>
        </w:rPr>
        <w:t>the</w:t>
      </w:r>
      <w:r>
        <w:rPr>
          <w:spacing w:val="-3"/>
          <w:sz w:val="24"/>
        </w:rPr>
        <w:t xml:space="preserve"> </w:t>
      </w:r>
      <w:r>
        <w:rPr>
          <w:sz w:val="24"/>
        </w:rPr>
        <w:t>time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review</w:t>
      </w:r>
      <w:r>
        <w:rPr>
          <w:spacing w:val="-3"/>
          <w:sz w:val="24"/>
        </w:rPr>
        <w:t xml:space="preserve"> </w:t>
      </w:r>
      <w:r>
        <w:rPr>
          <w:sz w:val="24"/>
        </w:rPr>
        <w:t>of</w:t>
      </w:r>
      <w:r>
        <w:rPr>
          <w:spacing w:val="-3"/>
          <w:sz w:val="24"/>
        </w:rPr>
        <w:t xml:space="preserve"> </w:t>
      </w:r>
      <w:r>
        <w:rPr>
          <w:sz w:val="24"/>
        </w:rPr>
        <w:t>progress</w:t>
      </w:r>
      <w:r>
        <w:rPr>
          <w:spacing w:val="-2"/>
          <w:sz w:val="24"/>
        </w:rPr>
        <w:t xml:space="preserve"> </w:t>
      </w:r>
      <w:r>
        <w:rPr>
          <w:sz w:val="24"/>
        </w:rPr>
        <w:t>toward</w:t>
      </w:r>
      <w:r>
        <w:rPr>
          <w:spacing w:val="-2"/>
          <w:sz w:val="24"/>
        </w:rPr>
        <w:t xml:space="preserve"> </w:t>
      </w:r>
      <w:r>
        <w:rPr>
          <w:sz w:val="24"/>
        </w:rPr>
        <w:t>tenure</w:t>
      </w:r>
      <w:r>
        <w:rPr>
          <w:spacing w:val="-3"/>
          <w:sz w:val="24"/>
        </w:rPr>
        <w:t xml:space="preserve"> </w:t>
      </w:r>
      <w:r>
        <w:rPr>
          <w:sz w:val="24"/>
        </w:rPr>
        <w:t>shall</w:t>
      </w:r>
      <w:r>
        <w:rPr>
          <w:spacing w:val="-1"/>
          <w:sz w:val="24"/>
        </w:rPr>
        <w:t xml:space="preserve"> </w:t>
      </w:r>
      <w:r>
        <w:rPr>
          <w:sz w:val="24"/>
        </w:rPr>
        <w:t>be</w:t>
      </w:r>
      <w:r>
        <w:rPr>
          <w:spacing w:val="-5"/>
          <w:sz w:val="24"/>
        </w:rPr>
        <w:t xml:space="preserve"> </w:t>
      </w:r>
      <w:r>
        <w:rPr>
          <w:sz w:val="24"/>
        </w:rPr>
        <w:t>agreed</w:t>
      </w:r>
      <w:r>
        <w:rPr>
          <w:spacing w:val="-4"/>
          <w:sz w:val="24"/>
        </w:rPr>
        <w:t xml:space="preserve"> </w:t>
      </w:r>
      <w:r>
        <w:rPr>
          <w:sz w:val="24"/>
        </w:rPr>
        <w:t>on</w:t>
      </w:r>
      <w:r>
        <w:rPr>
          <w:spacing w:val="-4"/>
          <w:sz w:val="24"/>
        </w:rPr>
        <w:t xml:space="preserve"> </w:t>
      </w:r>
      <w:r>
        <w:rPr>
          <w:sz w:val="24"/>
        </w:rPr>
        <w:t>at</w:t>
      </w:r>
      <w:r>
        <w:rPr>
          <w:spacing w:val="-6"/>
          <w:sz w:val="24"/>
        </w:rPr>
        <w:t xml:space="preserve"> </w:t>
      </w:r>
      <w:r>
        <w:rPr>
          <w:sz w:val="24"/>
        </w:rPr>
        <w:t>the</w:t>
      </w:r>
      <w:r>
        <w:rPr>
          <w:spacing w:val="-8"/>
          <w:sz w:val="24"/>
        </w:rPr>
        <w:t xml:space="preserve"> </w:t>
      </w:r>
      <w:r>
        <w:rPr>
          <w:sz w:val="24"/>
        </w:rPr>
        <w:t xml:space="preserve">time of appointment, and should occur not later than the end of the penultimate academic year of the probationary period stipulated in the faculty member's letter of appointment. A </w:t>
      </w:r>
      <w:r>
        <w:rPr>
          <w:spacing w:val="-2"/>
          <w:sz w:val="24"/>
        </w:rPr>
        <w:t>copy</w:t>
      </w:r>
      <w:r>
        <w:rPr>
          <w:spacing w:val="-6"/>
          <w:sz w:val="24"/>
        </w:rPr>
        <w:t xml:space="preserve"> </w:t>
      </w:r>
      <w:r>
        <w:rPr>
          <w:spacing w:val="-2"/>
          <w:sz w:val="24"/>
        </w:rPr>
        <w:t>of</w:t>
      </w:r>
      <w:r>
        <w:rPr>
          <w:spacing w:val="-3"/>
          <w:sz w:val="24"/>
        </w:rPr>
        <w:t xml:space="preserve"> </w:t>
      </w:r>
      <w:r>
        <w:rPr>
          <w:spacing w:val="-2"/>
          <w:sz w:val="24"/>
        </w:rPr>
        <w:t>the evaluation</w:t>
      </w:r>
      <w:r>
        <w:rPr>
          <w:spacing w:val="-9"/>
          <w:sz w:val="24"/>
        </w:rPr>
        <w:t xml:space="preserve"> </w:t>
      </w:r>
      <w:r>
        <w:rPr>
          <w:spacing w:val="-2"/>
          <w:sz w:val="24"/>
        </w:rPr>
        <w:t>of</w:t>
      </w:r>
      <w:r>
        <w:rPr>
          <w:spacing w:val="-7"/>
          <w:sz w:val="24"/>
        </w:rPr>
        <w:t xml:space="preserve"> </w:t>
      </w:r>
      <w:r>
        <w:rPr>
          <w:spacing w:val="-2"/>
          <w:sz w:val="24"/>
        </w:rPr>
        <w:t>progress</w:t>
      </w:r>
      <w:r>
        <w:rPr>
          <w:spacing w:val="-10"/>
          <w:sz w:val="24"/>
        </w:rPr>
        <w:t xml:space="preserve"> </w:t>
      </w:r>
      <w:r>
        <w:rPr>
          <w:spacing w:val="-2"/>
          <w:sz w:val="24"/>
        </w:rPr>
        <w:t>toward</w:t>
      </w:r>
      <w:r>
        <w:rPr>
          <w:spacing w:val="-10"/>
          <w:sz w:val="24"/>
        </w:rPr>
        <w:t xml:space="preserve"> </w:t>
      </w:r>
      <w:r>
        <w:rPr>
          <w:spacing w:val="-2"/>
          <w:sz w:val="24"/>
        </w:rPr>
        <w:t>tenure</w:t>
      </w:r>
      <w:r>
        <w:rPr>
          <w:spacing w:val="-9"/>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forwarded</w:t>
      </w:r>
      <w:r>
        <w:rPr>
          <w:spacing w:val="-10"/>
          <w:sz w:val="24"/>
        </w:rPr>
        <w:t xml:space="preserve"> </w:t>
      </w:r>
      <w:r>
        <w:rPr>
          <w:spacing w:val="-2"/>
          <w:sz w:val="24"/>
        </w:rPr>
        <w:t>to</w:t>
      </w:r>
      <w:r>
        <w:rPr>
          <w:spacing w:val="-10"/>
          <w:sz w:val="24"/>
        </w:rPr>
        <w:t xml:space="preserve"> </w:t>
      </w:r>
      <w:r>
        <w:rPr>
          <w:spacing w:val="-2"/>
          <w:sz w:val="24"/>
        </w:rPr>
        <w:t>the</w:t>
      </w:r>
      <w:r>
        <w:rPr>
          <w:spacing w:val="-9"/>
          <w:sz w:val="24"/>
        </w:rPr>
        <w:t xml:space="preserve"> </w:t>
      </w:r>
      <w:r>
        <w:rPr>
          <w:spacing w:val="-2"/>
          <w:sz w:val="24"/>
        </w:rPr>
        <w:t>dean</w:t>
      </w:r>
      <w:r>
        <w:rPr>
          <w:spacing w:val="-9"/>
          <w:sz w:val="24"/>
        </w:rPr>
        <w:t xml:space="preserve"> </w:t>
      </w:r>
      <w:r>
        <w:rPr>
          <w:spacing w:val="-2"/>
          <w:sz w:val="24"/>
        </w:rPr>
        <w:t>no</w:t>
      </w:r>
      <w:r>
        <w:rPr>
          <w:spacing w:val="-6"/>
          <w:sz w:val="24"/>
        </w:rPr>
        <w:t xml:space="preserve"> </w:t>
      </w:r>
      <w:r>
        <w:rPr>
          <w:spacing w:val="-2"/>
          <w:sz w:val="24"/>
        </w:rPr>
        <w:t>later</w:t>
      </w:r>
      <w:r>
        <w:rPr>
          <w:spacing w:val="-7"/>
          <w:sz w:val="24"/>
        </w:rPr>
        <w:t xml:space="preserve"> </w:t>
      </w:r>
      <w:r>
        <w:rPr>
          <w:spacing w:val="-2"/>
          <w:sz w:val="24"/>
        </w:rPr>
        <w:t xml:space="preserve">than </w:t>
      </w:r>
      <w:r>
        <w:rPr>
          <w:sz w:val="24"/>
        </w:rPr>
        <w:t>May</w:t>
      </w:r>
      <w:r>
        <w:rPr>
          <w:spacing w:val="-11"/>
          <w:sz w:val="24"/>
        </w:rPr>
        <w:t xml:space="preserve"> </w:t>
      </w:r>
      <w:r>
        <w:rPr>
          <w:sz w:val="24"/>
        </w:rPr>
        <w:t>15.</w:t>
      </w:r>
    </w:p>
    <w:p w14:paraId="497BC58F" w14:textId="77777777" w:rsidR="008D2928" w:rsidRDefault="00492F8E">
      <w:pPr>
        <w:pStyle w:val="ListParagraph"/>
        <w:numPr>
          <w:ilvl w:val="0"/>
          <w:numId w:val="17"/>
        </w:numPr>
        <w:tabs>
          <w:tab w:val="left" w:pos="1300"/>
        </w:tabs>
        <w:ind w:right="116"/>
        <w:jc w:val="both"/>
        <w:rPr>
          <w:sz w:val="24"/>
        </w:rPr>
      </w:pPr>
      <w:r>
        <w:rPr>
          <w:sz w:val="24"/>
        </w:rPr>
        <w:t>Units</w:t>
      </w:r>
      <w:r>
        <w:rPr>
          <w:spacing w:val="-15"/>
          <w:sz w:val="24"/>
        </w:rPr>
        <w:t xml:space="preserve"> </w:t>
      </w:r>
      <w:r>
        <w:rPr>
          <w:sz w:val="24"/>
        </w:rPr>
        <w:t>may</w:t>
      </w:r>
      <w:r>
        <w:rPr>
          <w:spacing w:val="-15"/>
          <w:sz w:val="24"/>
        </w:rPr>
        <w:t xml:space="preserve"> </w:t>
      </w:r>
      <w:r>
        <w:rPr>
          <w:sz w:val="24"/>
        </w:rPr>
        <w:t>decide</w:t>
      </w:r>
      <w:r>
        <w:rPr>
          <w:spacing w:val="-15"/>
          <w:sz w:val="24"/>
        </w:rPr>
        <w:t xml:space="preserve"> </w:t>
      </w:r>
      <w:r>
        <w:rPr>
          <w:sz w:val="24"/>
        </w:rPr>
        <w:t>to</w:t>
      </w:r>
      <w:r>
        <w:rPr>
          <w:spacing w:val="-15"/>
          <w:sz w:val="24"/>
        </w:rPr>
        <w:t xml:space="preserve"> </w:t>
      </w:r>
      <w:r>
        <w:rPr>
          <w:sz w:val="24"/>
        </w:rPr>
        <w:t>not</w:t>
      </w:r>
      <w:r>
        <w:rPr>
          <w:spacing w:val="-15"/>
          <w:sz w:val="24"/>
        </w:rPr>
        <w:t xml:space="preserve"> </w:t>
      </w:r>
      <w:r>
        <w:rPr>
          <w:sz w:val="24"/>
        </w:rPr>
        <w:t>continue</w:t>
      </w:r>
      <w:r>
        <w:rPr>
          <w:spacing w:val="-15"/>
          <w:sz w:val="24"/>
        </w:rPr>
        <w:t xml:space="preserve"> </w:t>
      </w:r>
      <w:r>
        <w:rPr>
          <w:sz w:val="24"/>
        </w:rPr>
        <w:t>the</w:t>
      </w:r>
      <w:r>
        <w:rPr>
          <w:spacing w:val="-15"/>
          <w:sz w:val="24"/>
        </w:rPr>
        <w:t xml:space="preserve"> </w:t>
      </w:r>
      <w:r>
        <w:rPr>
          <w:sz w:val="24"/>
        </w:rPr>
        <w:t>contract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probationary</w:t>
      </w:r>
      <w:r>
        <w:rPr>
          <w:spacing w:val="-15"/>
          <w:sz w:val="24"/>
        </w:rPr>
        <w:t xml:space="preserve"> </w:t>
      </w:r>
      <w:r>
        <w:rPr>
          <w:sz w:val="24"/>
        </w:rPr>
        <w:t>faculty</w:t>
      </w:r>
      <w:r>
        <w:rPr>
          <w:spacing w:val="-15"/>
          <w:sz w:val="24"/>
        </w:rPr>
        <w:t xml:space="preserve"> </w:t>
      </w:r>
      <w:r>
        <w:rPr>
          <w:sz w:val="24"/>
        </w:rPr>
        <w:t>member</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 up</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first</w:t>
      </w:r>
      <w:r>
        <w:rPr>
          <w:spacing w:val="-2"/>
          <w:sz w:val="24"/>
        </w:rPr>
        <w:t xml:space="preserve"> </w:t>
      </w:r>
      <w:r>
        <w:rPr>
          <w:sz w:val="24"/>
        </w:rPr>
        <w:t>day</w:t>
      </w:r>
      <w:r>
        <w:rPr>
          <w:spacing w:val="-5"/>
          <w:sz w:val="24"/>
        </w:rPr>
        <w:t xml:space="preserve"> </w:t>
      </w:r>
      <w:r>
        <w:rPr>
          <w:sz w:val="24"/>
        </w:rPr>
        <w:t>of</w:t>
      </w:r>
      <w:r>
        <w:rPr>
          <w:spacing w:val="-2"/>
          <w:sz w:val="24"/>
        </w:rPr>
        <w:t xml:space="preserve"> </w:t>
      </w:r>
      <w:r>
        <w:rPr>
          <w:sz w:val="24"/>
        </w:rPr>
        <w:t>February</w:t>
      </w:r>
      <w:r>
        <w:rPr>
          <w:spacing w:val="-6"/>
          <w:sz w:val="24"/>
        </w:rPr>
        <w:t xml:space="preserve"> </w:t>
      </w:r>
      <w:r>
        <w:rPr>
          <w:sz w:val="24"/>
        </w:rPr>
        <w:t>of</w:t>
      </w:r>
      <w:r>
        <w:rPr>
          <w:spacing w:val="-3"/>
          <w:sz w:val="24"/>
        </w:rPr>
        <w:t xml:space="preserve"> </w:t>
      </w:r>
      <w:r>
        <w:rPr>
          <w:sz w:val="24"/>
        </w:rPr>
        <w:t>the</w:t>
      </w:r>
      <w:r>
        <w:rPr>
          <w:spacing w:val="-2"/>
          <w:sz w:val="24"/>
        </w:rPr>
        <w:t xml:space="preserve"> </w:t>
      </w:r>
      <w:r>
        <w:rPr>
          <w:sz w:val="24"/>
        </w:rPr>
        <w:t>Spring</w:t>
      </w:r>
      <w:r>
        <w:rPr>
          <w:spacing w:val="-5"/>
          <w:sz w:val="24"/>
        </w:rPr>
        <w:t xml:space="preserve"> </w:t>
      </w:r>
      <w:r>
        <w:rPr>
          <w:sz w:val="24"/>
        </w:rPr>
        <w:t>semester</w:t>
      </w:r>
      <w:r>
        <w:rPr>
          <w:spacing w:val="-3"/>
          <w:sz w:val="24"/>
        </w:rPr>
        <w:t xml:space="preserve"> </w:t>
      </w:r>
      <w:r>
        <w:rPr>
          <w:sz w:val="24"/>
        </w:rPr>
        <w:t>in</w:t>
      </w:r>
      <w:r>
        <w:rPr>
          <w:spacing w:val="-2"/>
          <w:sz w:val="24"/>
        </w:rPr>
        <w:t xml:space="preserve"> </w:t>
      </w:r>
      <w:r>
        <w:rPr>
          <w:sz w:val="24"/>
        </w:rPr>
        <w:t>which</w:t>
      </w:r>
      <w:r>
        <w:rPr>
          <w:spacing w:val="-2"/>
          <w:sz w:val="24"/>
        </w:rPr>
        <w:t xml:space="preserve"> </w:t>
      </w:r>
      <w:r>
        <w:rPr>
          <w:sz w:val="24"/>
        </w:rPr>
        <w:t>the</w:t>
      </w:r>
      <w:r>
        <w:rPr>
          <w:spacing w:val="-3"/>
          <w:sz w:val="24"/>
        </w:rPr>
        <w:t xml:space="preserve"> </w:t>
      </w:r>
      <w:r>
        <w:rPr>
          <w:sz w:val="24"/>
        </w:rPr>
        <w:t>contractually</w:t>
      </w:r>
      <w:r>
        <w:rPr>
          <w:spacing w:val="-6"/>
          <w:sz w:val="24"/>
        </w:rPr>
        <w:t xml:space="preserve"> </w:t>
      </w:r>
      <w:r>
        <w:rPr>
          <w:sz w:val="24"/>
        </w:rPr>
        <w:t xml:space="preserve">mandated tenure-review must begin (i.e. the spring of the penultimate year of the faculty member’s </w:t>
      </w:r>
      <w:r>
        <w:rPr>
          <w:spacing w:val="-4"/>
          <w:sz w:val="24"/>
        </w:rPr>
        <w:t>contract).</w:t>
      </w:r>
      <w:r>
        <w:rPr>
          <w:spacing w:val="39"/>
          <w:sz w:val="24"/>
        </w:rPr>
        <w:t xml:space="preserve"> </w:t>
      </w:r>
      <w:r>
        <w:rPr>
          <w:spacing w:val="-4"/>
          <w:sz w:val="24"/>
        </w:rPr>
        <w:t>After</w:t>
      </w:r>
      <w:r>
        <w:rPr>
          <w:spacing w:val="-11"/>
          <w:sz w:val="24"/>
        </w:rPr>
        <w:t xml:space="preserve"> </w:t>
      </w:r>
      <w:r>
        <w:rPr>
          <w:spacing w:val="-4"/>
          <w:sz w:val="24"/>
        </w:rPr>
        <w:t>that</w:t>
      </w:r>
      <w:r>
        <w:rPr>
          <w:spacing w:val="-10"/>
          <w:sz w:val="24"/>
        </w:rPr>
        <w:t xml:space="preserve"> </w:t>
      </w:r>
      <w:r>
        <w:rPr>
          <w:spacing w:val="-4"/>
          <w:sz w:val="24"/>
        </w:rPr>
        <w:t>point,</w:t>
      </w:r>
      <w:r>
        <w:rPr>
          <w:spacing w:val="-11"/>
          <w:sz w:val="24"/>
        </w:rPr>
        <w:t xml:space="preserve"> </w:t>
      </w:r>
      <w:r>
        <w:rPr>
          <w:spacing w:val="-4"/>
          <w:sz w:val="24"/>
        </w:rPr>
        <w:t>the</w:t>
      </w:r>
      <w:r>
        <w:rPr>
          <w:spacing w:val="-11"/>
          <w:sz w:val="24"/>
        </w:rPr>
        <w:t xml:space="preserve"> </w:t>
      </w:r>
      <w:r>
        <w:rPr>
          <w:spacing w:val="-4"/>
          <w:sz w:val="24"/>
        </w:rPr>
        <w:t>individual</w:t>
      </w:r>
      <w:r>
        <w:rPr>
          <w:spacing w:val="-10"/>
          <w:sz w:val="24"/>
        </w:rPr>
        <w:t xml:space="preserve"> </w:t>
      </w:r>
      <w:r>
        <w:rPr>
          <w:spacing w:val="-4"/>
          <w:sz w:val="24"/>
        </w:rPr>
        <w:t>must</w:t>
      </w:r>
      <w:r>
        <w:rPr>
          <w:spacing w:val="-9"/>
          <w:sz w:val="24"/>
        </w:rPr>
        <w:t xml:space="preserve"> </w:t>
      </w:r>
      <w:r>
        <w:rPr>
          <w:spacing w:val="-4"/>
          <w:sz w:val="24"/>
        </w:rPr>
        <w:t>be</w:t>
      </w:r>
      <w:r>
        <w:rPr>
          <w:spacing w:val="-11"/>
          <w:sz w:val="24"/>
        </w:rPr>
        <w:t xml:space="preserve"> </w:t>
      </w:r>
      <w:r>
        <w:rPr>
          <w:spacing w:val="-4"/>
          <w:sz w:val="24"/>
        </w:rPr>
        <w:t>afforded</w:t>
      </w:r>
      <w:r>
        <w:rPr>
          <w:spacing w:val="-10"/>
          <w:sz w:val="24"/>
        </w:rPr>
        <w:t xml:space="preserve"> </w:t>
      </w:r>
      <w:r>
        <w:rPr>
          <w:spacing w:val="-4"/>
          <w:sz w:val="24"/>
        </w:rPr>
        <w:t>the</w:t>
      </w:r>
      <w:r>
        <w:rPr>
          <w:spacing w:val="-11"/>
          <w:sz w:val="24"/>
        </w:rPr>
        <w:t xml:space="preserve"> </w:t>
      </w:r>
      <w:r>
        <w:rPr>
          <w:spacing w:val="-4"/>
          <w:sz w:val="24"/>
        </w:rPr>
        <w:t>opportunity</w:t>
      </w:r>
      <w:r>
        <w:rPr>
          <w:spacing w:val="-11"/>
          <w:sz w:val="24"/>
        </w:rPr>
        <w:t xml:space="preserve"> </w:t>
      </w:r>
      <w:r>
        <w:rPr>
          <w:spacing w:val="-4"/>
          <w:sz w:val="24"/>
        </w:rPr>
        <w:t>to</w:t>
      </w:r>
      <w:r>
        <w:rPr>
          <w:spacing w:val="-10"/>
          <w:sz w:val="24"/>
        </w:rPr>
        <w:t xml:space="preserve"> </w:t>
      </w:r>
      <w:r>
        <w:rPr>
          <w:spacing w:val="-4"/>
          <w:sz w:val="24"/>
        </w:rPr>
        <w:t>proceed</w:t>
      </w:r>
      <w:r>
        <w:rPr>
          <w:spacing w:val="-10"/>
          <w:sz w:val="24"/>
        </w:rPr>
        <w:t xml:space="preserve"> </w:t>
      </w:r>
      <w:r>
        <w:rPr>
          <w:spacing w:val="-4"/>
          <w:sz w:val="24"/>
        </w:rPr>
        <w:t>with</w:t>
      </w:r>
      <w:r>
        <w:rPr>
          <w:spacing w:val="-10"/>
          <w:sz w:val="24"/>
        </w:rPr>
        <w:t xml:space="preserve"> </w:t>
      </w:r>
      <w:r>
        <w:rPr>
          <w:spacing w:val="-4"/>
          <w:sz w:val="24"/>
        </w:rPr>
        <w:t xml:space="preserve">the </w:t>
      </w:r>
      <w:r>
        <w:rPr>
          <w:sz w:val="24"/>
        </w:rPr>
        <w:t>tenure review process.</w:t>
      </w:r>
    </w:p>
    <w:p w14:paraId="2C56DFD5" w14:textId="77777777" w:rsidR="008D2928" w:rsidRDefault="00492F8E">
      <w:pPr>
        <w:pStyle w:val="ListParagraph"/>
        <w:numPr>
          <w:ilvl w:val="0"/>
          <w:numId w:val="17"/>
        </w:numPr>
        <w:tabs>
          <w:tab w:val="left" w:pos="1300"/>
        </w:tabs>
        <w:ind w:right="115"/>
        <w:jc w:val="both"/>
        <w:rPr>
          <w:sz w:val="24"/>
        </w:rPr>
      </w:pPr>
      <w:r>
        <w:rPr>
          <w:sz w:val="24"/>
        </w:rPr>
        <w:t>Units shall establish procedures to allow reconsideration of recommendations not to continue a faculty</w:t>
      </w:r>
      <w:r>
        <w:rPr>
          <w:spacing w:val="-2"/>
          <w:sz w:val="24"/>
        </w:rPr>
        <w:t xml:space="preserve"> </w:t>
      </w:r>
      <w:r>
        <w:rPr>
          <w:sz w:val="24"/>
        </w:rPr>
        <w:t>member on a probationary tenure-track</w:t>
      </w:r>
      <w:r>
        <w:rPr>
          <w:spacing w:val="-4"/>
          <w:sz w:val="24"/>
        </w:rPr>
        <w:t xml:space="preserve"> </w:t>
      </w:r>
      <w:r>
        <w:rPr>
          <w:sz w:val="24"/>
        </w:rPr>
        <w:t>contract.</w:t>
      </w:r>
      <w:r>
        <w:rPr>
          <w:spacing w:val="40"/>
          <w:sz w:val="24"/>
        </w:rPr>
        <w:t xml:space="preserve"> </w:t>
      </w:r>
      <w:r>
        <w:rPr>
          <w:sz w:val="24"/>
        </w:rPr>
        <w:t>Per</w:t>
      </w:r>
      <w:r>
        <w:rPr>
          <w:spacing w:val="-5"/>
          <w:sz w:val="24"/>
        </w:rPr>
        <w:t xml:space="preserve"> </w:t>
      </w:r>
      <w:r>
        <w:rPr>
          <w:sz w:val="24"/>
        </w:rPr>
        <w:t>university</w:t>
      </w:r>
      <w:r>
        <w:rPr>
          <w:spacing w:val="-8"/>
          <w:sz w:val="24"/>
        </w:rPr>
        <w:t xml:space="preserve"> </w:t>
      </w:r>
      <w:r>
        <w:rPr>
          <w:sz w:val="24"/>
        </w:rPr>
        <w:t>policy, this</w:t>
      </w:r>
      <w:r>
        <w:rPr>
          <w:spacing w:val="-8"/>
          <w:sz w:val="24"/>
        </w:rPr>
        <w:t xml:space="preserve"> </w:t>
      </w:r>
      <w:r>
        <w:rPr>
          <w:sz w:val="24"/>
        </w:rPr>
        <w:t>reconsideration</w:t>
      </w:r>
      <w:r>
        <w:rPr>
          <w:spacing w:val="-11"/>
          <w:sz w:val="24"/>
        </w:rPr>
        <w:t xml:space="preserve"> </w:t>
      </w:r>
      <w:r>
        <w:rPr>
          <w:sz w:val="24"/>
        </w:rPr>
        <w:t>is</w:t>
      </w:r>
      <w:r>
        <w:rPr>
          <w:spacing w:val="-8"/>
          <w:sz w:val="24"/>
        </w:rPr>
        <w:t xml:space="preserve"> </w:t>
      </w:r>
      <w:r>
        <w:rPr>
          <w:sz w:val="24"/>
        </w:rPr>
        <w:t>not</w:t>
      </w:r>
      <w:r>
        <w:rPr>
          <w:spacing w:val="-6"/>
          <w:sz w:val="24"/>
        </w:rPr>
        <w:t xml:space="preserve"> </w:t>
      </w:r>
      <w:r>
        <w:rPr>
          <w:sz w:val="24"/>
        </w:rPr>
        <w:t>eligible</w:t>
      </w:r>
      <w:r>
        <w:rPr>
          <w:spacing w:val="-10"/>
          <w:sz w:val="24"/>
        </w:rPr>
        <w:t xml:space="preserve"> </w:t>
      </w:r>
      <w:r>
        <w:rPr>
          <w:sz w:val="24"/>
        </w:rPr>
        <w:t>for</w:t>
      </w:r>
      <w:r>
        <w:rPr>
          <w:spacing w:val="-9"/>
          <w:sz w:val="24"/>
        </w:rPr>
        <w:t xml:space="preserve"> </w:t>
      </w:r>
      <w:r>
        <w:rPr>
          <w:sz w:val="24"/>
        </w:rPr>
        <w:t>appeal.</w:t>
      </w:r>
    </w:p>
    <w:p w14:paraId="1BD5C2E7" w14:textId="77777777" w:rsidR="008D2928" w:rsidRDefault="008D2928">
      <w:pPr>
        <w:pStyle w:val="BodyText"/>
        <w:spacing w:before="5"/>
        <w:ind w:left="0"/>
      </w:pPr>
    </w:p>
    <w:p w14:paraId="72A2C732" w14:textId="77777777" w:rsidR="008D2928" w:rsidRDefault="00492F8E">
      <w:pPr>
        <w:pStyle w:val="Heading1"/>
        <w:numPr>
          <w:ilvl w:val="1"/>
          <w:numId w:val="22"/>
        </w:numPr>
        <w:tabs>
          <w:tab w:val="left" w:pos="940"/>
        </w:tabs>
        <w:ind w:left="940"/>
        <w:jc w:val="both"/>
      </w:pPr>
      <w:r>
        <w:t>Review</w:t>
      </w:r>
      <w:r>
        <w:rPr>
          <w:spacing w:val="-4"/>
        </w:rPr>
        <w:t xml:space="preserve"> </w:t>
      </w:r>
      <w:r>
        <w:t>of</w:t>
      </w:r>
      <w:r>
        <w:rPr>
          <w:spacing w:val="-4"/>
        </w:rPr>
        <w:t xml:space="preserve"> </w:t>
      </w:r>
      <w:r>
        <w:t>Associate</w:t>
      </w:r>
      <w:r>
        <w:rPr>
          <w:spacing w:val="-6"/>
        </w:rPr>
        <w:t xml:space="preserve"> </w:t>
      </w:r>
      <w:r>
        <w:rPr>
          <w:spacing w:val="-2"/>
        </w:rPr>
        <w:t>Professors</w:t>
      </w:r>
    </w:p>
    <w:p w14:paraId="69C0BA9A" w14:textId="77777777" w:rsidR="008D2928" w:rsidRDefault="00492F8E">
      <w:pPr>
        <w:pStyle w:val="BodyText"/>
        <w:ind w:left="580" w:right="119"/>
        <w:jc w:val="both"/>
      </w:pPr>
      <w:r>
        <w:t>To promote continued career growth, associate professors should receive ongoing guidance from their senior colleagues on their progress towards meeting the expectations for promotion to the rank of full professor.</w:t>
      </w:r>
      <w:r>
        <w:rPr>
          <w:spacing w:val="40"/>
        </w:rPr>
        <w:t xml:space="preserve"> </w:t>
      </w:r>
      <w:r>
        <w:t>To ensure this, the following policies shall apply:</w:t>
      </w:r>
    </w:p>
    <w:p w14:paraId="21C3A673" w14:textId="77777777" w:rsidR="008D2928" w:rsidRDefault="00492F8E">
      <w:pPr>
        <w:pStyle w:val="ListParagraph"/>
        <w:numPr>
          <w:ilvl w:val="0"/>
          <w:numId w:val="16"/>
        </w:numPr>
        <w:tabs>
          <w:tab w:val="left" w:pos="1300"/>
        </w:tabs>
        <w:ind w:left="1299" w:right="112"/>
        <w:jc w:val="both"/>
        <w:rPr>
          <w:sz w:val="24"/>
        </w:rPr>
      </w:pPr>
      <w:r>
        <w:rPr>
          <w:sz w:val="24"/>
        </w:rPr>
        <w:t xml:space="preserve">Each unit shall establish procedures for providing all associate professors with a periodic </w:t>
      </w:r>
      <w:r>
        <w:rPr>
          <w:spacing w:val="-4"/>
          <w:sz w:val="24"/>
        </w:rPr>
        <w:t>evaluation</w:t>
      </w:r>
      <w:r>
        <w:rPr>
          <w:spacing w:val="-11"/>
          <w:sz w:val="24"/>
        </w:rPr>
        <w:t xml:space="preserve"> </w:t>
      </w:r>
      <w:r>
        <w:rPr>
          <w:spacing w:val="-4"/>
          <w:sz w:val="24"/>
        </w:rPr>
        <w:t>of</w:t>
      </w:r>
      <w:r>
        <w:rPr>
          <w:spacing w:val="-11"/>
          <w:sz w:val="24"/>
        </w:rPr>
        <w:t xml:space="preserve"> </w:t>
      </w:r>
      <w:r>
        <w:rPr>
          <w:spacing w:val="-4"/>
          <w:sz w:val="24"/>
        </w:rPr>
        <w:t>their</w:t>
      </w:r>
      <w:r>
        <w:rPr>
          <w:spacing w:val="-11"/>
          <w:sz w:val="24"/>
        </w:rPr>
        <w:t xml:space="preserve"> </w:t>
      </w:r>
      <w:r>
        <w:rPr>
          <w:spacing w:val="-4"/>
          <w:sz w:val="24"/>
        </w:rPr>
        <w:t>progress</w:t>
      </w:r>
      <w:r>
        <w:rPr>
          <w:spacing w:val="-11"/>
          <w:sz w:val="24"/>
        </w:rPr>
        <w:t xml:space="preserve"> </w:t>
      </w:r>
      <w:r>
        <w:rPr>
          <w:spacing w:val="-4"/>
          <w:sz w:val="24"/>
        </w:rPr>
        <w:t>towards</w:t>
      </w:r>
      <w:r>
        <w:rPr>
          <w:spacing w:val="-11"/>
          <w:sz w:val="24"/>
        </w:rPr>
        <w:t xml:space="preserve"> </w:t>
      </w:r>
      <w:r>
        <w:rPr>
          <w:spacing w:val="-4"/>
          <w:sz w:val="24"/>
        </w:rPr>
        <w:t>full</w:t>
      </w:r>
      <w:r>
        <w:rPr>
          <w:spacing w:val="-11"/>
          <w:sz w:val="24"/>
        </w:rPr>
        <w:t xml:space="preserve"> </w:t>
      </w:r>
      <w:r>
        <w:rPr>
          <w:spacing w:val="-4"/>
          <w:sz w:val="24"/>
        </w:rPr>
        <w:t>professor;</w:t>
      </w:r>
      <w:r>
        <w:rPr>
          <w:spacing w:val="-11"/>
          <w:sz w:val="24"/>
        </w:rPr>
        <w:t xml:space="preserve"> </w:t>
      </w:r>
      <w:r>
        <w:rPr>
          <w:spacing w:val="-4"/>
          <w:sz w:val="24"/>
        </w:rPr>
        <w:t>the</w:t>
      </w:r>
      <w:r>
        <w:rPr>
          <w:spacing w:val="-11"/>
          <w:sz w:val="24"/>
        </w:rPr>
        <w:t xml:space="preserve"> </w:t>
      </w:r>
      <w:r>
        <w:rPr>
          <w:spacing w:val="-4"/>
          <w:sz w:val="24"/>
        </w:rPr>
        <w:t>results</w:t>
      </w:r>
      <w:r>
        <w:rPr>
          <w:spacing w:val="-11"/>
          <w:sz w:val="24"/>
        </w:rPr>
        <w:t xml:space="preserve"> </w:t>
      </w:r>
      <w:r>
        <w:rPr>
          <w:spacing w:val="-4"/>
          <w:sz w:val="24"/>
        </w:rPr>
        <w:t>of</w:t>
      </w:r>
      <w:r>
        <w:rPr>
          <w:spacing w:val="-11"/>
          <w:sz w:val="24"/>
        </w:rPr>
        <w:t xml:space="preserve"> </w:t>
      </w:r>
      <w:r>
        <w:rPr>
          <w:spacing w:val="-4"/>
          <w:sz w:val="24"/>
        </w:rPr>
        <w:t>that</w:t>
      </w:r>
      <w:r>
        <w:rPr>
          <w:spacing w:val="-11"/>
          <w:sz w:val="24"/>
        </w:rPr>
        <w:t xml:space="preserve"> </w:t>
      </w:r>
      <w:r>
        <w:rPr>
          <w:spacing w:val="-4"/>
          <w:sz w:val="24"/>
        </w:rPr>
        <w:t>evaluation</w:t>
      </w:r>
      <w:r>
        <w:rPr>
          <w:spacing w:val="-11"/>
          <w:sz w:val="24"/>
        </w:rPr>
        <w:t xml:space="preserve"> </w:t>
      </w:r>
      <w:r>
        <w:rPr>
          <w:spacing w:val="-4"/>
          <w:sz w:val="24"/>
        </w:rPr>
        <w:t>shall</w:t>
      </w:r>
      <w:r>
        <w:rPr>
          <w:spacing w:val="-11"/>
          <w:sz w:val="24"/>
        </w:rPr>
        <w:t xml:space="preserve"> </w:t>
      </w:r>
      <w:r>
        <w:rPr>
          <w:spacing w:val="-4"/>
          <w:sz w:val="24"/>
        </w:rPr>
        <w:t>be</w:t>
      </w:r>
      <w:r>
        <w:rPr>
          <w:spacing w:val="-11"/>
          <w:sz w:val="24"/>
        </w:rPr>
        <w:t xml:space="preserve"> </w:t>
      </w:r>
      <w:r>
        <w:rPr>
          <w:spacing w:val="-4"/>
          <w:sz w:val="24"/>
        </w:rPr>
        <w:t xml:space="preserve">shared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faculty</w:t>
      </w:r>
      <w:r>
        <w:rPr>
          <w:spacing w:val="-13"/>
          <w:sz w:val="24"/>
        </w:rPr>
        <w:t xml:space="preserve"> </w:t>
      </w:r>
      <w:r>
        <w:rPr>
          <w:spacing w:val="-2"/>
          <w:sz w:val="24"/>
        </w:rPr>
        <w:t>member</w:t>
      </w:r>
      <w:r>
        <w:rPr>
          <w:spacing w:val="-13"/>
          <w:sz w:val="24"/>
        </w:rPr>
        <w:t xml:space="preserve"> </w:t>
      </w:r>
      <w:r>
        <w:rPr>
          <w:spacing w:val="-2"/>
          <w:sz w:val="24"/>
        </w:rPr>
        <w:t>in</w:t>
      </w:r>
      <w:r>
        <w:rPr>
          <w:spacing w:val="-13"/>
          <w:sz w:val="24"/>
        </w:rPr>
        <w:t xml:space="preserve"> </w:t>
      </w:r>
      <w:r>
        <w:rPr>
          <w:spacing w:val="-2"/>
          <w:sz w:val="24"/>
        </w:rPr>
        <w:t>writing</w:t>
      </w:r>
      <w:r>
        <w:rPr>
          <w:spacing w:val="-13"/>
          <w:sz w:val="24"/>
        </w:rPr>
        <w:t xml:space="preserve"> </w:t>
      </w:r>
      <w:r>
        <w:rPr>
          <w:spacing w:val="-2"/>
          <w:sz w:val="24"/>
        </w:rPr>
        <w:t>as</w:t>
      </w:r>
      <w:r>
        <w:rPr>
          <w:spacing w:val="-13"/>
          <w:sz w:val="24"/>
        </w:rPr>
        <w:t xml:space="preserve"> </w:t>
      </w:r>
      <w:r>
        <w:rPr>
          <w:spacing w:val="-2"/>
          <w:sz w:val="24"/>
        </w:rPr>
        <w:t>well</w:t>
      </w:r>
      <w:r>
        <w:rPr>
          <w:spacing w:val="-13"/>
          <w:sz w:val="24"/>
        </w:rPr>
        <w:t xml:space="preserve"> </w:t>
      </w:r>
      <w:r>
        <w:rPr>
          <w:spacing w:val="-2"/>
          <w:sz w:val="24"/>
        </w:rPr>
        <w:t>as</w:t>
      </w:r>
      <w:r>
        <w:rPr>
          <w:spacing w:val="-3"/>
          <w:sz w:val="24"/>
        </w:rPr>
        <w:t xml:space="preserve"> </w:t>
      </w:r>
      <w:r>
        <w:rPr>
          <w:spacing w:val="-2"/>
          <w:sz w:val="24"/>
        </w:rPr>
        <w:t>in</w:t>
      </w:r>
      <w:r>
        <w:rPr>
          <w:spacing w:val="-6"/>
          <w:sz w:val="24"/>
        </w:rPr>
        <w:t xml:space="preserve"> </w:t>
      </w:r>
      <w:r>
        <w:rPr>
          <w:spacing w:val="-2"/>
          <w:sz w:val="24"/>
        </w:rPr>
        <w:t>personal</w:t>
      </w:r>
      <w:r>
        <w:rPr>
          <w:spacing w:val="-3"/>
          <w:sz w:val="24"/>
        </w:rPr>
        <w:t xml:space="preserve"> </w:t>
      </w:r>
      <w:r>
        <w:rPr>
          <w:spacing w:val="-2"/>
          <w:sz w:val="24"/>
        </w:rPr>
        <w:t>consultation</w:t>
      </w:r>
      <w:r>
        <w:rPr>
          <w:spacing w:val="-6"/>
          <w:sz w:val="24"/>
        </w:rPr>
        <w:t xml:space="preserve"> </w:t>
      </w:r>
      <w:r>
        <w:rPr>
          <w:spacing w:val="-2"/>
          <w:sz w:val="24"/>
        </w:rPr>
        <w:t>with</w:t>
      </w:r>
      <w:r>
        <w:rPr>
          <w:spacing w:val="-6"/>
          <w:sz w:val="24"/>
        </w:rPr>
        <w:t xml:space="preserve"> </w:t>
      </w:r>
      <w:r>
        <w:rPr>
          <w:spacing w:val="-2"/>
          <w:sz w:val="24"/>
        </w:rPr>
        <w:t>the</w:t>
      </w:r>
      <w:r>
        <w:rPr>
          <w:spacing w:val="-4"/>
          <w:sz w:val="24"/>
        </w:rPr>
        <w:t xml:space="preserve"> </w:t>
      </w:r>
      <w:r>
        <w:rPr>
          <w:spacing w:val="-2"/>
          <w:sz w:val="24"/>
        </w:rPr>
        <w:t>chair.</w:t>
      </w:r>
      <w:r>
        <w:rPr>
          <w:spacing w:val="-3"/>
          <w:sz w:val="24"/>
        </w:rPr>
        <w:t xml:space="preserve"> </w:t>
      </w:r>
      <w:r>
        <w:rPr>
          <w:spacing w:val="-2"/>
          <w:sz w:val="24"/>
        </w:rPr>
        <w:t>A</w:t>
      </w:r>
      <w:r>
        <w:rPr>
          <w:spacing w:val="-6"/>
          <w:sz w:val="24"/>
        </w:rPr>
        <w:t xml:space="preserve"> </w:t>
      </w:r>
      <w:r>
        <w:rPr>
          <w:spacing w:val="-2"/>
          <w:sz w:val="24"/>
        </w:rPr>
        <w:t xml:space="preserve">copy </w:t>
      </w:r>
      <w:r>
        <w:rPr>
          <w:sz w:val="24"/>
        </w:rPr>
        <w:t>of each such report shall be forwarded to the dean no later than May 15, following the completion of the review.</w:t>
      </w:r>
    </w:p>
    <w:p w14:paraId="69D550F5" w14:textId="77777777" w:rsidR="008D2928" w:rsidRDefault="00492F8E">
      <w:pPr>
        <w:pStyle w:val="ListParagraph"/>
        <w:numPr>
          <w:ilvl w:val="0"/>
          <w:numId w:val="16"/>
        </w:numPr>
        <w:tabs>
          <w:tab w:val="left" w:pos="1300"/>
        </w:tabs>
        <w:ind w:left="1299" w:right="115"/>
        <w:jc w:val="both"/>
        <w:rPr>
          <w:sz w:val="24"/>
        </w:rPr>
      </w:pPr>
      <w:r>
        <w:rPr>
          <w:sz w:val="24"/>
        </w:rPr>
        <w:t>Reviews</w:t>
      </w:r>
      <w:r>
        <w:rPr>
          <w:spacing w:val="-3"/>
          <w:sz w:val="24"/>
        </w:rPr>
        <w:t xml:space="preserve"> </w:t>
      </w:r>
      <w:r>
        <w:rPr>
          <w:sz w:val="24"/>
        </w:rPr>
        <w:t>should</w:t>
      </w:r>
      <w:r>
        <w:rPr>
          <w:spacing w:val="-3"/>
          <w:sz w:val="24"/>
        </w:rPr>
        <w:t xml:space="preserve"> </w:t>
      </w:r>
      <w:r>
        <w:rPr>
          <w:sz w:val="24"/>
        </w:rPr>
        <w:t>be</w:t>
      </w:r>
      <w:r>
        <w:rPr>
          <w:spacing w:val="-2"/>
          <w:sz w:val="24"/>
        </w:rPr>
        <w:t xml:space="preserve"> </w:t>
      </w:r>
      <w:r>
        <w:rPr>
          <w:sz w:val="24"/>
        </w:rPr>
        <w:t>conducted</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once</w:t>
      </w:r>
      <w:r>
        <w:rPr>
          <w:spacing w:val="-4"/>
          <w:sz w:val="24"/>
        </w:rPr>
        <w:t xml:space="preserve"> </w:t>
      </w:r>
      <w:r>
        <w:rPr>
          <w:sz w:val="24"/>
        </w:rPr>
        <w:t>every</w:t>
      </w:r>
      <w:r>
        <w:rPr>
          <w:spacing w:val="-6"/>
          <w:sz w:val="24"/>
        </w:rPr>
        <w:t xml:space="preserve"> </w:t>
      </w:r>
      <w:r>
        <w:rPr>
          <w:sz w:val="24"/>
        </w:rPr>
        <w:t>three years.</w:t>
      </w:r>
      <w:r>
        <w:rPr>
          <w:spacing w:val="40"/>
          <w:sz w:val="24"/>
        </w:rPr>
        <w:t xml:space="preserve"> </w:t>
      </w:r>
      <w:r>
        <w:rPr>
          <w:sz w:val="24"/>
        </w:rPr>
        <w:t>An</w:t>
      </w:r>
      <w:r>
        <w:rPr>
          <w:spacing w:val="-1"/>
          <w:sz w:val="24"/>
        </w:rPr>
        <w:t xml:space="preserve"> </w:t>
      </w:r>
      <w:r>
        <w:rPr>
          <w:sz w:val="24"/>
        </w:rPr>
        <w:t>associate</w:t>
      </w:r>
      <w:r>
        <w:rPr>
          <w:spacing w:val="-2"/>
          <w:sz w:val="24"/>
        </w:rPr>
        <w:t xml:space="preserve"> </w:t>
      </w:r>
      <w:r>
        <w:rPr>
          <w:sz w:val="24"/>
        </w:rPr>
        <w:t>professor</w:t>
      </w:r>
      <w:r>
        <w:rPr>
          <w:spacing w:val="-2"/>
          <w:sz w:val="24"/>
        </w:rPr>
        <w:t xml:space="preserve"> </w:t>
      </w:r>
      <w:r>
        <w:rPr>
          <w:sz w:val="24"/>
        </w:rPr>
        <w:t>may request not to be reviewed in a given cycle.</w:t>
      </w:r>
      <w:r>
        <w:rPr>
          <w:spacing w:val="80"/>
          <w:sz w:val="24"/>
        </w:rPr>
        <w:t xml:space="preserve"> </w:t>
      </w:r>
      <w:r>
        <w:rPr>
          <w:sz w:val="24"/>
        </w:rPr>
        <w:t xml:space="preserve">Such a request must be made in writing to the chair and the personnel committee of the unit, and a copy should be forwarded to the </w:t>
      </w:r>
      <w:r>
        <w:rPr>
          <w:spacing w:val="-2"/>
          <w:sz w:val="24"/>
        </w:rPr>
        <w:t>college.</w:t>
      </w:r>
    </w:p>
    <w:p w14:paraId="378FB646" w14:textId="77777777" w:rsidR="008D2928" w:rsidRDefault="008D2928">
      <w:pPr>
        <w:jc w:val="both"/>
        <w:rPr>
          <w:sz w:val="24"/>
        </w:rPr>
        <w:sectPr w:rsidR="008D2928">
          <w:pgSz w:w="12240" w:h="15840"/>
          <w:pgMar w:top="1360" w:right="1320" w:bottom="1200" w:left="860" w:header="0" w:footer="1017" w:gutter="0"/>
          <w:cols w:space="720"/>
        </w:sectPr>
      </w:pPr>
    </w:p>
    <w:p w14:paraId="1F506B28" w14:textId="69F90DA7" w:rsidR="008D2928" w:rsidRDefault="00492F8E">
      <w:pPr>
        <w:pStyle w:val="Heading1"/>
        <w:numPr>
          <w:ilvl w:val="0"/>
          <w:numId w:val="22"/>
        </w:numPr>
        <w:tabs>
          <w:tab w:val="left" w:pos="1376"/>
          <w:tab w:val="left" w:pos="1377"/>
        </w:tabs>
        <w:spacing w:before="72"/>
        <w:ind w:left="1376" w:hanging="797"/>
        <w:jc w:val="left"/>
      </w:pPr>
      <w:r>
        <w:rPr>
          <w:spacing w:val="-2"/>
        </w:rPr>
        <w:lastRenderedPageBreak/>
        <w:t>Procedures</w:t>
      </w:r>
      <w:r>
        <w:rPr>
          <w:spacing w:val="-8"/>
        </w:rPr>
        <w:t xml:space="preserve"> </w:t>
      </w:r>
      <w:r>
        <w:rPr>
          <w:spacing w:val="-2"/>
        </w:rPr>
        <w:t>for</w:t>
      </w:r>
      <w:r>
        <w:rPr>
          <w:spacing w:val="-7"/>
        </w:rPr>
        <w:t xml:space="preserve"> </w:t>
      </w:r>
      <w:r>
        <w:rPr>
          <w:spacing w:val="-2"/>
        </w:rPr>
        <w:t>Promotion</w:t>
      </w:r>
      <w:r>
        <w:rPr>
          <w:spacing w:val="-6"/>
        </w:rPr>
        <w:t xml:space="preserve"> </w:t>
      </w:r>
      <w:r w:rsidR="006720B0">
        <w:rPr>
          <w:spacing w:val="-2"/>
        </w:rPr>
        <w:t>and</w:t>
      </w:r>
      <w:r>
        <w:rPr>
          <w:spacing w:val="-9"/>
        </w:rPr>
        <w:t xml:space="preserve"> </w:t>
      </w:r>
      <w:r>
        <w:rPr>
          <w:spacing w:val="-2"/>
        </w:rPr>
        <w:t>Tenure</w:t>
      </w:r>
    </w:p>
    <w:p w14:paraId="6B2B9B32" w14:textId="0A6915FF" w:rsidR="008D2928" w:rsidRDefault="00492F8E">
      <w:pPr>
        <w:pStyle w:val="BodyText"/>
        <w:ind w:left="580" w:right="118"/>
      </w:pPr>
      <w:r>
        <w:t>Subject</w:t>
      </w:r>
      <w:r>
        <w:rPr>
          <w:spacing w:val="-9"/>
        </w:rPr>
        <w:t xml:space="preserve"> </w:t>
      </w:r>
      <w:r>
        <w:t>to</w:t>
      </w:r>
      <w:r>
        <w:rPr>
          <w:spacing w:val="-10"/>
        </w:rPr>
        <w:t xml:space="preserve"> </w:t>
      </w:r>
      <w:r>
        <w:t>applicable</w:t>
      </w:r>
      <w:r>
        <w:rPr>
          <w:spacing w:val="-11"/>
        </w:rPr>
        <w:t xml:space="preserve"> </w:t>
      </w:r>
      <w:r>
        <w:t>university</w:t>
      </w:r>
      <w:r>
        <w:rPr>
          <w:spacing w:val="-13"/>
        </w:rPr>
        <w:t xml:space="preserve"> </w:t>
      </w:r>
      <w:r>
        <w:t>policies,</w:t>
      </w:r>
      <w:r>
        <w:rPr>
          <w:spacing w:val="-10"/>
        </w:rPr>
        <w:t xml:space="preserve"> </w:t>
      </w:r>
      <w:r>
        <w:t>the</w:t>
      </w:r>
      <w:r>
        <w:rPr>
          <w:spacing w:val="-11"/>
        </w:rPr>
        <w:t xml:space="preserve"> </w:t>
      </w:r>
      <w:r>
        <w:t>following</w:t>
      </w:r>
      <w:r>
        <w:rPr>
          <w:spacing w:val="-12"/>
        </w:rPr>
        <w:t xml:space="preserve"> </w:t>
      </w:r>
      <w:r>
        <w:t>procedures</w:t>
      </w:r>
      <w:r>
        <w:rPr>
          <w:spacing w:val="-9"/>
        </w:rPr>
        <w:t xml:space="preserve"> </w:t>
      </w:r>
      <w:r>
        <w:t>shall</w:t>
      </w:r>
      <w:r>
        <w:rPr>
          <w:spacing w:val="-8"/>
        </w:rPr>
        <w:t xml:space="preserve"> </w:t>
      </w:r>
      <w:r>
        <w:t>apply</w:t>
      </w:r>
      <w:r>
        <w:rPr>
          <w:spacing w:val="-14"/>
        </w:rPr>
        <w:t xml:space="preserve"> </w:t>
      </w:r>
      <w:r>
        <w:t>to</w:t>
      </w:r>
      <w:r>
        <w:rPr>
          <w:spacing w:val="-10"/>
        </w:rPr>
        <w:t xml:space="preserve"> </w:t>
      </w:r>
      <w:r>
        <w:t>the</w:t>
      </w:r>
      <w:r>
        <w:rPr>
          <w:spacing w:val="-11"/>
        </w:rPr>
        <w:t xml:space="preserve"> </w:t>
      </w:r>
      <w:r>
        <w:t>unit-level</w:t>
      </w:r>
      <w:r>
        <w:rPr>
          <w:spacing w:val="-9"/>
        </w:rPr>
        <w:t xml:space="preserve"> </w:t>
      </w:r>
      <w:r>
        <w:t>and college-level</w:t>
      </w:r>
      <w:r>
        <w:rPr>
          <w:spacing w:val="-5"/>
        </w:rPr>
        <w:t xml:space="preserve"> </w:t>
      </w:r>
      <w:r>
        <w:t>actions</w:t>
      </w:r>
      <w:r>
        <w:rPr>
          <w:spacing w:val="-5"/>
        </w:rPr>
        <w:t xml:space="preserve"> </w:t>
      </w:r>
      <w:r>
        <w:t>on</w:t>
      </w:r>
      <w:r>
        <w:rPr>
          <w:spacing w:val="-5"/>
        </w:rPr>
        <w:t xml:space="preserve"> </w:t>
      </w:r>
      <w:r>
        <w:t>promotion</w:t>
      </w:r>
      <w:r>
        <w:rPr>
          <w:spacing w:val="-3"/>
        </w:rPr>
        <w:t xml:space="preserve"> </w:t>
      </w:r>
      <w:r w:rsidR="002207F0">
        <w:t>and</w:t>
      </w:r>
      <w:r>
        <w:rPr>
          <w:spacing w:val="-7"/>
        </w:rPr>
        <w:t xml:space="preserve"> </w:t>
      </w:r>
      <w:r>
        <w:t>tenure</w:t>
      </w:r>
      <w:r>
        <w:rPr>
          <w:spacing w:val="-4"/>
        </w:rPr>
        <w:t xml:space="preserve"> </w:t>
      </w:r>
      <w:r>
        <w:t>within</w:t>
      </w:r>
      <w:r>
        <w:rPr>
          <w:spacing w:val="-3"/>
        </w:rPr>
        <w:t xml:space="preserve"> </w:t>
      </w:r>
      <w:r>
        <w:t>the</w:t>
      </w:r>
      <w:r>
        <w:rPr>
          <w:spacing w:val="-6"/>
        </w:rPr>
        <w:t xml:space="preserve"> </w:t>
      </w:r>
      <w:r>
        <w:t>College</w:t>
      </w:r>
      <w:r>
        <w:rPr>
          <w:spacing w:val="-4"/>
        </w:rPr>
        <w:t xml:space="preserve"> </w:t>
      </w:r>
      <w:r>
        <w:t>of</w:t>
      </w:r>
      <w:r>
        <w:rPr>
          <w:spacing w:val="-4"/>
        </w:rPr>
        <w:t xml:space="preserve"> </w:t>
      </w:r>
      <w:r>
        <w:t>Liberal</w:t>
      </w:r>
      <w:r>
        <w:rPr>
          <w:spacing w:val="-2"/>
        </w:rPr>
        <w:t xml:space="preserve"> </w:t>
      </w:r>
      <w:r>
        <w:t>Arts</w:t>
      </w:r>
      <w:r>
        <w:rPr>
          <w:spacing w:val="-5"/>
        </w:rPr>
        <w:t xml:space="preserve"> </w:t>
      </w:r>
      <w:r w:rsidR="002207F0">
        <w:t>a</w:t>
      </w:r>
      <w:r w:rsidR="006720B0">
        <w:t>nd</w:t>
      </w:r>
      <w:r>
        <w:rPr>
          <w:spacing w:val="-7"/>
        </w:rPr>
        <w:t xml:space="preserve"> </w:t>
      </w:r>
      <w:r>
        <w:t>Sciences.</w:t>
      </w:r>
    </w:p>
    <w:p w14:paraId="02EDB9D0" w14:textId="77777777" w:rsidR="008D2928" w:rsidRDefault="008D2928">
      <w:pPr>
        <w:pStyle w:val="BodyText"/>
        <w:spacing w:before="3"/>
        <w:ind w:left="0"/>
      </w:pPr>
    </w:p>
    <w:p w14:paraId="74FE22B9" w14:textId="77777777" w:rsidR="008D2928" w:rsidRDefault="00492F8E">
      <w:pPr>
        <w:pStyle w:val="Heading1"/>
        <w:numPr>
          <w:ilvl w:val="1"/>
          <w:numId w:val="22"/>
        </w:numPr>
        <w:tabs>
          <w:tab w:val="left" w:pos="940"/>
        </w:tabs>
        <w:ind w:left="940"/>
      </w:pPr>
      <w:r>
        <w:t>Unit-Level</w:t>
      </w:r>
      <w:r>
        <w:rPr>
          <w:spacing w:val="-7"/>
        </w:rPr>
        <w:t xml:space="preserve"> </w:t>
      </w:r>
      <w:r>
        <w:rPr>
          <w:spacing w:val="-2"/>
        </w:rPr>
        <w:t>Procedures</w:t>
      </w:r>
    </w:p>
    <w:p w14:paraId="5486FBF5" w14:textId="77777777" w:rsidR="008D2928" w:rsidRDefault="00492F8E">
      <w:pPr>
        <w:pStyle w:val="BodyText"/>
        <w:spacing w:line="274" w:lineRule="exact"/>
        <w:ind w:left="580"/>
      </w:pPr>
      <w:r>
        <w:t>The</w:t>
      </w:r>
      <w:r>
        <w:rPr>
          <w:spacing w:val="-3"/>
        </w:rPr>
        <w:t xml:space="preserve"> </w:t>
      </w:r>
      <w:r>
        <w:t>essential</w:t>
      </w:r>
      <w:r>
        <w:rPr>
          <w:spacing w:val="-2"/>
        </w:rPr>
        <w:t xml:space="preserve"> </w:t>
      </w:r>
      <w:r>
        <w:t>steps</w:t>
      </w:r>
      <w:r>
        <w:rPr>
          <w:spacing w:val="-1"/>
        </w:rPr>
        <w:t xml:space="preserve"> </w:t>
      </w:r>
      <w:r>
        <w:t>at</w:t>
      </w:r>
      <w:r>
        <w:rPr>
          <w:spacing w:val="-2"/>
        </w:rPr>
        <w:t xml:space="preserve"> </w:t>
      </w:r>
      <w:r>
        <w:t>the</w:t>
      </w:r>
      <w:r>
        <w:rPr>
          <w:spacing w:val="-1"/>
        </w:rPr>
        <w:t xml:space="preserve"> </w:t>
      </w:r>
      <w:r>
        <w:t>unit</w:t>
      </w:r>
      <w:r>
        <w:rPr>
          <w:spacing w:val="-2"/>
        </w:rPr>
        <w:t xml:space="preserve"> </w:t>
      </w:r>
      <w:r>
        <w:t>level</w:t>
      </w:r>
      <w:r>
        <w:rPr>
          <w:spacing w:val="-1"/>
        </w:rPr>
        <w:t xml:space="preserve"> </w:t>
      </w:r>
      <w:r>
        <w:rPr>
          <w:spacing w:val="-2"/>
        </w:rPr>
        <w:t>include</w:t>
      </w:r>
    </w:p>
    <w:p w14:paraId="597CD45F" w14:textId="77777777" w:rsidR="008D2928" w:rsidRDefault="00492F8E">
      <w:pPr>
        <w:pStyle w:val="ListParagraph"/>
        <w:numPr>
          <w:ilvl w:val="2"/>
          <w:numId w:val="22"/>
        </w:numPr>
        <w:tabs>
          <w:tab w:val="left" w:pos="1299"/>
          <w:tab w:val="left" w:pos="1300"/>
        </w:tabs>
        <w:spacing w:before="2" w:line="293" w:lineRule="exact"/>
        <w:rPr>
          <w:rFonts w:ascii="Symbol" w:hAnsi="Symbol"/>
          <w:sz w:val="24"/>
        </w:rPr>
      </w:pPr>
      <w:r>
        <w:rPr>
          <w:sz w:val="24"/>
        </w:rPr>
        <w:t>The</w:t>
      </w:r>
      <w:r>
        <w:rPr>
          <w:spacing w:val="-3"/>
          <w:sz w:val="24"/>
        </w:rPr>
        <w:t xml:space="preserve"> </w:t>
      </w:r>
      <w:r>
        <w:rPr>
          <w:sz w:val="24"/>
        </w:rPr>
        <w:t>determination</w:t>
      </w:r>
      <w:r>
        <w:rPr>
          <w:spacing w:val="-1"/>
          <w:sz w:val="24"/>
        </w:rPr>
        <w:t xml:space="preserve"> </w:t>
      </w:r>
      <w:r>
        <w:rPr>
          <w:sz w:val="24"/>
        </w:rPr>
        <w:t>whether</w:t>
      </w:r>
      <w:r>
        <w:rPr>
          <w:spacing w:val="-2"/>
          <w:sz w:val="24"/>
        </w:rPr>
        <w:t xml:space="preserve"> </w:t>
      </w:r>
      <w:r>
        <w:rPr>
          <w:sz w:val="24"/>
        </w:rPr>
        <w:t>or</w:t>
      </w:r>
      <w:r>
        <w:rPr>
          <w:spacing w:val="-3"/>
          <w:sz w:val="24"/>
        </w:rPr>
        <w:t xml:space="preserve"> </w:t>
      </w:r>
      <w:r>
        <w:rPr>
          <w:sz w:val="24"/>
        </w:rPr>
        <w:t>not</w:t>
      </w:r>
      <w:r>
        <w:rPr>
          <w:spacing w:val="-1"/>
          <w:sz w:val="24"/>
        </w:rPr>
        <w:t xml:space="preserve"> </w:t>
      </w:r>
      <w:r>
        <w:rPr>
          <w:sz w:val="24"/>
        </w:rPr>
        <w:t>to</w:t>
      </w:r>
      <w:r>
        <w:rPr>
          <w:spacing w:val="-2"/>
          <w:sz w:val="24"/>
        </w:rPr>
        <w:t xml:space="preserve"> </w:t>
      </w:r>
      <w:r>
        <w:rPr>
          <w:sz w:val="24"/>
        </w:rPr>
        <w:t>consider an</w:t>
      </w:r>
      <w:r>
        <w:rPr>
          <w:spacing w:val="-1"/>
          <w:sz w:val="24"/>
        </w:rPr>
        <w:t xml:space="preserve"> </w:t>
      </w:r>
      <w:r>
        <w:rPr>
          <w:sz w:val="24"/>
        </w:rPr>
        <w:t>individual</w:t>
      </w:r>
      <w:r>
        <w:rPr>
          <w:spacing w:val="-2"/>
          <w:sz w:val="24"/>
        </w:rPr>
        <w:t xml:space="preserve"> </w:t>
      </w:r>
      <w:r>
        <w:rPr>
          <w:sz w:val="24"/>
        </w:rPr>
        <w:t>for</w:t>
      </w:r>
      <w:r>
        <w:rPr>
          <w:spacing w:val="-2"/>
          <w:sz w:val="24"/>
        </w:rPr>
        <w:t xml:space="preserve"> </w:t>
      </w:r>
      <w:r>
        <w:rPr>
          <w:sz w:val="24"/>
        </w:rPr>
        <w:t>promotion</w:t>
      </w:r>
      <w:r>
        <w:rPr>
          <w:spacing w:val="-1"/>
          <w:sz w:val="24"/>
        </w:rPr>
        <w:t xml:space="preserve"> </w:t>
      </w:r>
      <w:r>
        <w:rPr>
          <w:sz w:val="24"/>
        </w:rPr>
        <w:t>and/or</w:t>
      </w:r>
      <w:r>
        <w:rPr>
          <w:spacing w:val="-3"/>
          <w:sz w:val="24"/>
        </w:rPr>
        <w:t xml:space="preserve"> </w:t>
      </w:r>
      <w:r>
        <w:rPr>
          <w:spacing w:val="-2"/>
          <w:sz w:val="24"/>
        </w:rPr>
        <w:t>tenure</w:t>
      </w:r>
    </w:p>
    <w:p w14:paraId="24EC2FB5" w14:textId="77777777" w:rsidR="008D2928" w:rsidRDefault="00492F8E">
      <w:pPr>
        <w:pStyle w:val="ListParagraph"/>
        <w:numPr>
          <w:ilvl w:val="2"/>
          <w:numId w:val="22"/>
        </w:numPr>
        <w:tabs>
          <w:tab w:val="left" w:pos="1299"/>
          <w:tab w:val="left" w:pos="1300"/>
        </w:tabs>
        <w:spacing w:line="293" w:lineRule="exact"/>
        <w:rPr>
          <w:rFonts w:ascii="Symbol" w:hAnsi="Symbol"/>
          <w:sz w:val="24"/>
        </w:rPr>
      </w:pPr>
      <w:r>
        <w:rPr>
          <w:sz w:val="24"/>
        </w:rPr>
        <w:t>The</w:t>
      </w:r>
      <w:r>
        <w:rPr>
          <w:spacing w:val="-2"/>
          <w:sz w:val="24"/>
        </w:rPr>
        <w:t xml:space="preserve"> </w:t>
      </w:r>
      <w:r>
        <w:rPr>
          <w:sz w:val="24"/>
        </w:rPr>
        <w:t>assembling</w:t>
      </w:r>
      <w:r>
        <w:rPr>
          <w:spacing w:val="-4"/>
          <w:sz w:val="24"/>
        </w:rPr>
        <w:t xml:space="preserve"> </w:t>
      </w:r>
      <w:r>
        <w:rPr>
          <w:sz w:val="24"/>
        </w:rPr>
        <w:t>of</w:t>
      </w:r>
      <w:r>
        <w:rPr>
          <w:spacing w:val="-2"/>
          <w:sz w:val="24"/>
        </w:rPr>
        <w:t xml:space="preserve"> </w:t>
      </w:r>
      <w:r>
        <w:rPr>
          <w:sz w:val="24"/>
        </w:rPr>
        <w:t>a</w:t>
      </w:r>
      <w:r>
        <w:rPr>
          <w:spacing w:val="-2"/>
          <w:sz w:val="24"/>
        </w:rPr>
        <w:t xml:space="preserve"> </w:t>
      </w:r>
      <w:r>
        <w:rPr>
          <w:sz w:val="24"/>
        </w:rPr>
        <w:t>promotion/tenure</w:t>
      </w:r>
      <w:r>
        <w:rPr>
          <w:spacing w:val="-1"/>
          <w:sz w:val="24"/>
        </w:rPr>
        <w:t xml:space="preserve"> </w:t>
      </w:r>
      <w:r>
        <w:rPr>
          <w:spacing w:val="-4"/>
          <w:sz w:val="24"/>
        </w:rPr>
        <w:t>file</w:t>
      </w:r>
    </w:p>
    <w:p w14:paraId="13EEFB83" w14:textId="77777777" w:rsidR="008D2928" w:rsidRDefault="00492F8E">
      <w:pPr>
        <w:pStyle w:val="ListParagraph"/>
        <w:numPr>
          <w:ilvl w:val="2"/>
          <w:numId w:val="22"/>
        </w:numPr>
        <w:tabs>
          <w:tab w:val="left" w:pos="1299"/>
          <w:tab w:val="left" w:pos="1300"/>
        </w:tabs>
        <w:spacing w:line="293" w:lineRule="exact"/>
        <w:rPr>
          <w:rFonts w:ascii="Symbol" w:hAnsi="Symbol"/>
          <w:sz w:val="24"/>
        </w:rPr>
      </w:pPr>
      <w:r>
        <w:rPr>
          <w:sz w:val="24"/>
        </w:rPr>
        <w:t>Unit-level</w:t>
      </w:r>
      <w:r>
        <w:rPr>
          <w:spacing w:val="-7"/>
          <w:sz w:val="24"/>
        </w:rPr>
        <w:t xml:space="preserve"> </w:t>
      </w:r>
      <w:r>
        <w:rPr>
          <w:spacing w:val="-2"/>
          <w:sz w:val="24"/>
        </w:rPr>
        <w:t>recommendations</w:t>
      </w:r>
    </w:p>
    <w:p w14:paraId="52339260" w14:textId="77777777" w:rsidR="008D2928" w:rsidRDefault="00492F8E">
      <w:pPr>
        <w:pStyle w:val="ListParagraph"/>
        <w:numPr>
          <w:ilvl w:val="2"/>
          <w:numId w:val="22"/>
        </w:numPr>
        <w:tabs>
          <w:tab w:val="left" w:pos="1299"/>
          <w:tab w:val="left" w:pos="1300"/>
        </w:tabs>
        <w:spacing w:line="293" w:lineRule="exact"/>
        <w:rPr>
          <w:rFonts w:ascii="Symbol" w:hAnsi="Symbol"/>
          <w:sz w:val="24"/>
        </w:rPr>
      </w:pPr>
      <w:r>
        <w:rPr>
          <w:sz w:val="24"/>
        </w:rPr>
        <w:t>Completing</w:t>
      </w:r>
      <w:r>
        <w:rPr>
          <w:spacing w:val="-5"/>
          <w:sz w:val="24"/>
        </w:rPr>
        <w:t xml:space="preserve"> </w:t>
      </w:r>
      <w:r>
        <w:rPr>
          <w:sz w:val="24"/>
        </w:rPr>
        <w:t>the</w:t>
      </w:r>
      <w:r>
        <w:rPr>
          <w:spacing w:val="-2"/>
          <w:sz w:val="24"/>
        </w:rPr>
        <w:t xml:space="preserve"> </w:t>
      </w:r>
      <w:r>
        <w:rPr>
          <w:sz w:val="24"/>
        </w:rPr>
        <w:t>promotion/tenure</w:t>
      </w:r>
      <w:r>
        <w:rPr>
          <w:spacing w:val="-2"/>
          <w:sz w:val="24"/>
        </w:rPr>
        <w:t xml:space="preserve"> </w:t>
      </w:r>
      <w:r>
        <w:rPr>
          <w:spacing w:val="-4"/>
          <w:sz w:val="24"/>
        </w:rPr>
        <w:t>file</w:t>
      </w:r>
    </w:p>
    <w:p w14:paraId="1F835926" w14:textId="77777777" w:rsidR="008D2928" w:rsidRDefault="00492F8E">
      <w:pPr>
        <w:pStyle w:val="ListParagraph"/>
        <w:numPr>
          <w:ilvl w:val="2"/>
          <w:numId w:val="22"/>
        </w:numPr>
        <w:tabs>
          <w:tab w:val="left" w:pos="1299"/>
          <w:tab w:val="left" w:pos="1300"/>
        </w:tabs>
        <w:spacing w:before="1"/>
        <w:rPr>
          <w:rFonts w:ascii="Symbol" w:hAnsi="Symbol"/>
          <w:sz w:val="24"/>
        </w:rPr>
      </w:pPr>
      <w:r>
        <w:rPr>
          <w:sz w:val="24"/>
        </w:rPr>
        <w:t>Addressing</w:t>
      </w:r>
      <w:r>
        <w:rPr>
          <w:spacing w:val="-6"/>
          <w:sz w:val="24"/>
        </w:rPr>
        <w:t xml:space="preserve"> </w:t>
      </w:r>
      <w:r>
        <w:rPr>
          <w:sz w:val="24"/>
        </w:rPr>
        <w:t>any</w:t>
      </w:r>
      <w:r>
        <w:rPr>
          <w:spacing w:val="-7"/>
          <w:sz w:val="24"/>
        </w:rPr>
        <w:t xml:space="preserve"> </w:t>
      </w:r>
      <w:r>
        <w:rPr>
          <w:sz w:val="24"/>
        </w:rPr>
        <w:t>requests</w:t>
      </w:r>
      <w:r>
        <w:rPr>
          <w:spacing w:val="-1"/>
          <w:sz w:val="24"/>
        </w:rPr>
        <w:t xml:space="preserve"> </w:t>
      </w:r>
      <w:r>
        <w:rPr>
          <w:sz w:val="24"/>
        </w:rPr>
        <w:t>for</w:t>
      </w:r>
      <w:r>
        <w:rPr>
          <w:spacing w:val="-3"/>
          <w:sz w:val="24"/>
        </w:rPr>
        <w:t xml:space="preserve"> </w:t>
      </w:r>
      <w:r>
        <w:rPr>
          <w:spacing w:val="-2"/>
          <w:sz w:val="24"/>
        </w:rPr>
        <w:t>reconsideration</w:t>
      </w:r>
    </w:p>
    <w:p w14:paraId="0CFFCC57" w14:textId="77777777" w:rsidR="008D2928" w:rsidRDefault="008D2928">
      <w:pPr>
        <w:pStyle w:val="BodyText"/>
        <w:spacing w:before="8"/>
        <w:ind w:left="0"/>
        <w:rPr>
          <w:sz w:val="23"/>
        </w:rPr>
      </w:pPr>
    </w:p>
    <w:p w14:paraId="4C4EEEA9" w14:textId="77777777" w:rsidR="008D2928" w:rsidRDefault="00492F8E">
      <w:pPr>
        <w:pStyle w:val="ListParagraph"/>
        <w:numPr>
          <w:ilvl w:val="0"/>
          <w:numId w:val="15"/>
        </w:numPr>
        <w:tabs>
          <w:tab w:val="left" w:pos="1300"/>
        </w:tabs>
        <w:jc w:val="both"/>
        <w:rPr>
          <w:sz w:val="24"/>
        </w:rPr>
      </w:pPr>
      <w:r>
        <w:rPr>
          <w:sz w:val="24"/>
        </w:rPr>
        <w:t>Initiating</w:t>
      </w:r>
      <w:r>
        <w:rPr>
          <w:spacing w:val="-11"/>
          <w:sz w:val="24"/>
        </w:rPr>
        <w:t xml:space="preserve"> </w:t>
      </w:r>
      <w:r>
        <w:rPr>
          <w:sz w:val="24"/>
        </w:rPr>
        <w:t>a</w:t>
      </w:r>
      <w:r>
        <w:rPr>
          <w:spacing w:val="-9"/>
          <w:sz w:val="24"/>
        </w:rPr>
        <w:t xml:space="preserve"> </w:t>
      </w:r>
      <w:r>
        <w:rPr>
          <w:sz w:val="24"/>
        </w:rPr>
        <w:t>Promotion/Tenure</w:t>
      </w:r>
      <w:r>
        <w:rPr>
          <w:spacing w:val="-9"/>
          <w:sz w:val="24"/>
        </w:rPr>
        <w:t xml:space="preserve"> </w:t>
      </w:r>
      <w:r>
        <w:rPr>
          <w:spacing w:val="-2"/>
          <w:sz w:val="24"/>
        </w:rPr>
        <w:t>Review</w:t>
      </w:r>
    </w:p>
    <w:p w14:paraId="0B26A70F" w14:textId="77777777" w:rsidR="008D2928" w:rsidRDefault="00492F8E">
      <w:pPr>
        <w:pStyle w:val="ListParagraph"/>
        <w:numPr>
          <w:ilvl w:val="1"/>
          <w:numId w:val="15"/>
        </w:numPr>
        <w:tabs>
          <w:tab w:val="left" w:pos="1660"/>
        </w:tabs>
        <w:ind w:right="112"/>
        <w:jc w:val="both"/>
        <w:rPr>
          <w:sz w:val="24"/>
        </w:rPr>
      </w:pPr>
      <w:r>
        <w:rPr>
          <w:sz w:val="24"/>
        </w:rPr>
        <w:t>For a faculty member hired at the rank of assistant professor, a recommendation for tenure</w:t>
      </w:r>
      <w:r>
        <w:rPr>
          <w:spacing w:val="-11"/>
          <w:sz w:val="24"/>
        </w:rPr>
        <w:t xml:space="preserve"> </w:t>
      </w:r>
      <w:r>
        <w:rPr>
          <w:sz w:val="24"/>
        </w:rPr>
        <w:t>may</w:t>
      </w:r>
      <w:r>
        <w:rPr>
          <w:spacing w:val="-12"/>
          <w:sz w:val="24"/>
        </w:rPr>
        <w:t xml:space="preserve"> </w:t>
      </w:r>
      <w:r>
        <w:rPr>
          <w:sz w:val="24"/>
        </w:rPr>
        <w:t>be</w:t>
      </w:r>
      <w:r>
        <w:rPr>
          <w:spacing w:val="-9"/>
          <w:sz w:val="24"/>
        </w:rPr>
        <w:t xml:space="preserve"> </w:t>
      </w:r>
      <w:r>
        <w:rPr>
          <w:sz w:val="24"/>
        </w:rPr>
        <w:t>approved</w:t>
      </w:r>
      <w:r>
        <w:rPr>
          <w:spacing w:val="-10"/>
          <w:sz w:val="24"/>
        </w:rPr>
        <w:t xml:space="preserve"> </w:t>
      </w:r>
      <w:r>
        <w:rPr>
          <w:sz w:val="24"/>
        </w:rPr>
        <w:t>only</w:t>
      </w:r>
      <w:r>
        <w:rPr>
          <w:spacing w:val="-14"/>
          <w:sz w:val="24"/>
        </w:rPr>
        <w:t xml:space="preserve"> </w:t>
      </w:r>
      <w:r>
        <w:rPr>
          <w:sz w:val="24"/>
        </w:rPr>
        <w:t>if</w:t>
      </w:r>
      <w:r>
        <w:rPr>
          <w:spacing w:val="-9"/>
          <w:sz w:val="24"/>
        </w:rPr>
        <w:t xml:space="preserve"> </w:t>
      </w:r>
      <w:r>
        <w:rPr>
          <w:sz w:val="24"/>
        </w:rPr>
        <w:t>a</w:t>
      </w:r>
      <w:r>
        <w:rPr>
          <w:spacing w:val="-11"/>
          <w:sz w:val="24"/>
        </w:rPr>
        <w:t xml:space="preserve"> </w:t>
      </w:r>
      <w:r>
        <w:rPr>
          <w:sz w:val="24"/>
        </w:rPr>
        <w:t>recommendation</w:t>
      </w:r>
      <w:r>
        <w:rPr>
          <w:spacing w:val="-8"/>
          <w:sz w:val="24"/>
        </w:rPr>
        <w:t xml:space="preserve"> </w:t>
      </w:r>
      <w:r>
        <w:rPr>
          <w:sz w:val="24"/>
        </w:rPr>
        <w:t>for</w:t>
      </w:r>
      <w:r>
        <w:rPr>
          <w:spacing w:val="-11"/>
          <w:sz w:val="24"/>
        </w:rPr>
        <w:t xml:space="preserve"> </w:t>
      </w:r>
      <w:r>
        <w:rPr>
          <w:sz w:val="24"/>
        </w:rPr>
        <w:t>promotion</w:t>
      </w:r>
      <w:r>
        <w:rPr>
          <w:spacing w:val="-10"/>
          <w:sz w:val="24"/>
        </w:rPr>
        <w:t xml:space="preserve"> </w:t>
      </w:r>
      <w:r>
        <w:rPr>
          <w:sz w:val="24"/>
        </w:rPr>
        <w:t>to</w:t>
      </w:r>
      <w:r>
        <w:rPr>
          <w:spacing w:val="-10"/>
          <w:sz w:val="24"/>
        </w:rPr>
        <w:t xml:space="preserve"> </w:t>
      </w:r>
      <w:r>
        <w:rPr>
          <w:sz w:val="24"/>
        </w:rPr>
        <w:t>associate</w:t>
      </w:r>
      <w:r>
        <w:rPr>
          <w:spacing w:val="-11"/>
          <w:sz w:val="24"/>
        </w:rPr>
        <w:t xml:space="preserve"> </w:t>
      </w:r>
      <w:r>
        <w:rPr>
          <w:sz w:val="24"/>
        </w:rPr>
        <w:t>professor rank is made and approved at the same time.</w:t>
      </w:r>
      <w:r>
        <w:rPr>
          <w:spacing w:val="40"/>
          <w:sz w:val="24"/>
        </w:rPr>
        <w:t xml:space="preserve"> </w:t>
      </w:r>
      <w:r>
        <w:rPr>
          <w:sz w:val="24"/>
        </w:rPr>
        <w:t>For faculty appointed at the rank of assistant professor, the criteria for tenure are identical to those for promotion to the rank</w:t>
      </w:r>
      <w:r>
        <w:rPr>
          <w:spacing w:val="-15"/>
          <w:sz w:val="24"/>
        </w:rPr>
        <w:t xml:space="preserve"> </w:t>
      </w:r>
      <w:r>
        <w:rPr>
          <w:sz w:val="24"/>
        </w:rPr>
        <w:t>of</w:t>
      </w:r>
      <w:r>
        <w:rPr>
          <w:spacing w:val="-15"/>
          <w:sz w:val="24"/>
        </w:rPr>
        <w:t xml:space="preserve"> </w:t>
      </w:r>
      <w:r>
        <w:rPr>
          <w:sz w:val="24"/>
        </w:rPr>
        <w:t>associate</w:t>
      </w:r>
      <w:r>
        <w:rPr>
          <w:spacing w:val="-15"/>
          <w:sz w:val="24"/>
        </w:rPr>
        <w:t xml:space="preserve"> </w:t>
      </w:r>
      <w:r>
        <w:rPr>
          <w:sz w:val="24"/>
        </w:rPr>
        <w:t>professor.</w:t>
      </w:r>
      <w:r>
        <w:rPr>
          <w:spacing w:val="43"/>
          <w:sz w:val="24"/>
        </w:rPr>
        <w:t xml:space="preserve"> </w:t>
      </w:r>
      <w:r>
        <w:rPr>
          <w:sz w:val="24"/>
        </w:rPr>
        <w:t>Faculty</w:t>
      </w:r>
      <w:r>
        <w:rPr>
          <w:spacing w:val="-15"/>
          <w:sz w:val="24"/>
        </w:rPr>
        <w:t xml:space="preserve"> </w:t>
      </w:r>
      <w:r>
        <w:rPr>
          <w:sz w:val="24"/>
        </w:rPr>
        <w:t>hired</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rank</w:t>
      </w:r>
      <w:r>
        <w:rPr>
          <w:spacing w:val="-15"/>
          <w:sz w:val="24"/>
        </w:rPr>
        <w:t xml:space="preserve"> </w:t>
      </w:r>
      <w:r>
        <w:rPr>
          <w:sz w:val="24"/>
        </w:rPr>
        <w:t>of</w:t>
      </w:r>
      <w:r>
        <w:rPr>
          <w:spacing w:val="-15"/>
          <w:sz w:val="24"/>
        </w:rPr>
        <w:t xml:space="preserve"> </w:t>
      </w:r>
      <w:r>
        <w:rPr>
          <w:sz w:val="24"/>
        </w:rPr>
        <w:t>professor</w:t>
      </w:r>
      <w:r>
        <w:rPr>
          <w:spacing w:val="-15"/>
          <w:sz w:val="24"/>
        </w:rPr>
        <w:t xml:space="preserve"> </w:t>
      </w:r>
      <w:r>
        <w:rPr>
          <w:sz w:val="24"/>
        </w:rPr>
        <w:t>or</w:t>
      </w:r>
      <w:r>
        <w:rPr>
          <w:spacing w:val="-15"/>
          <w:sz w:val="24"/>
        </w:rPr>
        <w:t xml:space="preserve"> </w:t>
      </w:r>
      <w:r>
        <w:rPr>
          <w:sz w:val="24"/>
        </w:rPr>
        <w:t>associate</w:t>
      </w:r>
      <w:r>
        <w:rPr>
          <w:spacing w:val="-15"/>
          <w:sz w:val="24"/>
        </w:rPr>
        <w:t xml:space="preserve"> </w:t>
      </w:r>
      <w:r>
        <w:rPr>
          <w:sz w:val="24"/>
        </w:rPr>
        <w:t>professor may</w:t>
      </w:r>
      <w:r>
        <w:rPr>
          <w:spacing w:val="-16"/>
          <w:sz w:val="24"/>
        </w:rPr>
        <w:t xml:space="preserve"> </w:t>
      </w:r>
      <w:r>
        <w:rPr>
          <w:sz w:val="24"/>
        </w:rPr>
        <w:t>be</w:t>
      </w:r>
      <w:r>
        <w:rPr>
          <w:spacing w:val="-15"/>
          <w:sz w:val="24"/>
        </w:rPr>
        <w:t xml:space="preserve"> </w:t>
      </w:r>
      <w:r>
        <w:rPr>
          <w:sz w:val="24"/>
        </w:rPr>
        <w:t>considered</w:t>
      </w:r>
      <w:r>
        <w:rPr>
          <w:spacing w:val="-15"/>
          <w:sz w:val="24"/>
        </w:rPr>
        <w:t xml:space="preserve"> </w:t>
      </w:r>
      <w:r>
        <w:rPr>
          <w:sz w:val="24"/>
        </w:rPr>
        <w:t>for</w:t>
      </w:r>
      <w:r>
        <w:rPr>
          <w:spacing w:val="-15"/>
          <w:sz w:val="24"/>
        </w:rPr>
        <w:t xml:space="preserve"> </w:t>
      </w:r>
      <w:r>
        <w:rPr>
          <w:sz w:val="24"/>
        </w:rPr>
        <w:t>tenure</w:t>
      </w:r>
      <w:r>
        <w:rPr>
          <w:spacing w:val="-15"/>
          <w:sz w:val="24"/>
        </w:rPr>
        <w:t xml:space="preserve"> </w:t>
      </w:r>
      <w:r>
        <w:rPr>
          <w:sz w:val="24"/>
        </w:rPr>
        <w:t>alone,</w:t>
      </w:r>
      <w:r>
        <w:rPr>
          <w:spacing w:val="-15"/>
          <w:sz w:val="24"/>
        </w:rPr>
        <w:t xml:space="preserve"> </w:t>
      </w:r>
      <w:r>
        <w:rPr>
          <w:sz w:val="24"/>
        </w:rPr>
        <w:t>without</w:t>
      </w:r>
      <w:r>
        <w:rPr>
          <w:spacing w:val="-15"/>
          <w:sz w:val="24"/>
        </w:rPr>
        <w:t xml:space="preserve"> </w:t>
      </w:r>
      <w:r>
        <w:rPr>
          <w:sz w:val="24"/>
        </w:rPr>
        <w:t>a</w:t>
      </w:r>
      <w:r>
        <w:rPr>
          <w:spacing w:val="-15"/>
          <w:sz w:val="24"/>
        </w:rPr>
        <w:t xml:space="preserve"> </w:t>
      </w:r>
      <w:r>
        <w:rPr>
          <w:sz w:val="24"/>
        </w:rPr>
        <w:t>recommendation</w:t>
      </w:r>
      <w:r>
        <w:rPr>
          <w:spacing w:val="-15"/>
          <w:sz w:val="24"/>
        </w:rPr>
        <w:t xml:space="preserve"> </w:t>
      </w:r>
      <w:r>
        <w:rPr>
          <w:sz w:val="24"/>
        </w:rPr>
        <w:t>regarding</w:t>
      </w:r>
      <w:r>
        <w:rPr>
          <w:spacing w:val="-15"/>
          <w:sz w:val="24"/>
        </w:rPr>
        <w:t xml:space="preserve"> </w:t>
      </w:r>
      <w:r>
        <w:rPr>
          <w:sz w:val="24"/>
        </w:rPr>
        <w:t>promotion.</w:t>
      </w:r>
    </w:p>
    <w:p w14:paraId="64E39FDF" w14:textId="77777777" w:rsidR="008D2928" w:rsidRDefault="00492F8E">
      <w:pPr>
        <w:pStyle w:val="ListParagraph"/>
        <w:numPr>
          <w:ilvl w:val="1"/>
          <w:numId w:val="15"/>
        </w:numPr>
        <w:tabs>
          <w:tab w:val="left" w:pos="1660"/>
        </w:tabs>
        <w:spacing w:before="1"/>
        <w:ind w:right="109"/>
        <w:jc w:val="both"/>
        <w:rPr>
          <w:sz w:val="24"/>
        </w:rPr>
      </w:pPr>
      <w:r>
        <w:rPr>
          <w:spacing w:val="-6"/>
          <w:sz w:val="24"/>
        </w:rPr>
        <w:t>To make an initial appointment of a faculty</w:t>
      </w:r>
      <w:r>
        <w:rPr>
          <w:spacing w:val="-8"/>
          <w:sz w:val="24"/>
        </w:rPr>
        <w:t xml:space="preserve"> </w:t>
      </w:r>
      <w:r>
        <w:rPr>
          <w:spacing w:val="-6"/>
          <w:sz w:val="24"/>
        </w:rPr>
        <w:t xml:space="preserve">member at a rank above assistant professor, the </w:t>
      </w:r>
      <w:r>
        <w:rPr>
          <w:spacing w:val="-4"/>
          <w:sz w:val="24"/>
        </w:rPr>
        <w:t>appointment</w:t>
      </w:r>
      <w:r>
        <w:rPr>
          <w:spacing w:val="-10"/>
          <w:sz w:val="24"/>
        </w:rPr>
        <w:t xml:space="preserve"> </w:t>
      </w:r>
      <w:r>
        <w:rPr>
          <w:spacing w:val="-4"/>
          <w:sz w:val="24"/>
        </w:rPr>
        <w:t>must</w:t>
      </w:r>
      <w:r>
        <w:rPr>
          <w:spacing w:val="-10"/>
          <w:sz w:val="24"/>
        </w:rPr>
        <w:t xml:space="preserve"> </w:t>
      </w:r>
      <w:r>
        <w:rPr>
          <w:spacing w:val="-4"/>
          <w:sz w:val="24"/>
        </w:rPr>
        <w:t>pass</w:t>
      </w:r>
      <w:r>
        <w:rPr>
          <w:spacing w:val="-11"/>
          <w:sz w:val="24"/>
        </w:rPr>
        <w:t xml:space="preserve"> </w:t>
      </w:r>
      <w:r>
        <w:rPr>
          <w:spacing w:val="-4"/>
          <w:sz w:val="24"/>
        </w:rPr>
        <w:t>through</w:t>
      </w:r>
      <w:r>
        <w:rPr>
          <w:spacing w:val="-11"/>
          <w:sz w:val="24"/>
        </w:rPr>
        <w:t xml:space="preserve"> </w:t>
      </w:r>
      <w:r>
        <w:rPr>
          <w:spacing w:val="-4"/>
          <w:sz w:val="24"/>
        </w:rPr>
        <w:t>the</w:t>
      </w:r>
      <w:r>
        <w:rPr>
          <w:spacing w:val="-9"/>
          <w:sz w:val="24"/>
        </w:rPr>
        <w:t xml:space="preserve"> </w:t>
      </w:r>
      <w:r>
        <w:rPr>
          <w:spacing w:val="-4"/>
          <w:sz w:val="24"/>
        </w:rPr>
        <w:t>full</w:t>
      </w:r>
      <w:r>
        <w:rPr>
          <w:spacing w:val="-10"/>
          <w:sz w:val="24"/>
        </w:rPr>
        <w:t xml:space="preserve"> </w:t>
      </w:r>
      <w:r>
        <w:rPr>
          <w:spacing w:val="-4"/>
          <w:sz w:val="24"/>
        </w:rPr>
        <w:t>levels</w:t>
      </w:r>
      <w:r>
        <w:rPr>
          <w:spacing w:val="-11"/>
          <w:sz w:val="24"/>
        </w:rPr>
        <w:t xml:space="preserve"> </w:t>
      </w:r>
      <w:r>
        <w:rPr>
          <w:spacing w:val="-4"/>
          <w:sz w:val="24"/>
        </w:rPr>
        <w:t>of</w:t>
      </w:r>
      <w:r>
        <w:rPr>
          <w:spacing w:val="-11"/>
          <w:sz w:val="24"/>
        </w:rPr>
        <w:t xml:space="preserve"> </w:t>
      </w:r>
      <w:r>
        <w:rPr>
          <w:spacing w:val="-4"/>
          <w:sz w:val="24"/>
        </w:rPr>
        <w:t>review,</w:t>
      </w:r>
      <w:r>
        <w:rPr>
          <w:spacing w:val="-8"/>
          <w:sz w:val="24"/>
        </w:rPr>
        <w:t xml:space="preserve"> </w:t>
      </w:r>
      <w:r>
        <w:rPr>
          <w:spacing w:val="-4"/>
          <w:sz w:val="24"/>
        </w:rPr>
        <w:t>from</w:t>
      </w:r>
      <w:r>
        <w:rPr>
          <w:spacing w:val="-10"/>
          <w:sz w:val="24"/>
        </w:rPr>
        <w:t xml:space="preserve"> </w:t>
      </w:r>
      <w:r>
        <w:rPr>
          <w:spacing w:val="-4"/>
          <w:sz w:val="24"/>
        </w:rPr>
        <w:t>unit</w:t>
      </w:r>
      <w:r>
        <w:rPr>
          <w:spacing w:val="-10"/>
          <w:sz w:val="24"/>
        </w:rPr>
        <w:t xml:space="preserve"> </w:t>
      </w:r>
      <w:r>
        <w:rPr>
          <w:spacing w:val="-4"/>
          <w:sz w:val="24"/>
        </w:rPr>
        <w:t>to</w:t>
      </w:r>
      <w:r>
        <w:rPr>
          <w:spacing w:val="-11"/>
          <w:sz w:val="24"/>
        </w:rPr>
        <w:t xml:space="preserve"> </w:t>
      </w:r>
      <w:r>
        <w:rPr>
          <w:spacing w:val="-4"/>
          <w:sz w:val="24"/>
        </w:rPr>
        <w:t>college</w:t>
      </w:r>
      <w:r>
        <w:rPr>
          <w:spacing w:val="-9"/>
          <w:sz w:val="24"/>
        </w:rPr>
        <w:t xml:space="preserve"> </w:t>
      </w:r>
      <w:r>
        <w:rPr>
          <w:spacing w:val="-4"/>
          <w:sz w:val="24"/>
        </w:rPr>
        <w:t>to</w:t>
      </w:r>
      <w:r>
        <w:rPr>
          <w:spacing w:val="-8"/>
          <w:sz w:val="24"/>
        </w:rPr>
        <w:t xml:space="preserve"> </w:t>
      </w:r>
      <w:r>
        <w:rPr>
          <w:spacing w:val="-4"/>
          <w:sz w:val="24"/>
        </w:rPr>
        <w:t xml:space="preserve">university, </w:t>
      </w:r>
      <w:r>
        <w:rPr>
          <w:spacing w:val="-2"/>
          <w:sz w:val="24"/>
        </w:rPr>
        <w:t>unless</w:t>
      </w:r>
      <w:r>
        <w:rPr>
          <w:spacing w:val="-13"/>
          <w:sz w:val="24"/>
        </w:rPr>
        <w:t xml:space="preserve"> </w:t>
      </w:r>
      <w:r>
        <w:rPr>
          <w:spacing w:val="-2"/>
          <w:sz w:val="24"/>
        </w:rPr>
        <w:t>the</w:t>
      </w:r>
      <w:r>
        <w:rPr>
          <w:spacing w:val="-13"/>
          <w:sz w:val="24"/>
        </w:rPr>
        <w:t xml:space="preserve"> </w:t>
      </w:r>
      <w:r>
        <w:rPr>
          <w:spacing w:val="-2"/>
          <w:sz w:val="24"/>
        </w:rPr>
        <w:t>individual</w:t>
      </w:r>
      <w:r>
        <w:rPr>
          <w:spacing w:val="-13"/>
          <w:sz w:val="24"/>
        </w:rPr>
        <w:t xml:space="preserve"> </w:t>
      </w:r>
      <w:r>
        <w:rPr>
          <w:spacing w:val="-2"/>
          <w:sz w:val="24"/>
        </w:rPr>
        <w:t>holds</w:t>
      </w:r>
      <w:r>
        <w:rPr>
          <w:spacing w:val="-13"/>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rank</w:t>
      </w:r>
      <w:r>
        <w:rPr>
          <w:spacing w:val="-13"/>
          <w:sz w:val="24"/>
        </w:rPr>
        <w:t xml:space="preserve"> </w:t>
      </w:r>
      <w:r>
        <w:rPr>
          <w:spacing w:val="-2"/>
          <w:sz w:val="24"/>
        </w:rPr>
        <w:t>or</w:t>
      </w:r>
      <w:r>
        <w:rPr>
          <w:spacing w:val="-13"/>
          <w:sz w:val="24"/>
        </w:rPr>
        <w:t xml:space="preserve"> </w:t>
      </w:r>
      <w:r>
        <w:rPr>
          <w:spacing w:val="-2"/>
          <w:sz w:val="24"/>
        </w:rPr>
        <w:t>higher</w:t>
      </w:r>
      <w:r>
        <w:rPr>
          <w:spacing w:val="-13"/>
          <w:sz w:val="24"/>
        </w:rPr>
        <w:t xml:space="preserve"> </w:t>
      </w:r>
      <w:r>
        <w:rPr>
          <w:spacing w:val="-2"/>
          <w:sz w:val="24"/>
        </w:rPr>
        <w:t>at</w:t>
      </w:r>
      <w:r>
        <w:rPr>
          <w:spacing w:val="-13"/>
          <w:sz w:val="24"/>
        </w:rPr>
        <w:t xml:space="preserve"> </w:t>
      </w:r>
      <w:r>
        <w:rPr>
          <w:spacing w:val="-2"/>
          <w:sz w:val="24"/>
        </w:rPr>
        <w:t>a</w:t>
      </w:r>
      <w:r>
        <w:rPr>
          <w:spacing w:val="-13"/>
          <w:sz w:val="24"/>
        </w:rPr>
        <w:t xml:space="preserve"> </w:t>
      </w:r>
      <w:r>
        <w:rPr>
          <w:spacing w:val="-2"/>
          <w:sz w:val="24"/>
        </w:rPr>
        <w:t>comparable</w:t>
      </w:r>
      <w:r>
        <w:rPr>
          <w:spacing w:val="-13"/>
          <w:sz w:val="24"/>
        </w:rPr>
        <w:t xml:space="preserve"> </w:t>
      </w:r>
      <w:r>
        <w:rPr>
          <w:spacing w:val="-2"/>
          <w:sz w:val="24"/>
        </w:rPr>
        <w:t>institution.</w:t>
      </w:r>
      <w:r>
        <w:rPr>
          <w:spacing w:val="9"/>
          <w:sz w:val="24"/>
        </w:rPr>
        <w:t xml:space="preserve"> </w:t>
      </w:r>
      <w:r>
        <w:rPr>
          <w:spacing w:val="-2"/>
          <w:sz w:val="24"/>
        </w:rPr>
        <w:t>In</w:t>
      </w:r>
      <w:r>
        <w:rPr>
          <w:spacing w:val="-13"/>
          <w:sz w:val="24"/>
        </w:rPr>
        <w:t xml:space="preserve"> </w:t>
      </w:r>
      <w:r>
        <w:rPr>
          <w:spacing w:val="-2"/>
          <w:sz w:val="24"/>
        </w:rPr>
        <w:t xml:space="preserve">the </w:t>
      </w:r>
      <w:r>
        <w:rPr>
          <w:sz w:val="24"/>
        </w:rPr>
        <w:t>latter</w:t>
      </w:r>
      <w:r>
        <w:rPr>
          <w:spacing w:val="-5"/>
          <w:sz w:val="24"/>
        </w:rPr>
        <w:t xml:space="preserve"> </w:t>
      </w:r>
      <w:r>
        <w:rPr>
          <w:sz w:val="24"/>
        </w:rPr>
        <w:t>case,</w:t>
      </w:r>
      <w:r>
        <w:rPr>
          <w:spacing w:val="-6"/>
          <w:sz w:val="24"/>
        </w:rPr>
        <w:t xml:space="preserve"> </w:t>
      </w:r>
      <w:r>
        <w:rPr>
          <w:sz w:val="24"/>
        </w:rPr>
        <w:t>an</w:t>
      </w:r>
      <w:r>
        <w:rPr>
          <w:spacing w:val="-6"/>
          <w:sz w:val="24"/>
        </w:rPr>
        <w:t xml:space="preserve"> </w:t>
      </w:r>
      <w:r>
        <w:rPr>
          <w:sz w:val="24"/>
        </w:rPr>
        <w:t>evaluation</w:t>
      </w:r>
      <w:r>
        <w:rPr>
          <w:spacing w:val="-5"/>
          <w:sz w:val="24"/>
        </w:rPr>
        <w:t xml:space="preserve"> </w:t>
      </w:r>
      <w:r>
        <w:rPr>
          <w:sz w:val="24"/>
        </w:rPr>
        <w:t>of</w:t>
      </w:r>
      <w:r>
        <w:rPr>
          <w:spacing w:val="-5"/>
          <w:sz w:val="24"/>
        </w:rPr>
        <w:t xml:space="preserve"> </w:t>
      </w:r>
      <w:r>
        <w:rPr>
          <w:sz w:val="24"/>
        </w:rPr>
        <w:t>credentials</w:t>
      </w:r>
      <w:r>
        <w:rPr>
          <w:spacing w:val="-6"/>
          <w:sz w:val="24"/>
        </w:rPr>
        <w:t xml:space="preserve"> </w:t>
      </w:r>
      <w:r>
        <w:rPr>
          <w:sz w:val="24"/>
        </w:rPr>
        <w:t>at</w:t>
      </w:r>
      <w:r>
        <w:rPr>
          <w:spacing w:val="-6"/>
          <w:sz w:val="24"/>
        </w:rPr>
        <w:t xml:space="preserve"> </w:t>
      </w:r>
      <w:r>
        <w:rPr>
          <w:sz w:val="24"/>
        </w:rPr>
        <w:t>the</w:t>
      </w:r>
      <w:r>
        <w:rPr>
          <w:spacing w:val="-7"/>
          <w:sz w:val="24"/>
        </w:rPr>
        <w:t xml:space="preserve"> </w:t>
      </w:r>
      <w:r>
        <w:rPr>
          <w:sz w:val="24"/>
        </w:rPr>
        <w:t>unit</w:t>
      </w:r>
      <w:r>
        <w:rPr>
          <w:spacing w:val="-6"/>
          <w:sz w:val="24"/>
        </w:rPr>
        <w:t xml:space="preserve"> </w:t>
      </w:r>
      <w:r>
        <w:rPr>
          <w:sz w:val="24"/>
        </w:rPr>
        <w:t>level,</w:t>
      </w:r>
      <w:r>
        <w:rPr>
          <w:spacing w:val="-5"/>
          <w:sz w:val="24"/>
        </w:rPr>
        <w:t xml:space="preserve"> </w:t>
      </w:r>
      <w:r>
        <w:rPr>
          <w:sz w:val="24"/>
        </w:rPr>
        <w:t>as</w:t>
      </w:r>
      <w:r>
        <w:rPr>
          <w:spacing w:val="-6"/>
          <w:sz w:val="24"/>
        </w:rPr>
        <w:t xml:space="preserve"> </w:t>
      </w:r>
      <w:r>
        <w:rPr>
          <w:sz w:val="24"/>
        </w:rPr>
        <w:t>part</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hiring</w:t>
      </w:r>
      <w:r>
        <w:rPr>
          <w:spacing w:val="-6"/>
          <w:sz w:val="24"/>
        </w:rPr>
        <w:t xml:space="preserve"> </w:t>
      </w:r>
      <w:r>
        <w:rPr>
          <w:sz w:val="24"/>
        </w:rPr>
        <w:t>process,</w:t>
      </w:r>
      <w:r>
        <w:rPr>
          <w:spacing w:val="-6"/>
          <w:sz w:val="24"/>
        </w:rPr>
        <w:t xml:space="preserve"> </w:t>
      </w:r>
      <w:r>
        <w:rPr>
          <w:sz w:val="24"/>
        </w:rPr>
        <w:t xml:space="preserve">is </w:t>
      </w:r>
      <w:r>
        <w:rPr>
          <w:spacing w:val="-2"/>
          <w:sz w:val="24"/>
        </w:rPr>
        <w:t>sufficient.</w:t>
      </w:r>
    </w:p>
    <w:p w14:paraId="0B791B69" w14:textId="77777777" w:rsidR="008D2928" w:rsidRDefault="00492F8E">
      <w:pPr>
        <w:pStyle w:val="ListParagraph"/>
        <w:numPr>
          <w:ilvl w:val="1"/>
          <w:numId w:val="15"/>
        </w:numPr>
        <w:tabs>
          <w:tab w:val="left" w:pos="1660"/>
        </w:tabs>
        <w:ind w:right="111"/>
        <w:jc w:val="both"/>
        <w:rPr>
          <w:sz w:val="24"/>
        </w:rPr>
      </w:pPr>
      <w:r>
        <w:rPr>
          <w:spacing w:val="-4"/>
          <w:sz w:val="24"/>
        </w:rPr>
        <w:t>To</w:t>
      </w:r>
      <w:r>
        <w:rPr>
          <w:spacing w:val="-5"/>
          <w:sz w:val="24"/>
        </w:rPr>
        <w:t xml:space="preserve"> </w:t>
      </w:r>
      <w:r>
        <w:rPr>
          <w:spacing w:val="-4"/>
          <w:sz w:val="24"/>
        </w:rPr>
        <w:t>make</w:t>
      </w:r>
      <w:r>
        <w:rPr>
          <w:spacing w:val="-5"/>
          <w:sz w:val="24"/>
        </w:rPr>
        <w:t xml:space="preserve"> </w:t>
      </w:r>
      <w:r>
        <w:rPr>
          <w:spacing w:val="-4"/>
          <w:sz w:val="24"/>
        </w:rPr>
        <w:t>an</w:t>
      </w:r>
      <w:r>
        <w:rPr>
          <w:spacing w:val="-5"/>
          <w:sz w:val="24"/>
        </w:rPr>
        <w:t xml:space="preserve"> </w:t>
      </w:r>
      <w:r>
        <w:rPr>
          <w:spacing w:val="-4"/>
          <w:sz w:val="24"/>
        </w:rPr>
        <w:t>initial</w:t>
      </w:r>
      <w:r>
        <w:rPr>
          <w:spacing w:val="-5"/>
          <w:sz w:val="24"/>
        </w:rPr>
        <w:t xml:space="preserve"> </w:t>
      </w:r>
      <w:r>
        <w:rPr>
          <w:spacing w:val="-4"/>
          <w:sz w:val="24"/>
        </w:rPr>
        <w:t>appointment</w:t>
      </w:r>
      <w:r>
        <w:rPr>
          <w:spacing w:val="-5"/>
          <w:sz w:val="24"/>
        </w:rPr>
        <w:t xml:space="preserve"> </w:t>
      </w:r>
      <w:r>
        <w:rPr>
          <w:spacing w:val="-4"/>
          <w:sz w:val="24"/>
        </w:rPr>
        <w:t>of</w:t>
      </w:r>
      <w:r>
        <w:rPr>
          <w:spacing w:val="-6"/>
          <w:sz w:val="24"/>
        </w:rPr>
        <w:t xml:space="preserve"> </w:t>
      </w:r>
      <w:r>
        <w:rPr>
          <w:spacing w:val="-4"/>
          <w:sz w:val="24"/>
        </w:rPr>
        <w:t>a faculty</w:t>
      </w:r>
      <w:r>
        <w:rPr>
          <w:spacing w:val="-10"/>
          <w:sz w:val="24"/>
        </w:rPr>
        <w:t xml:space="preserve"> </w:t>
      </w:r>
      <w:r>
        <w:rPr>
          <w:spacing w:val="-4"/>
          <w:sz w:val="24"/>
        </w:rPr>
        <w:t>member with</w:t>
      </w:r>
      <w:r>
        <w:rPr>
          <w:spacing w:val="-5"/>
          <w:sz w:val="24"/>
        </w:rPr>
        <w:t xml:space="preserve"> </w:t>
      </w:r>
      <w:r>
        <w:rPr>
          <w:spacing w:val="-4"/>
          <w:sz w:val="24"/>
        </w:rPr>
        <w:t>tenure,</w:t>
      </w:r>
      <w:r>
        <w:rPr>
          <w:spacing w:val="-5"/>
          <w:sz w:val="24"/>
        </w:rPr>
        <w:t xml:space="preserve"> </w:t>
      </w:r>
      <w:r>
        <w:rPr>
          <w:spacing w:val="-4"/>
          <w:sz w:val="24"/>
        </w:rPr>
        <w:t>the</w:t>
      </w:r>
      <w:r>
        <w:rPr>
          <w:spacing w:val="-6"/>
          <w:sz w:val="24"/>
        </w:rPr>
        <w:t xml:space="preserve"> </w:t>
      </w:r>
      <w:r>
        <w:rPr>
          <w:spacing w:val="-4"/>
          <w:sz w:val="24"/>
        </w:rPr>
        <w:t>appointment</w:t>
      </w:r>
      <w:r>
        <w:rPr>
          <w:spacing w:val="-5"/>
          <w:sz w:val="24"/>
        </w:rPr>
        <w:t xml:space="preserve"> </w:t>
      </w:r>
      <w:r>
        <w:rPr>
          <w:spacing w:val="-4"/>
          <w:sz w:val="24"/>
        </w:rPr>
        <w:t>process must</w:t>
      </w:r>
      <w:r>
        <w:rPr>
          <w:spacing w:val="-6"/>
          <w:sz w:val="24"/>
        </w:rPr>
        <w:t xml:space="preserve"> </w:t>
      </w:r>
      <w:r>
        <w:rPr>
          <w:spacing w:val="-4"/>
          <w:sz w:val="24"/>
        </w:rPr>
        <w:t>pass</w:t>
      </w:r>
      <w:r>
        <w:rPr>
          <w:spacing w:val="-6"/>
          <w:sz w:val="24"/>
        </w:rPr>
        <w:t xml:space="preserve"> </w:t>
      </w:r>
      <w:r>
        <w:rPr>
          <w:spacing w:val="-4"/>
          <w:sz w:val="24"/>
        </w:rPr>
        <w:t>through</w:t>
      </w:r>
      <w:r>
        <w:rPr>
          <w:spacing w:val="-6"/>
          <w:sz w:val="24"/>
        </w:rPr>
        <w:t xml:space="preserve"> </w:t>
      </w:r>
      <w:r>
        <w:rPr>
          <w:spacing w:val="-4"/>
          <w:sz w:val="24"/>
        </w:rPr>
        <w:t>the</w:t>
      </w:r>
      <w:r>
        <w:rPr>
          <w:spacing w:val="-7"/>
          <w:sz w:val="24"/>
        </w:rPr>
        <w:t xml:space="preserve"> </w:t>
      </w:r>
      <w:r>
        <w:rPr>
          <w:spacing w:val="-4"/>
          <w:sz w:val="24"/>
        </w:rPr>
        <w:t>full</w:t>
      </w:r>
      <w:r>
        <w:rPr>
          <w:spacing w:val="-6"/>
          <w:sz w:val="24"/>
        </w:rPr>
        <w:t xml:space="preserve"> </w:t>
      </w:r>
      <w:r>
        <w:rPr>
          <w:spacing w:val="-4"/>
          <w:sz w:val="24"/>
        </w:rPr>
        <w:t>levels</w:t>
      </w:r>
      <w:r>
        <w:rPr>
          <w:spacing w:val="-6"/>
          <w:sz w:val="24"/>
        </w:rPr>
        <w:t xml:space="preserve"> </w:t>
      </w:r>
      <w:r>
        <w:rPr>
          <w:spacing w:val="-4"/>
          <w:sz w:val="24"/>
        </w:rPr>
        <w:t>of</w:t>
      </w:r>
      <w:r>
        <w:rPr>
          <w:spacing w:val="-7"/>
          <w:sz w:val="24"/>
        </w:rPr>
        <w:t xml:space="preserve"> </w:t>
      </w:r>
      <w:r>
        <w:rPr>
          <w:spacing w:val="-4"/>
          <w:sz w:val="24"/>
        </w:rPr>
        <w:t>review,</w:t>
      </w:r>
      <w:r>
        <w:rPr>
          <w:spacing w:val="-6"/>
          <w:sz w:val="24"/>
        </w:rPr>
        <w:t xml:space="preserve"> </w:t>
      </w:r>
      <w:r>
        <w:rPr>
          <w:spacing w:val="-4"/>
          <w:sz w:val="24"/>
        </w:rPr>
        <w:t>from</w:t>
      </w:r>
      <w:r>
        <w:rPr>
          <w:spacing w:val="-6"/>
          <w:sz w:val="24"/>
        </w:rPr>
        <w:t xml:space="preserve"> </w:t>
      </w:r>
      <w:r>
        <w:rPr>
          <w:spacing w:val="-4"/>
          <w:sz w:val="24"/>
        </w:rPr>
        <w:t>unit</w:t>
      </w:r>
      <w:r>
        <w:rPr>
          <w:spacing w:val="-6"/>
          <w:sz w:val="24"/>
        </w:rPr>
        <w:t xml:space="preserve"> </w:t>
      </w:r>
      <w:r>
        <w:rPr>
          <w:spacing w:val="-4"/>
          <w:sz w:val="24"/>
        </w:rPr>
        <w:t>to</w:t>
      </w:r>
      <w:r>
        <w:rPr>
          <w:spacing w:val="-6"/>
          <w:sz w:val="24"/>
        </w:rPr>
        <w:t xml:space="preserve"> </w:t>
      </w:r>
      <w:r>
        <w:rPr>
          <w:spacing w:val="-4"/>
          <w:sz w:val="24"/>
        </w:rPr>
        <w:t>college</w:t>
      </w:r>
      <w:r>
        <w:rPr>
          <w:spacing w:val="-7"/>
          <w:sz w:val="24"/>
        </w:rPr>
        <w:t xml:space="preserve"> </w:t>
      </w:r>
      <w:r>
        <w:rPr>
          <w:spacing w:val="-4"/>
          <w:sz w:val="24"/>
        </w:rPr>
        <w:t>to</w:t>
      </w:r>
      <w:r>
        <w:rPr>
          <w:spacing w:val="-6"/>
          <w:sz w:val="24"/>
        </w:rPr>
        <w:t xml:space="preserve"> </w:t>
      </w:r>
      <w:r>
        <w:rPr>
          <w:spacing w:val="-4"/>
          <w:sz w:val="24"/>
        </w:rPr>
        <w:t>university.</w:t>
      </w:r>
    </w:p>
    <w:p w14:paraId="401D461D" w14:textId="77777777" w:rsidR="008D2928" w:rsidRDefault="00492F8E">
      <w:pPr>
        <w:pStyle w:val="ListParagraph"/>
        <w:numPr>
          <w:ilvl w:val="1"/>
          <w:numId w:val="15"/>
        </w:numPr>
        <w:tabs>
          <w:tab w:val="left" w:pos="1660"/>
        </w:tabs>
        <w:ind w:right="113"/>
        <w:jc w:val="both"/>
        <w:rPr>
          <w:sz w:val="24"/>
        </w:rPr>
      </w:pPr>
      <w:r>
        <w:rPr>
          <w:sz w:val="24"/>
        </w:rPr>
        <w:t>Recognizing the time-sensitivity of the hiring process, recommendations for initial appointments that include either tenure or rank above assistant professor will be considered by College Council and forwarded to the Provost’s Office and University Council Personnel Committee at the earliest opportunity, and need not fall within the normal cycle for actions on promotion and tenure.</w:t>
      </w:r>
      <w:r>
        <w:rPr>
          <w:spacing w:val="40"/>
          <w:sz w:val="24"/>
        </w:rPr>
        <w:t xml:space="preserve"> </w:t>
      </w:r>
      <w:r>
        <w:rPr>
          <w:sz w:val="24"/>
        </w:rPr>
        <w:t>Similarly, such recommendations may</w:t>
      </w:r>
      <w:r>
        <w:rPr>
          <w:spacing w:val="-2"/>
          <w:sz w:val="24"/>
        </w:rPr>
        <w:t xml:space="preserve"> </w:t>
      </w:r>
      <w:r>
        <w:rPr>
          <w:sz w:val="24"/>
        </w:rPr>
        <w:t>not conform to all of the protocols of ordinary promotion and tenure cases, but a good faith effort must be made to document that expectations for tenure and/or rank have been met.</w:t>
      </w:r>
    </w:p>
    <w:p w14:paraId="3E179E80" w14:textId="77777777" w:rsidR="008D2928" w:rsidRDefault="00492F8E">
      <w:pPr>
        <w:pStyle w:val="ListParagraph"/>
        <w:numPr>
          <w:ilvl w:val="1"/>
          <w:numId w:val="15"/>
        </w:numPr>
        <w:tabs>
          <w:tab w:val="left" w:pos="1660"/>
        </w:tabs>
        <w:ind w:right="120"/>
        <w:jc w:val="both"/>
        <w:rPr>
          <w:sz w:val="24"/>
        </w:rPr>
      </w:pPr>
      <w:r>
        <w:rPr>
          <w:sz w:val="24"/>
        </w:rPr>
        <w:t xml:space="preserve">Tenure recommendations and related appeals must take place no later than the penultimate year of the probationary period; neither may be deferred until the final </w:t>
      </w:r>
      <w:r>
        <w:rPr>
          <w:spacing w:val="-2"/>
          <w:sz w:val="24"/>
        </w:rPr>
        <w:t>year.</w:t>
      </w:r>
    </w:p>
    <w:p w14:paraId="2B2877C8" w14:textId="77777777" w:rsidR="008D2928" w:rsidRDefault="00492F8E">
      <w:pPr>
        <w:pStyle w:val="ListParagraph"/>
        <w:numPr>
          <w:ilvl w:val="1"/>
          <w:numId w:val="15"/>
        </w:numPr>
        <w:tabs>
          <w:tab w:val="left" w:pos="1660"/>
        </w:tabs>
        <w:ind w:right="108"/>
        <w:jc w:val="both"/>
        <w:rPr>
          <w:sz w:val="24"/>
        </w:rPr>
      </w:pPr>
      <w:r>
        <w:rPr>
          <w:spacing w:val="-6"/>
          <w:sz w:val="24"/>
        </w:rPr>
        <w:t>Associate</w:t>
      </w:r>
      <w:r>
        <w:rPr>
          <w:spacing w:val="-9"/>
          <w:sz w:val="24"/>
        </w:rPr>
        <w:t xml:space="preserve"> </w:t>
      </w:r>
      <w:r>
        <w:rPr>
          <w:spacing w:val="-6"/>
          <w:sz w:val="24"/>
        </w:rPr>
        <w:t>professors</w:t>
      </w:r>
      <w:r>
        <w:rPr>
          <w:spacing w:val="-9"/>
          <w:sz w:val="24"/>
        </w:rPr>
        <w:t xml:space="preserve"> </w:t>
      </w:r>
      <w:r>
        <w:rPr>
          <w:spacing w:val="-6"/>
          <w:sz w:val="24"/>
        </w:rPr>
        <w:t>may</w:t>
      </w:r>
      <w:r>
        <w:rPr>
          <w:spacing w:val="-9"/>
          <w:sz w:val="24"/>
        </w:rPr>
        <w:t xml:space="preserve"> </w:t>
      </w:r>
      <w:r>
        <w:rPr>
          <w:spacing w:val="-6"/>
          <w:sz w:val="24"/>
        </w:rPr>
        <w:t>request</w:t>
      </w:r>
      <w:r>
        <w:rPr>
          <w:spacing w:val="-9"/>
          <w:sz w:val="24"/>
        </w:rPr>
        <w:t xml:space="preserve"> </w:t>
      </w:r>
      <w:r>
        <w:rPr>
          <w:spacing w:val="-6"/>
          <w:sz w:val="24"/>
        </w:rPr>
        <w:t>consideration</w:t>
      </w:r>
      <w:r>
        <w:rPr>
          <w:spacing w:val="-9"/>
          <w:sz w:val="24"/>
        </w:rPr>
        <w:t xml:space="preserve"> </w:t>
      </w:r>
      <w:r>
        <w:rPr>
          <w:spacing w:val="-6"/>
          <w:sz w:val="24"/>
        </w:rPr>
        <w:t>for</w:t>
      </w:r>
      <w:r>
        <w:rPr>
          <w:spacing w:val="-9"/>
          <w:sz w:val="24"/>
        </w:rPr>
        <w:t xml:space="preserve"> </w:t>
      </w:r>
      <w:r>
        <w:rPr>
          <w:spacing w:val="-6"/>
          <w:sz w:val="24"/>
        </w:rPr>
        <w:t>promotion</w:t>
      </w:r>
      <w:r>
        <w:rPr>
          <w:spacing w:val="-9"/>
          <w:sz w:val="24"/>
        </w:rPr>
        <w:t xml:space="preserve"> </w:t>
      </w:r>
      <w:r>
        <w:rPr>
          <w:spacing w:val="-6"/>
          <w:sz w:val="24"/>
        </w:rPr>
        <w:t>to</w:t>
      </w:r>
      <w:r>
        <w:rPr>
          <w:spacing w:val="-9"/>
          <w:sz w:val="24"/>
        </w:rPr>
        <w:t xml:space="preserve"> </w:t>
      </w:r>
      <w:r>
        <w:rPr>
          <w:spacing w:val="-6"/>
          <w:sz w:val="24"/>
        </w:rPr>
        <w:t>full</w:t>
      </w:r>
      <w:r>
        <w:rPr>
          <w:spacing w:val="-9"/>
          <w:sz w:val="24"/>
        </w:rPr>
        <w:t xml:space="preserve"> </w:t>
      </w:r>
      <w:r>
        <w:rPr>
          <w:spacing w:val="-6"/>
          <w:sz w:val="24"/>
        </w:rPr>
        <w:t>professor.</w:t>
      </w:r>
      <w:r>
        <w:rPr>
          <w:spacing w:val="26"/>
          <w:sz w:val="24"/>
        </w:rPr>
        <w:t xml:space="preserve"> </w:t>
      </w:r>
      <w:r>
        <w:rPr>
          <w:spacing w:val="-6"/>
          <w:sz w:val="24"/>
        </w:rPr>
        <w:t>In</w:t>
      </w:r>
      <w:r>
        <w:rPr>
          <w:spacing w:val="-9"/>
          <w:sz w:val="24"/>
        </w:rPr>
        <w:t xml:space="preserve"> </w:t>
      </w:r>
      <w:r>
        <w:rPr>
          <w:spacing w:val="-6"/>
          <w:sz w:val="24"/>
        </w:rPr>
        <w:t>the</w:t>
      </w:r>
      <w:r>
        <w:rPr>
          <w:spacing w:val="-9"/>
          <w:sz w:val="24"/>
        </w:rPr>
        <w:t xml:space="preserve"> </w:t>
      </w:r>
      <w:r>
        <w:rPr>
          <w:spacing w:val="-6"/>
          <w:sz w:val="24"/>
        </w:rPr>
        <w:t xml:space="preserve">event </w:t>
      </w:r>
      <w:r>
        <w:rPr>
          <w:sz w:val="24"/>
        </w:rPr>
        <w:t>that</w:t>
      </w:r>
      <w:r>
        <w:rPr>
          <w:spacing w:val="-14"/>
          <w:sz w:val="24"/>
        </w:rPr>
        <w:t xml:space="preserve"> </w:t>
      </w:r>
      <w:r>
        <w:rPr>
          <w:sz w:val="24"/>
        </w:rPr>
        <w:t>the</w:t>
      </w:r>
      <w:r>
        <w:rPr>
          <w:spacing w:val="-15"/>
          <w:sz w:val="24"/>
        </w:rPr>
        <w:t xml:space="preserve"> </w:t>
      </w:r>
      <w:r>
        <w:rPr>
          <w:sz w:val="24"/>
        </w:rPr>
        <w:t>unit</w:t>
      </w:r>
      <w:r>
        <w:rPr>
          <w:spacing w:val="-14"/>
          <w:sz w:val="24"/>
        </w:rPr>
        <w:t xml:space="preserve"> </w:t>
      </w:r>
      <w:r>
        <w:rPr>
          <w:sz w:val="24"/>
        </w:rPr>
        <w:t>declines</w:t>
      </w:r>
      <w:r>
        <w:rPr>
          <w:spacing w:val="-14"/>
          <w:sz w:val="24"/>
        </w:rPr>
        <w:t xml:space="preserve"> </w:t>
      </w:r>
      <w:r>
        <w:rPr>
          <w:sz w:val="24"/>
        </w:rPr>
        <w:t>to</w:t>
      </w:r>
      <w:r>
        <w:rPr>
          <w:spacing w:val="-15"/>
          <w:sz w:val="24"/>
        </w:rPr>
        <w:t xml:space="preserve"> </w:t>
      </w:r>
      <w:r>
        <w:rPr>
          <w:sz w:val="24"/>
        </w:rPr>
        <w:t>consider</w:t>
      </w:r>
      <w:r>
        <w:rPr>
          <w:spacing w:val="-15"/>
          <w:sz w:val="24"/>
        </w:rPr>
        <w:t xml:space="preserve"> </w:t>
      </w:r>
      <w:r>
        <w:rPr>
          <w:sz w:val="24"/>
        </w:rPr>
        <w:t>the</w:t>
      </w:r>
      <w:r>
        <w:rPr>
          <w:spacing w:val="-13"/>
          <w:sz w:val="24"/>
        </w:rPr>
        <w:t xml:space="preserve"> </w:t>
      </w:r>
      <w:r>
        <w:rPr>
          <w:sz w:val="24"/>
        </w:rPr>
        <w:t>case,</w:t>
      </w:r>
      <w:r>
        <w:rPr>
          <w:spacing w:val="-15"/>
          <w:sz w:val="24"/>
        </w:rPr>
        <w:t xml:space="preserve"> </w:t>
      </w:r>
      <w:r>
        <w:rPr>
          <w:sz w:val="24"/>
        </w:rPr>
        <w:t>the</w:t>
      </w:r>
      <w:r>
        <w:rPr>
          <w:spacing w:val="-15"/>
          <w:sz w:val="24"/>
        </w:rPr>
        <w:t xml:space="preserve"> </w:t>
      </w:r>
      <w:r>
        <w:rPr>
          <w:sz w:val="24"/>
        </w:rPr>
        <w:t>rationale</w:t>
      </w:r>
      <w:r>
        <w:rPr>
          <w:spacing w:val="-15"/>
          <w:sz w:val="24"/>
        </w:rPr>
        <w:t xml:space="preserve"> </w:t>
      </w:r>
      <w:r>
        <w:rPr>
          <w:sz w:val="24"/>
        </w:rPr>
        <w:t>for</w:t>
      </w:r>
      <w:r>
        <w:rPr>
          <w:spacing w:val="-15"/>
          <w:sz w:val="24"/>
        </w:rPr>
        <w:t xml:space="preserve"> </w:t>
      </w:r>
      <w:r>
        <w:rPr>
          <w:sz w:val="24"/>
        </w:rPr>
        <w:t>declining</w:t>
      </w:r>
      <w:r>
        <w:rPr>
          <w:spacing w:val="-15"/>
          <w:sz w:val="24"/>
        </w:rPr>
        <w:t xml:space="preserve"> </w:t>
      </w:r>
      <w:r>
        <w:rPr>
          <w:sz w:val="24"/>
        </w:rPr>
        <w:t>the</w:t>
      </w:r>
      <w:r>
        <w:rPr>
          <w:spacing w:val="-15"/>
          <w:sz w:val="24"/>
        </w:rPr>
        <w:t xml:space="preserve"> </w:t>
      </w:r>
      <w:r>
        <w:rPr>
          <w:sz w:val="24"/>
        </w:rPr>
        <w:t>request</w:t>
      </w:r>
      <w:r>
        <w:rPr>
          <w:spacing w:val="-14"/>
          <w:sz w:val="24"/>
        </w:rPr>
        <w:t xml:space="preserve"> </w:t>
      </w:r>
      <w:r>
        <w:rPr>
          <w:sz w:val="24"/>
        </w:rPr>
        <w:t>must</w:t>
      </w:r>
      <w:r>
        <w:rPr>
          <w:spacing w:val="-14"/>
          <w:sz w:val="24"/>
        </w:rPr>
        <w:t xml:space="preserve"> </w:t>
      </w:r>
      <w:r>
        <w:rPr>
          <w:sz w:val="24"/>
        </w:rPr>
        <w:t>be provided in writing</w:t>
      </w:r>
      <w:r>
        <w:rPr>
          <w:spacing w:val="-1"/>
          <w:sz w:val="24"/>
        </w:rPr>
        <w:t xml:space="preserve"> </w:t>
      </w:r>
      <w:r>
        <w:rPr>
          <w:sz w:val="24"/>
        </w:rPr>
        <w:t>and made available to the faculty</w:t>
      </w:r>
      <w:r>
        <w:rPr>
          <w:spacing w:val="-2"/>
          <w:sz w:val="24"/>
        </w:rPr>
        <w:t xml:space="preserve"> </w:t>
      </w:r>
      <w:r>
        <w:rPr>
          <w:sz w:val="24"/>
        </w:rPr>
        <w:t>member.</w:t>
      </w:r>
      <w:r>
        <w:rPr>
          <w:spacing w:val="40"/>
          <w:sz w:val="24"/>
        </w:rPr>
        <w:t xml:space="preserve"> </w:t>
      </w:r>
      <w:r>
        <w:rPr>
          <w:sz w:val="24"/>
        </w:rPr>
        <w:t xml:space="preserve">Such notice should be </w:t>
      </w:r>
      <w:r>
        <w:rPr>
          <w:spacing w:val="-2"/>
          <w:sz w:val="24"/>
        </w:rPr>
        <w:t>provided</w:t>
      </w:r>
      <w:r>
        <w:rPr>
          <w:spacing w:val="-13"/>
          <w:sz w:val="24"/>
        </w:rPr>
        <w:t xml:space="preserve"> </w:t>
      </w:r>
      <w:r>
        <w:rPr>
          <w:spacing w:val="-2"/>
          <w:sz w:val="24"/>
        </w:rPr>
        <w:t>no</w:t>
      </w:r>
      <w:r>
        <w:rPr>
          <w:spacing w:val="-13"/>
          <w:sz w:val="24"/>
        </w:rPr>
        <w:t xml:space="preserve"> </w:t>
      </w:r>
      <w:r>
        <w:rPr>
          <w:spacing w:val="-2"/>
          <w:sz w:val="24"/>
        </w:rPr>
        <w:t>later</w:t>
      </w:r>
      <w:r>
        <w:rPr>
          <w:spacing w:val="-13"/>
          <w:sz w:val="24"/>
        </w:rPr>
        <w:t xml:space="preserve"> </w:t>
      </w:r>
      <w:r>
        <w:rPr>
          <w:spacing w:val="-2"/>
          <w:sz w:val="24"/>
        </w:rPr>
        <w:t>than</w:t>
      </w:r>
      <w:r>
        <w:rPr>
          <w:spacing w:val="-13"/>
          <w:sz w:val="24"/>
        </w:rPr>
        <w:t xml:space="preserve"> </w:t>
      </w:r>
      <w:r>
        <w:rPr>
          <w:spacing w:val="-2"/>
          <w:sz w:val="24"/>
        </w:rPr>
        <w:t>April</w:t>
      </w:r>
      <w:r>
        <w:rPr>
          <w:spacing w:val="-13"/>
          <w:sz w:val="24"/>
        </w:rPr>
        <w:t xml:space="preserve"> </w:t>
      </w:r>
      <w:r>
        <w:rPr>
          <w:spacing w:val="-2"/>
          <w:sz w:val="24"/>
        </w:rPr>
        <w:t>15.</w:t>
      </w:r>
      <w:r>
        <w:rPr>
          <w:spacing w:val="5"/>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basis</w:t>
      </w:r>
      <w:r>
        <w:rPr>
          <w:spacing w:val="-13"/>
          <w:sz w:val="24"/>
        </w:rPr>
        <w:t xml:space="preserve"> </w:t>
      </w:r>
      <w:r>
        <w:rPr>
          <w:spacing w:val="-2"/>
          <w:sz w:val="24"/>
        </w:rPr>
        <w:t>of</w:t>
      </w:r>
      <w:r>
        <w:rPr>
          <w:spacing w:val="-13"/>
          <w:sz w:val="24"/>
        </w:rPr>
        <w:t xml:space="preserve"> </w:t>
      </w:r>
      <w:r>
        <w:rPr>
          <w:spacing w:val="-2"/>
          <w:sz w:val="24"/>
        </w:rPr>
        <w:t>this</w:t>
      </w:r>
      <w:r>
        <w:rPr>
          <w:spacing w:val="-13"/>
          <w:sz w:val="24"/>
        </w:rPr>
        <w:t xml:space="preserve"> </w:t>
      </w:r>
      <w:r>
        <w:rPr>
          <w:spacing w:val="-2"/>
          <w:sz w:val="24"/>
        </w:rPr>
        <w:t>notification,</w:t>
      </w:r>
      <w:r>
        <w:rPr>
          <w:spacing w:val="-13"/>
          <w:sz w:val="24"/>
        </w:rPr>
        <w:t xml:space="preserve"> </w:t>
      </w:r>
      <w:r>
        <w:rPr>
          <w:spacing w:val="-2"/>
          <w:sz w:val="24"/>
        </w:rPr>
        <w:t>the</w:t>
      </w:r>
      <w:r>
        <w:rPr>
          <w:spacing w:val="-13"/>
          <w:sz w:val="24"/>
        </w:rPr>
        <w:t xml:space="preserve"> </w:t>
      </w:r>
      <w:r>
        <w:rPr>
          <w:spacing w:val="-2"/>
          <w:sz w:val="24"/>
        </w:rPr>
        <w:t>faculty</w:t>
      </w:r>
      <w:r>
        <w:rPr>
          <w:spacing w:val="-13"/>
          <w:sz w:val="24"/>
        </w:rPr>
        <w:t xml:space="preserve"> </w:t>
      </w:r>
      <w:r>
        <w:rPr>
          <w:spacing w:val="-2"/>
          <w:sz w:val="24"/>
        </w:rPr>
        <w:t>member</w:t>
      </w:r>
      <w:r>
        <w:rPr>
          <w:spacing w:val="-13"/>
          <w:sz w:val="24"/>
        </w:rPr>
        <w:t xml:space="preserve"> </w:t>
      </w:r>
      <w:r>
        <w:rPr>
          <w:spacing w:val="-2"/>
          <w:sz w:val="24"/>
        </w:rPr>
        <w:t>may seek</w:t>
      </w:r>
      <w:r>
        <w:rPr>
          <w:spacing w:val="-10"/>
          <w:sz w:val="24"/>
        </w:rPr>
        <w:t xml:space="preserve"> </w:t>
      </w:r>
      <w:r>
        <w:rPr>
          <w:spacing w:val="-2"/>
          <w:sz w:val="24"/>
        </w:rPr>
        <w:t>reconsideration</w:t>
      </w:r>
      <w:r>
        <w:rPr>
          <w:spacing w:val="-12"/>
          <w:sz w:val="24"/>
        </w:rPr>
        <w:t xml:space="preserve"> </w:t>
      </w:r>
      <w:r>
        <w:rPr>
          <w:spacing w:val="-2"/>
          <w:sz w:val="24"/>
        </w:rPr>
        <w:t>at</w:t>
      </w:r>
      <w:r>
        <w:rPr>
          <w:spacing w:val="-11"/>
          <w:sz w:val="24"/>
        </w:rPr>
        <w:t xml:space="preserve"> </w:t>
      </w:r>
      <w:r>
        <w:rPr>
          <w:spacing w:val="-2"/>
          <w:sz w:val="24"/>
        </w:rPr>
        <w:t>the</w:t>
      </w:r>
      <w:r>
        <w:rPr>
          <w:spacing w:val="-10"/>
          <w:sz w:val="24"/>
        </w:rPr>
        <w:t xml:space="preserve"> </w:t>
      </w:r>
      <w:r>
        <w:rPr>
          <w:spacing w:val="-2"/>
          <w:sz w:val="24"/>
        </w:rPr>
        <w:t>unit</w:t>
      </w:r>
      <w:r>
        <w:rPr>
          <w:spacing w:val="-11"/>
          <w:sz w:val="24"/>
        </w:rPr>
        <w:t xml:space="preserve"> </w:t>
      </w:r>
      <w:r>
        <w:rPr>
          <w:spacing w:val="-2"/>
          <w:sz w:val="24"/>
        </w:rPr>
        <w:t>level,</w:t>
      </w:r>
      <w:r>
        <w:rPr>
          <w:spacing w:val="-10"/>
          <w:sz w:val="24"/>
        </w:rPr>
        <w:t xml:space="preserve"> </w:t>
      </w:r>
      <w:r>
        <w:rPr>
          <w:spacing w:val="-2"/>
          <w:sz w:val="24"/>
        </w:rPr>
        <w:t>and</w:t>
      </w:r>
      <w:r>
        <w:rPr>
          <w:spacing w:val="-12"/>
          <w:sz w:val="24"/>
        </w:rPr>
        <w:t xml:space="preserve"> </w:t>
      </w:r>
      <w:r>
        <w:rPr>
          <w:spacing w:val="-2"/>
          <w:sz w:val="24"/>
        </w:rPr>
        <w:t>may</w:t>
      </w:r>
      <w:r>
        <w:rPr>
          <w:spacing w:val="-13"/>
          <w:sz w:val="24"/>
        </w:rPr>
        <w:t xml:space="preserve"> </w:t>
      </w:r>
      <w:r>
        <w:rPr>
          <w:spacing w:val="-2"/>
          <w:sz w:val="24"/>
        </w:rPr>
        <w:t>appeal</w:t>
      </w:r>
      <w:r>
        <w:rPr>
          <w:spacing w:val="-11"/>
          <w:sz w:val="24"/>
        </w:rPr>
        <w:t xml:space="preserve"> </w:t>
      </w:r>
      <w:r>
        <w:rPr>
          <w:spacing w:val="-2"/>
          <w:sz w:val="24"/>
        </w:rPr>
        <w:t>to</w:t>
      </w:r>
      <w:r>
        <w:rPr>
          <w:spacing w:val="-12"/>
          <w:sz w:val="24"/>
        </w:rPr>
        <w:t xml:space="preserve"> </w:t>
      </w:r>
      <w:r>
        <w:rPr>
          <w:spacing w:val="-2"/>
          <w:sz w:val="24"/>
        </w:rPr>
        <w:t>the</w:t>
      </w:r>
      <w:r>
        <w:rPr>
          <w:spacing w:val="-10"/>
          <w:sz w:val="24"/>
        </w:rPr>
        <w:t xml:space="preserve"> </w:t>
      </w:r>
      <w:r>
        <w:rPr>
          <w:spacing w:val="-2"/>
          <w:sz w:val="24"/>
        </w:rPr>
        <w:t>college</w:t>
      </w:r>
      <w:r>
        <w:rPr>
          <w:spacing w:val="-12"/>
          <w:sz w:val="24"/>
        </w:rPr>
        <w:t xml:space="preserve"> </w:t>
      </w:r>
      <w:r>
        <w:rPr>
          <w:spacing w:val="-2"/>
          <w:sz w:val="24"/>
        </w:rPr>
        <w:t>level,</w:t>
      </w:r>
      <w:r>
        <w:rPr>
          <w:spacing w:val="-10"/>
          <w:sz w:val="24"/>
        </w:rPr>
        <w:t xml:space="preserve"> </w:t>
      </w:r>
      <w:r>
        <w:rPr>
          <w:spacing w:val="-2"/>
          <w:sz w:val="24"/>
        </w:rPr>
        <w:t>as</w:t>
      </w:r>
      <w:r>
        <w:rPr>
          <w:spacing w:val="-10"/>
          <w:sz w:val="24"/>
        </w:rPr>
        <w:t xml:space="preserve"> </w:t>
      </w:r>
      <w:r>
        <w:rPr>
          <w:spacing w:val="-2"/>
          <w:sz w:val="24"/>
        </w:rPr>
        <w:t>described</w:t>
      </w:r>
      <w:r>
        <w:rPr>
          <w:spacing w:val="-12"/>
          <w:sz w:val="24"/>
        </w:rPr>
        <w:t xml:space="preserve"> </w:t>
      </w:r>
      <w:r>
        <w:rPr>
          <w:spacing w:val="-2"/>
          <w:sz w:val="24"/>
        </w:rPr>
        <w:t xml:space="preserve">in </w:t>
      </w:r>
      <w:r>
        <w:rPr>
          <w:sz w:val="24"/>
        </w:rPr>
        <w:t>Article 7.1 of the University bylaws.</w:t>
      </w:r>
      <w:r>
        <w:rPr>
          <w:spacing w:val="40"/>
          <w:sz w:val="24"/>
        </w:rPr>
        <w:t xml:space="preserve"> </w:t>
      </w:r>
      <w:r>
        <w:rPr>
          <w:sz w:val="24"/>
        </w:rPr>
        <w:t xml:space="preserve">As specified in that process, the college may </w:t>
      </w:r>
      <w:r>
        <w:rPr>
          <w:spacing w:val="-4"/>
          <w:sz w:val="24"/>
        </w:rPr>
        <w:t>recommend</w:t>
      </w:r>
      <w:r>
        <w:rPr>
          <w:spacing w:val="-13"/>
          <w:sz w:val="24"/>
        </w:rPr>
        <w:t xml:space="preserve"> </w:t>
      </w:r>
      <w:r>
        <w:rPr>
          <w:spacing w:val="-4"/>
          <w:sz w:val="24"/>
        </w:rPr>
        <w:t>a</w:t>
      </w:r>
      <w:r>
        <w:rPr>
          <w:spacing w:val="-11"/>
          <w:sz w:val="24"/>
        </w:rPr>
        <w:t xml:space="preserve"> </w:t>
      </w:r>
      <w:r>
        <w:rPr>
          <w:spacing w:val="-4"/>
          <w:sz w:val="24"/>
        </w:rPr>
        <w:t>reversal</w:t>
      </w:r>
      <w:r>
        <w:rPr>
          <w:spacing w:val="-12"/>
          <w:sz w:val="24"/>
        </w:rPr>
        <w:t xml:space="preserve"> </w:t>
      </w:r>
      <w:r>
        <w:rPr>
          <w:spacing w:val="-4"/>
          <w:sz w:val="24"/>
        </w:rPr>
        <w:t>of</w:t>
      </w:r>
      <w:r>
        <w:rPr>
          <w:spacing w:val="-14"/>
          <w:sz w:val="24"/>
        </w:rPr>
        <w:t xml:space="preserve"> </w:t>
      </w:r>
      <w:r>
        <w:rPr>
          <w:spacing w:val="-4"/>
          <w:sz w:val="24"/>
        </w:rPr>
        <w:t>the</w:t>
      </w:r>
      <w:r>
        <w:rPr>
          <w:spacing w:val="-14"/>
          <w:sz w:val="24"/>
        </w:rPr>
        <w:t xml:space="preserve"> </w:t>
      </w:r>
      <w:r>
        <w:rPr>
          <w:spacing w:val="-4"/>
          <w:sz w:val="24"/>
        </w:rPr>
        <w:t>unit-level</w:t>
      </w:r>
      <w:r>
        <w:rPr>
          <w:spacing w:val="-12"/>
          <w:sz w:val="24"/>
        </w:rPr>
        <w:t xml:space="preserve"> </w:t>
      </w:r>
      <w:r>
        <w:rPr>
          <w:spacing w:val="-4"/>
          <w:sz w:val="24"/>
        </w:rPr>
        <w:t>decision,</w:t>
      </w:r>
      <w:r>
        <w:rPr>
          <w:spacing w:val="-13"/>
          <w:sz w:val="24"/>
        </w:rPr>
        <w:t xml:space="preserve"> </w:t>
      </w:r>
      <w:r>
        <w:rPr>
          <w:spacing w:val="-4"/>
          <w:sz w:val="24"/>
        </w:rPr>
        <w:t>but</w:t>
      </w:r>
      <w:r>
        <w:rPr>
          <w:spacing w:val="-12"/>
          <w:sz w:val="24"/>
        </w:rPr>
        <w:t xml:space="preserve"> </w:t>
      </w:r>
      <w:r>
        <w:rPr>
          <w:spacing w:val="-4"/>
          <w:sz w:val="24"/>
        </w:rPr>
        <w:t>may</w:t>
      </w:r>
      <w:r>
        <w:rPr>
          <w:spacing w:val="-19"/>
          <w:sz w:val="24"/>
        </w:rPr>
        <w:t xml:space="preserve"> </w:t>
      </w:r>
      <w:r>
        <w:rPr>
          <w:spacing w:val="-4"/>
          <w:sz w:val="24"/>
        </w:rPr>
        <w:t>not</w:t>
      </w:r>
      <w:r>
        <w:rPr>
          <w:spacing w:val="-12"/>
          <w:sz w:val="24"/>
        </w:rPr>
        <w:t xml:space="preserve"> </w:t>
      </w:r>
      <w:r>
        <w:rPr>
          <w:spacing w:val="-4"/>
          <w:sz w:val="24"/>
        </w:rPr>
        <w:t>compel</w:t>
      </w:r>
      <w:r>
        <w:rPr>
          <w:spacing w:val="-12"/>
          <w:sz w:val="24"/>
        </w:rPr>
        <w:t xml:space="preserve"> </w:t>
      </w:r>
      <w:r>
        <w:rPr>
          <w:spacing w:val="-4"/>
          <w:sz w:val="24"/>
        </w:rPr>
        <w:t>a</w:t>
      </w:r>
      <w:r>
        <w:rPr>
          <w:spacing w:val="-11"/>
          <w:sz w:val="24"/>
        </w:rPr>
        <w:t xml:space="preserve"> </w:t>
      </w:r>
      <w:r>
        <w:rPr>
          <w:spacing w:val="-4"/>
          <w:sz w:val="24"/>
        </w:rPr>
        <w:t>reversal.</w:t>
      </w:r>
    </w:p>
    <w:p w14:paraId="4A8800FB" w14:textId="77777777" w:rsidR="008D2928" w:rsidRDefault="008D2928">
      <w:pPr>
        <w:jc w:val="both"/>
        <w:rPr>
          <w:sz w:val="24"/>
        </w:rPr>
        <w:sectPr w:rsidR="008D2928">
          <w:pgSz w:w="12240" w:h="15840"/>
          <w:pgMar w:top="1640" w:right="1320" w:bottom="1200" w:left="860" w:header="0" w:footer="1017" w:gutter="0"/>
          <w:cols w:space="720"/>
        </w:sectPr>
      </w:pPr>
    </w:p>
    <w:p w14:paraId="5E9A8868" w14:textId="77777777" w:rsidR="008D2928" w:rsidRDefault="00492F8E">
      <w:pPr>
        <w:pStyle w:val="ListParagraph"/>
        <w:numPr>
          <w:ilvl w:val="0"/>
          <w:numId w:val="15"/>
        </w:numPr>
        <w:tabs>
          <w:tab w:val="left" w:pos="1300"/>
        </w:tabs>
        <w:spacing w:before="72"/>
        <w:jc w:val="both"/>
        <w:rPr>
          <w:sz w:val="24"/>
        </w:rPr>
      </w:pPr>
      <w:r>
        <w:rPr>
          <w:spacing w:val="-2"/>
          <w:sz w:val="24"/>
        </w:rPr>
        <w:lastRenderedPageBreak/>
        <w:t>Constructing</w:t>
      </w:r>
      <w:r>
        <w:rPr>
          <w:sz w:val="24"/>
        </w:rPr>
        <w:t xml:space="preserve"> </w:t>
      </w:r>
      <w:r>
        <w:rPr>
          <w:spacing w:val="-2"/>
          <w:sz w:val="24"/>
        </w:rPr>
        <w:t>the</w:t>
      </w:r>
      <w:r>
        <w:rPr>
          <w:spacing w:val="-1"/>
          <w:sz w:val="24"/>
        </w:rPr>
        <w:t xml:space="preserve"> </w:t>
      </w:r>
      <w:r>
        <w:rPr>
          <w:spacing w:val="-2"/>
          <w:sz w:val="24"/>
        </w:rPr>
        <w:t>Promotion/Tenure</w:t>
      </w:r>
      <w:r>
        <w:rPr>
          <w:spacing w:val="1"/>
          <w:sz w:val="24"/>
        </w:rPr>
        <w:t xml:space="preserve"> </w:t>
      </w:r>
      <w:r>
        <w:rPr>
          <w:spacing w:val="-4"/>
          <w:sz w:val="24"/>
        </w:rPr>
        <w:t>File</w:t>
      </w:r>
    </w:p>
    <w:p w14:paraId="696FD4D9" w14:textId="77777777" w:rsidR="008D2928" w:rsidRDefault="00492F8E">
      <w:pPr>
        <w:pStyle w:val="BodyText"/>
        <w:ind w:left="580" w:right="116"/>
        <w:jc w:val="both"/>
      </w:pPr>
      <w:r>
        <w:t>Recommendations</w:t>
      </w:r>
      <w:r>
        <w:rPr>
          <w:spacing w:val="-15"/>
        </w:rPr>
        <w:t xml:space="preserve"> </w:t>
      </w:r>
      <w:r>
        <w:t>for</w:t>
      </w:r>
      <w:r>
        <w:rPr>
          <w:spacing w:val="-15"/>
        </w:rPr>
        <w:t xml:space="preserve"> </w:t>
      </w:r>
      <w:r>
        <w:t>tenure</w:t>
      </w:r>
      <w:r>
        <w:rPr>
          <w:spacing w:val="-15"/>
        </w:rPr>
        <w:t xml:space="preserve"> </w:t>
      </w:r>
      <w:r>
        <w:t>and/or</w:t>
      </w:r>
      <w:r>
        <w:rPr>
          <w:spacing w:val="-15"/>
        </w:rPr>
        <w:t xml:space="preserve"> </w:t>
      </w:r>
      <w:r>
        <w:t>promotion</w:t>
      </w:r>
      <w:r>
        <w:rPr>
          <w:spacing w:val="-15"/>
        </w:rPr>
        <w:t xml:space="preserve"> </w:t>
      </w:r>
      <w:r>
        <w:t>shall</w:t>
      </w:r>
      <w:r>
        <w:rPr>
          <w:spacing w:val="-15"/>
        </w:rPr>
        <w:t xml:space="preserve"> </w:t>
      </w:r>
      <w:r>
        <w:t>include</w:t>
      </w:r>
      <w:r>
        <w:rPr>
          <w:spacing w:val="-15"/>
        </w:rPr>
        <w:t xml:space="preserve"> </w:t>
      </w:r>
      <w:r>
        <w:t>external</w:t>
      </w:r>
      <w:r>
        <w:rPr>
          <w:spacing w:val="-15"/>
        </w:rPr>
        <w:t xml:space="preserve"> </w:t>
      </w:r>
      <w:r>
        <w:t>evaluations</w:t>
      </w:r>
      <w:r>
        <w:rPr>
          <w:spacing w:val="-15"/>
        </w:rPr>
        <w:t xml:space="preserve"> </w:t>
      </w:r>
      <w:r>
        <w:t>of</w:t>
      </w:r>
      <w:r>
        <w:rPr>
          <w:spacing w:val="-15"/>
        </w:rPr>
        <w:t xml:space="preserve"> </w:t>
      </w:r>
      <w:r>
        <w:t>the</w:t>
      </w:r>
      <w:r>
        <w:rPr>
          <w:spacing w:val="-15"/>
        </w:rPr>
        <w:t xml:space="preserve"> </w:t>
      </w:r>
      <w:r>
        <w:t xml:space="preserve">candidate's </w:t>
      </w:r>
      <w:r>
        <w:rPr>
          <w:spacing w:val="-4"/>
        </w:rPr>
        <w:t>publications</w:t>
      </w:r>
      <w:r>
        <w:rPr>
          <w:spacing w:val="-17"/>
        </w:rPr>
        <w:t xml:space="preserve"> </w:t>
      </w:r>
      <w:r>
        <w:rPr>
          <w:spacing w:val="-4"/>
        </w:rPr>
        <w:t>and</w:t>
      </w:r>
      <w:r>
        <w:rPr>
          <w:spacing w:val="-20"/>
        </w:rPr>
        <w:t xml:space="preserve"> </w:t>
      </w:r>
      <w:r>
        <w:rPr>
          <w:spacing w:val="-4"/>
        </w:rPr>
        <w:t>other</w:t>
      </w:r>
      <w:r>
        <w:rPr>
          <w:spacing w:val="-18"/>
        </w:rPr>
        <w:t xml:space="preserve"> </w:t>
      </w:r>
      <w:r>
        <w:rPr>
          <w:spacing w:val="-4"/>
        </w:rPr>
        <w:t>materials.</w:t>
      </w:r>
    </w:p>
    <w:p w14:paraId="02456539" w14:textId="77777777" w:rsidR="008D2928" w:rsidRDefault="008D2928">
      <w:pPr>
        <w:pStyle w:val="BodyText"/>
        <w:ind w:left="0"/>
      </w:pPr>
    </w:p>
    <w:p w14:paraId="3B48EDC2" w14:textId="77777777" w:rsidR="008D2928" w:rsidRDefault="00492F8E">
      <w:pPr>
        <w:pStyle w:val="ListParagraph"/>
        <w:numPr>
          <w:ilvl w:val="1"/>
          <w:numId w:val="15"/>
        </w:numPr>
        <w:tabs>
          <w:tab w:val="left" w:pos="1660"/>
        </w:tabs>
        <w:ind w:right="173"/>
        <w:jc w:val="both"/>
        <w:rPr>
          <w:sz w:val="24"/>
        </w:rPr>
      </w:pPr>
      <w:r>
        <w:rPr>
          <w:spacing w:val="-8"/>
          <w:sz w:val="24"/>
        </w:rPr>
        <w:t>Recommendations</w:t>
      </w:r>
      <w:r>
        <w:rPr>
          <w:spacing w:val="-7"/>
          <w:sz w:val="24"/>
        </w:rPr>
        <w:t xml:space="preserve"> </w:t>
      </w:r>
      <w:r>
        <w:rPr>
          <w:spacing w:val="-8"/>
          <w:sz w:val="24"/>
        </w:rPr>
        <w:t>for</w:t>
      </w:r>
      <w:r>
        <w:rPr>
          <w:spacing w:val="-7"/>
          <w:sz w:val="24"/>
        </w:rPr>
        <w:t xml:space="preserve"> </w:t>
      </w:r>
      <w:r>
        <w:rPr>
          <w:spacing w:val="-8"/>
          <w:sz w:val="24"/>
        </w:rPr>
        <w:t>promotion</w:t>
      </w:r>
      <w:r>
        <w:rPr>
          <w:spacing w:val="-7"/>
          <w:sz w:val="24"/>
        </w:rPr>
        <w:t xml:space="preserve"> </w:t>
      </w:r>
      <w:r>
        <w:rPr>
          <w:spacing w:val="-8"/>
          <w:sz w:val="24"/>
        </w:rPr>
        <w:t>and/or</w:t>
      </w:r>
      <w:r>
        <w:rPr>
          <w:spacing w:val="-7"/>
          <w:sz w:val="24"/>
        </w:rPr>
        <w:t xml:space="preserve"> </w:t>
      </w:r>
      <w:r>
        <w:rPr>
          <w:spacing w:val="-8"/>
          <w:sz w:val="24"/>
        </w:rPr>
        <w:t>tenure</w:t>
      </w:r>
      <w:r>
        <w:rPr>
          <w:spacing w:val="-7"/>
          <w:sz w:val="24"/>
        </w:rPr>
        <w:t xml:space="preserve"> </w:t>
      </w:r>
      <w:r>
        <w:rPr>
          <w:spacing w:val="-8"/>
          <w:sz w:val="24"/>
        </w:rPr>
        <w:t>must</w:t>
      </w:r>
      <w:r>
        <w:rPr>
          <w:spacing w:val="-7"/>
          <w:sz w:val="24"/>
        </w:rPr>
        <w:t xml:space="preserve"> </w:t>
      </w:r>
      <w:r>
        <w:rPr>
          <w:spacing w:val="-8"/>
          <w:sz w:val="24"/>
        </w:rPr>
        <w:t>be</w:t>
      </w:r>
      <w:r>
        <w:rPr>
          <w:spacing w:val="-6"/>
          <w:sz w:val="24"/>
        </w:rPr>
        <w:t xml:space="preserve"> </w:t>
      </w:r>
      <w:r>
        <w:rPr>
          <w:spacing w:val="-8"/>
          <w:sz w:val="24"/>
        </w:rPr>
        <w:t>accompanied</w:t>
      </w:r>
      <w:r>
        <w:rPr>
          <w:spacing w:val="-5"/>
          <w:sz w:val="24"/>
        </w:rPr>
        <w:t xml:space="preserve"> </w:t>
      </w:r>
      <w:r>
        <w:rPr>
          <w:spacing w:val="-8"/>
          <w:sz w:val="24"/>
        </w:rPr>
        <w:t>by</w:t>
      </w:r>
      <w:r>
        <w:rPr>
          <w:spacing w:val="-7"/>
          <w:sz w:val="24"/>
        </w:rPr>
        <w:t xml:space="preserve"> </w:t>
      </w:r>
      <w:r>
        <w:rPr>
          <w:spacing w:val="-8"/>
          <w:sz w:val="24"/>
        </w:rPr>
        <w:t>at</w:t>
      </w:r>
      <w:r>
        <w:rPr>
          <w:spacing w:val="-5"/>
          <w:sz w:val="24"/>
        </w:rPr>
        <w:t xml:space="preserve"> </w:t>
      </w:r>
      <w:r>
        <w:rPr>
          <w:spacing w:val="-8"/>
          <w:sz w:val="24"/>
        </w:rPr>
        <w:t>least</w:t>
      </w:r>
      <w:r>
        <w:rPr>
          <w:spacing w:val="-4"/>
          <w:sz w:val="24"/>
        </w:rPr>
        <w:t xml:space="preserve"> </w:t>
      </w:r>
      <w:r>
        <w:rPr>
          <w:spacing w:val="-8"/>
          <w:sz w:val="24"/>
        </w:rPr>
        <w:t>three</w:t>
      </w:r>
      <w:r>
        <w:rPr>
          <w:spacing w:val="-7"/>
          <w:sz w:val="24"/>
        </w:rPr>
        <w:t xml:space="preserve"> </w:t>
      </w:r>
      <w:r>
        <w:rPr>
          <w:spacing w:val="-8"/>
          <w:sz w:val="24"/>
        </w:rPr>
        <w:t xml:space="preserve">letters </w:t>
      </w:r>
      <w:r>
        <w:rPr>
          <w:sz w:val="24"/>
        </w:rPr>
        <w:t>of external evaluation, and units should seek to include four or more. All letters received shall be submitted as part of the recommendation materials.</w:t>
      </w:r>
    </w:p>
    <w:p w14:paraId="77D61234" w14:textId="77777777" w:rsidR="008D2928" w:rsidRDefault="00492F8E">
      <w:pPr>
        <w:pStyle w:val="ListParagraph"/>
        <w:numPr>
          <w:ilvl w:val="1"/>
          <w:numId w:val="15"/>
        </w:numPr>
        <w:tabs>
          <w:tab w:val="left" w:pos="1660"/>
        </w:tabs>
        <w:ind w:right="166"/>
        <w:jc w:val="both"/>
        <w:rPr>
          <w:sz w:val="24"/>
        </w:rPr>
      </w:pPr>
      <w:r>
        <w:rPr>
          <w:sz w:val="24"/>
        </w:rPr>
        <w:t>External evaluations</w:t>
      </w:r>
      <w:r>
        <w:rPr>
          <w:spacing w:val="-1"/>
          <w:sz w:val="24"/>
        </w:rPr>
        <w:t xml:space="preserve"> </w:t>
      </w:r>
      <w:r>
        <w:rPr>
          <w:sz w:val="24"/>
        </w:rPr>
        <w:t>shall be</w:t>
      </w:r>
      <w:r>
        <w:rPr>
          <w:spacing w:val="-2"/>
          <w:sz w:val="24"/>
        </w:rPr>
        <w:t xml:space="preserve"> </w:t>
      </w:r>
      <w:r>
        <w:rPr>
          <w:sz w:val="24"/>
        </w:rPr>
        <w:t>solicited</w:t>
      </w:r>
      <w:r>
        <w:rPr>
          <w:spacing w:val="-1"/>
          <w:sz w:val="24"/>
        </w:rPr>
        <w:t xml:space="preserve"> </w:t>
      </w:r>
      <w:r>
        <w:rPr>
          <w:sz w:val="24"/>
        </w:rPr>
        <w:t>in accordance with</w:t>
      </w:r>
      <w:r>
        <w:rPr>
          <w:spacing w:val="-1"/>
          <w:sz w:val="24"/>
        </w:rPr>
        <w:t xml:space="preserve"> </w:t>
      </w:r>
      <w:r>
        <w:rPr>
          <w:sz w:val="24"/>
        </w:rPr>
        <w:t>unit, college and university policies and procedures. Although several units provide candidates an opportunity</w:t>
      </w:r>
      <w:r>
        <w:rPr>
          <w:spacing w:val="-2"/>
          <w:sz w:val="24"/>
        </w:rPr>
        <w:t xml:space="preserve"> </w:t>
      </w:r>
      <w:r>
        <w:rPr>
          <w:sz w:val="24"/>
        </w:rPr>
        <w:t>to provide input in the selection of external evaluators, units are not required to do this. Candidates</w:t>
      </w:r>
      <w:r>
        <w:rPr>
          <w:spacing w:val="-15"/>
          <w:sz w:val="24"/>
        </w:rPr>
        <w:t xml:space="preserve"> </w:t>
      </w:r>
      <w:r>
        <w:rPr>
          <w:sz w:val="24"/>
        </w:rPr>
        <w:t>should</w:t>
      </w:r>
      <w:r>
        <w:rPr>
          <w:spacing w:val="-15"/>
          <w:sz w:val="24"/>
        </w:rPr>
        <w:t xml:space="preserve"> </w:t>
      </w:r>
      <w:r>
        <w:rPr>
          <w:sz w:val="24"/>
        </w:rPr>
        <w:t>not</w:t>
      </w:r>
      <w:r>
        <w:rPr>
          <w:spacing w:val="-15"/>
          <w:sz w:val="24"/>
        </w:rPr>
        <w:t xml:space="preserve"> </w:t>
      </w:r>
      <w:r>
        <w:rPr>
          <w:sz w:val="24"/>
        </w:rPr>
        <w:t>solicit</w:t>
      </w:r>
      <w:r>
        <w:rPr>
          <w:spacing w:val="-15"/>
          <w:sz w:val="24"/>
        </w:rPr>
        <w:t xml:space="preserve"> </w:t>
      </w:r>
      <w:r>
        <w:rPr>
          <w:sz w:val="24"/>
        </w:rPr>
        <w:t>external</w:t>
      </w:r>
      <w:r>
        <w:rPr>
          <w:spacing w:val="-15"/>
          <w:sz w:val="24"/>
        </w:rPr>
        <w:t xml:space="preserve"> </w:t>
      </w:r>
      <w:r>
        <w:rPr>
          <w:sz w:val="24"/>
        </w:rPr>
        <w:t>evaluations</w:t>
      </w:r>
      <w:r>
        <w:rPr>
          <w:spacing w:val="-15"/>
          <w:sz w:val="24"/>
        </w:rPr>
        <w:t xml:space="preserve"> </w:t>
      </w:r>
      <w:r>
        <w:rPr>
          <w:sz w:val="24"/>
        </w:rPr>
        <w:t>on</w:t>
      </w:r>
      <w:r>
        <w:rPr>
          <w:spacing w:val="-15"/>
          <w:sz w:val="24"/>
        </w:rPr>
        <w:t xml:space="preserve"> </w:t>
      </w:r>
      <w:r>
        <w:rPr>
          <w:sz w:val="24"/>
        </w:rPr>
        <w:t>their</w:t>
      </w:r>
      <w:r>
        <w:rPr>
          <w:spacing w:val="-15"/>
          <w:sz w:val="24"/>
        </w:rPr>
        <w:t xml:space="preserve"> </w:t>
      </w:r>
      <w:r>
        <w:rPr>
          <w:sz w:val="24"/>
        </w:rPr>
        <w:t>own.</w:t>
      </w:r>
    </w:p>
    <w:p w14:paraId="6A8546DB" w14:textId="77777777" w:rsidR="008D2928" w:rsidRDefault="00492F8E">
      <w:pPr>
        <w:pStyle w:val="ListParagraph"/>
        <w:numPr>
          <w:ilvl w:val="1"/>
          <w:numId w:val="15"/>
        </w:numPr>
        <w:tabs>
          <w:tab w:val="left" w:pos="1660"/>
        </w:tabs>
        <w:ind w:right="170"/>
        <w:jc w:val="both"/>
        <w:rPr>
          <w:sz w:val="24"/>
        </w:rPr>
      </w:pPr>
      <w:r>
        <w:rPr>
          <w:sz w:val="24"/>
        </w:rPr>
        <w:t xml:space="preserve">For candidates holding a joint appointment, the letters solicited should reflect the </w:t>
      </w:r>
      <w:r>
        <w:rPr>
          <w:spacing w:val="-4"/>
          <w:sz w:val="24"/>
        </w:rPr>
        <w:t>disciplinary</w:t>
      </w:r>
      <w:r>
        <w:rPr>
          <w:spacing w:val="-19"/>
          <w:sz w:val="24"/>
        </w:rPr>
        <w:t xml:space="preserve"> </w:t>
      </w:r>
      <w:r>
        <w:rPr>
          <w:spacing w:val="-4"/>
          <w:sz w:val="24"/>
        </w:rPr>
        <w:t>perspectives</w:t>
      </w:r>
      <w:r>
        <w:rPr>
          <w:spacing w:val="-11"/>
          <w:sz w:val="24"/>
        </w:rPr>
        <w:t xml:space="preserve"> </w:t>
      </w:r>
      <w:r>
        <w:rPr>
          <w:spacing w:val="-4"/>
          <w:sz w:val="24"/>
        </w:rPr>
        <w:t>of</w:t>
      </w:r>
      <w:r>
        <w:rPr>
          <w:spacing w:val="-12"/>
          <w:sz w:val="24"/>
        </w:rPr>
        <w:t xml:space="preserve"> </w:t>
      </w:r>
      <w:r>
        <w:rPr>
          <w:spacing w:val="-4"/>
          <w:sz w:val="24"/>
        </w:rPr>
        <w:t>experts</w:t>
      </w:r>
      <w:r>
        <w:rPr>
          <w:spacing w:val="-14"/>
          <w:sz w:val="24"/>
        </w:rPr>
        <w:t xml:space="preserve"> </w:t>
      </w:r>
      <w:r>
        <w:rPr>
          <w:spacing w:val="-4"/>
          <w:sz w:val="24"/>
        </w:rPr>
        <w:t>in</w:t>
      </w:r>
      <w:r>
        <w:rPr>
          <w:spacing w:val="-14"/>
          <w:sz w:val="24"/>
        </w:rPr>
        <w:t xml:space="preserve"> </w:t>
      </w:r>
      <w:r>
        <w:rPr>
          <w:spacing w:val="-4"/>
          <w:sz w:val="24"/>
        </w:rPr>
        <w:t>each</w:t>
      </w:r>
      <w:r>
        <w:rPr>
          <w:spacing w:val="-14"/>
          <w:sz w:val="24"/>
        </w:rPr>
        <w:t xml:space="preserve"> </w:t>
      </w:r>
      <w:r>
        <w:rPr>
          <w:spacing w:val="-4"/>
          <w:sz w:val="24"/>
        </w:rPr>
        <w:t>of</w:t>
      </w:r>
      <w:r>
        <w:rPr>
          <w:spacing w:val="-15"/>
          <w:sz w:val="24"/>
        </w:rPr>
        <w:t xml:space="preserve"> </w:t>
      </w:r>
      <w:r>
        <w:rPr>
          <w:spacing w:val="-4"/>
          <w:sz w:val="24"/>
        </w:rPr>
        <w:t>the</w:t>
      </w:r>
      <w:r>
        <w:rPr>
          <w:spacing w:val="-12"/>
          <w:sz w:val="24"/>
        </w:rPr>
        <w:t xml:space="preserve"> </w:t>
      </w:r>
      <w:r>
        <w:rPr>
          <w:spacing w:val="-4"/>
          <w:sz w:val="24"/>
        </w:rPr>
        <w:t>appropriate</w:t>
      </w:r>
      <w:r>
        <w:rPr>
          <w:spacing w:val="-12"/>
          <w:sz w:val="24"/>
        </w:rPr>
        <w:t xml:space="preserve"> </w:t>
      </w:r>
      <w:r>
        <w:rPr>
          <w:spacing w:val="-4"/>
          <w:sz w:val="24"/>
        </w:rPr>
        <w:t>fields.</w:t>
      </w:r>
    </w:p>
    <w:p w14:paraId="15FC240A" w14:textId="1098FF68" w:rsidR="008D2928" w:rsidRDefault="00492F8E">
      <w:pPr>
        <w:pStyle w:val="ListParagraph"/>
        <w:numPr>
          <w:ilvl w:val="1"/>
          <w:numId w:val="15"/>
        </w:numPr>
        <w:tabs>
          <w:tab w:val="left" w:pos="1660"/>
        </w:tabs>
        <w:ind w:right="161"/>
        <w:jc w:val="both"/>
        <w:rPr>
          <w:sz w:val="24"/>
        </w:rPr>
      </w:pPr>
      <w:r>
        <w:rPr>
          <w:spacing w:val="-8"/>
          <w:sz w:val="24"/>
        </w:rPr>
        <w:t>Evaluations</w:t>
      </w:r>
      <w:r>
        <w:rPr>
          <w:spacing w:val="-7"/>
          <w:sz w:val="24"/>
        </w:rPr>
        <w:t xml:space="preserve"> </w:t>
      </w:r>
      <w:r>
        <w:rPr>
          <w:spacing w:val="-8"/>
          <w:sz w:val="24"/>
        </w:rPr>
        <w:t>shall</w:t>
      </w:r>
      <w:r>
        <w:rPr>
          <w:spacing w:val="-7"/>
          <w:sz w:val="24"/>
        </w:rPr>
        <w:t xml:space="preserve"> </w:t>
      </w:r>
      <w:r>
        <w:rPr>
          <w:spacing w:val="-8"/>
          <w:sz w:val="24"/>
        </w:rPr>
        <w:t>be</w:t>
      </w:r>
      <w:r>
        <w:rPr>
          <w:spacing w:val="-6"/>
          <w:sz w:val="24"/>
        </w:rPr>
        <w:t xml:space="preserve"> </w:t>
      </w:r>
      <w:r>
        <w:rPr>
          <w:spacing w:val="-8"/>
          <w:sz w:val="24"/>
        </w:rPr>
        <w:t>confidential</w:t>
      </w:r>
      <w:r>
        <w:rPr>
          <w:spacing w:val="-5"/>
          <w:sz w:val="24"/>
        </w:rPr>
        <w:t xml:space="preserve"> </w:t>
      </w:r>
      <w:r>
        <w:rPr>
          <w:spacing w:val="-8"/>
          <w:sz w:val="24"/>
        </w:rPr>
        <w:t>(see</w:t>
      </w:r>
      <w:r>
        <w:rPr>
          <w:spacing w:val="-6"/>
          <w:sz w:val="24"/>
        </w:rPr>
        <w:t xml:space="preserve"> </w:t>
      </w:r>
      <w:r w:rsidR="002207F0">
        <w:rPr>
          <w:spacing w:val="-8"/>
          <w:sz w:val="24"/>
        </w:rPr>
        <w:t xml:space="preserve">Section </w:t>
      </w:r>
      <w:r>
        <w:rPr>
          <w:spacing w:val="-8"/>
          <w:sz w:val="24"/>
        </w:rPr>
        <w:t>VIII)</w:t>
      </w:r>
      <w:r>
        <w:rPr>
          <w:spacing w:val="-7"/>
          <w:sz w:val="24"/>
        </w:rPr>
        <w:t xml:space="preserve"> </w:t>
      </w:r>
      <w:r>
        <w:rPr>
          <w:spacing w:val="-8"/>
          <w:sz w:val="24"/>
        </w:rPr>
        <w:t>and</w:t>
      </w:r>
      <w:r>
        <w:rPr>
          <w:spacing w:val="-6"/>
          <w:sz w:val="24"/>
        </w:rPr>
        <w:t xml:space="preserve"> </w:t>
      </w:r>
      <w:r>
        <w:rPr>
          <w:spacing w:val="-8"/>
          <w:sz w:val="24"/>
        </w:rPr>
        <w:t>potential</w:t>
      </w:r>
      <w:r>
        <w:rPr>
          <w:spacing w:val="-6"/>
          <w:sz w:val="24"/>
        </w:rPr>
        <w:t xml:space="preserve"> </w:t>
      </w:r>
      <w:r>
        <w:rPr>
          <w:spacing w:val="-8"/>
          <w:sz w:val="24"/>
        </w:rPr>
        <w:t>evaluators</w:t>
      </w:r>
      <w:r>
        <w:rPr>
          <w:spacing w:val="-7"/>
          <w:sz w:val="24"/>
        </w:rPr>
        <w:t xml:space="preserve"> </w:t>
      </w:r>
      <w:r>
        <w:rPr>
          <w:spacing w:val="-8"/>
          <w:sz w:val="24"/>
        </w:rPr>
        <w:t>shall</w:t>
      </w:r>
      <w:r>
        <w:rPr>
          <w:spacing w:val="-7"/>
          <w:sz w:val="24"/>
        </w:rPr>
        <w:t xml:space="preserve"> </w:t>
      </w:r>
      <w:r>
        <w:rPr>
          <w:spacing w:val="-8"/>
          <w:sz w:val="24"/>
        </w:rPr>
        <w:t>be</w:t>
      </w:r>
      <w:r>
        <w:rPr>
          <w:spacing w:val="-6"/>
          <w:sz w:val="24"/>
        </w:rPr>
        <w:t xml:space="preserve"> </w:t>
      </w:r>
      <w:r>
        <w:rPr>
          <w:spacing w:val="-8"/>
          <w:sz w:val="24"/>
        </w:rPr>
        <w:t>informed</w:t>
      </w:r>
      <w:r>
        <w:rPr>
          <w:spacing w:val="-7"/>
          <w:sz w:val="24"/>
        </w:rPr>
        <w:t xml:space="preserve"> </w:t>
      </w:r>
      <w:r>
        <w:rPr>
          <w:spacing w:val="-8"/>
          <w:sz w:val="24"/>
        </w:rPr>
        <w:t>that</w:t>
      </w:r>
      <w:r>
        <w:rPr>
          <w:spacing w:val="-7"/>
          <w:sz w:val="24"/>
        </w:rPr>
        <w:t xml:space="preserve"> </w:t>
      </w:r>
      <w:r>
        <w:rPr>
          <w:spacing w:val="-8"/>
          <w:sz w:val="24"/>
        </w:rPr>
        <w:t>a summary</w:t>
      </w:r>
      <w:r>
        <w:rPr>
          <w:spacing w:val="-7"/>
          <w:sz w:val="24"/>
        </w:rPr>
        <w:t xml:space="preserve"> </w:t>
      </w:r>
      <w:r>
        <w:rPr>
          <w:spacing w:val="-8"/>
          <w:sz w:val="24"/>
        </w:rPr>
        <w:t>of</w:t>
      </w:r>
      <w:r>
        <w:rPr>
          <w:spacing w:val="-7"/>
          <w:sz w:val="24"/>
        </w:rPr>
        <w:t xml:space="preserve"> </w:t>
      </w:r>
      <w:r>
        <w:rPr>
          <w:spacing w:val="-8"/>
          <w:sz w:val="24"/>
        </w:rPr>
        <w:t>the</w:t>
      </w:r>
      <w:r>
        <w:rPr>
          <w:spacing w:val="-7"/>
          <w:sz w:val="24"/>
        </w:rPr>
        <w:t xml:space="preserve"> </w:t>
      </w:r>
      <w:r>
        <w:rPr>
          <w:spacing w:val="-8"/>
          <w:sz w:val="24"/>
        </w:rPr>
        <w:t>evaluation</w:t>
      </w:r>
      <w:r>
        <w:rPr>
          <w:spacing w:val="-7"/>
          <w:sz w:val="24"/>
        </w:rPr>
        <w:t xml:space="preserve"> </w:t>
      </w:r>
      <w:r>
        <w:rPr>
          <w:spacing w:val="-8"/>
          <w:sz w:val="24"/>
        </w:rPr>
        <w:t>may</w:t>
      </w:r>
      <w:r>
        <w:rPr>
          <w:spacing w:val="-7"/>
          <w:sz w:val="24"/>
        </w:rPr>
        <w:t xml:space="preserve"> </w:t>
      </w:r>
      <w:r>
        <w:rPr>
          <w:spacing w:val="-8"/>
          <w:sz w:val="24"/>
        </w:rPr>
        <w:t>be</w:t>
      </w:r>
      <w:r>
        <w:rPr>
          <w:spacing w:val="-7"/>
          <w:sz w:val="24"/>
        </w:rPr>
        <w:t xml:space="preserve"> </w:t>
      </w:r>
      <w:r>
        <w:rPr>
          <w:spacing w:val="-8"/>
          <w:sz w:val="24"/>
        </w:rPr>
        <w:t>provided,</w:t>
      </w:r>
      <w:r>
        <w:rPr>
          <w:spacing w:val="-7"/>
          <w:sz w:val="24"/>
        </w:rPr>
        <w:t xml:space="preserve"> </w:t>
      </w:r>
      <w:r>
        <w:rPr>
          <w:spacing w:val="-8"/>
          <w:sz w:val="24"/>
        </w:rPr>
        <w:t>upon</w:t>
      </w:r>
      <w:r>
        <w:rPr>
          <w:spacing w:val="-7"/>
          <w:sz w:val="24"/>
        </w:rPr>
        <w:t xml:space="preserve"> </w:t>
      </w:r>
      <w:r>
        <w:rPr>
          <w:spacing w:val="-8"/>
          <w:sz w:val="24"/>
        </w:rPr>
        <w:t>request,</w:t>
      </w:r>
      <w:r>
        <w:rPr>
          <w:spacing w:val="1"/>
          <w:sz w:val="24"/>
        </w:rPr>
        <w:t xml:space="preserve"> </w:t>
      </w:r>
      <w:r>
        <w:rPr>
          <w:spacing w:val="-8"/>
          <w:sz w:val="24"/>
        </w:rPr>
        <w:t>to</w:t>
      </w:r>
      <w:r>
        <w:rPr>
          <w:spacing w:val="7"/>
          <w:sz w:val="24"/>
        </w:rPr>
        <w:t xml:space="preserve"> </w:t>
      </w:r>
      <w:r>
        <w:rPr>
          <w:spacing w:val="-8"/>
          <w:sz w:val="24"/>
        </w:rPr>
        <w:t>the</w:t>
      </w:r>
      <w:r>
        <w:rPr>
          <w:sz w:val="24"/>
        </w:rPr>
        <w:t xml:space="preserve"> </w:t>
      </w:r>
      <w:r>
        <w:rPr>
          <w:spacing w:val="-8"/>
          <w:sz w:val="24"/>
        </w:rPr>
        <w:t>person</w:t>
      </w:r>
      <w:r>
        <w:rPr>
          <w:spacing w:val="7"/>
          <w:sz w:val="24"/>
        </w:rPr>
        <w:t xml:space="preserve"> </w:t>
      </w:r>
      <w:r>
        <w:rPr>
          <w:spacing w:val="-8"/>
          <w:sz w:val="24"/>
        </w:rPr>
        <w:t>evaluated,</w:t>
      </w:r>
      <w:r>
        <w:rPr>
          <w:spacing w:val="7"/>
          <w:sz w:val="24"/>
        </w:rPr>
        <w:t xml:space="preserve"> </w:t>
      </w:r>
      <w:r>
        <w:rPr>
          <w:spacing w:val="-8"/>
          <w:sz w:val="24"/>
        </w:rPr>
        <w:t>with</w:t>
      </w:r>
      <w:r>
        <w:rPr>
          <w:sz w:val="24"/>
        </w:rPr>
        <w:t xml:space="preserve"> </w:t>
      </w:r>
      <w:r>
        <w:rPr>
          <w:spacing w:val="-8"/>
          <w:sz w:val="24"/>
        </w:rPr>
        <w:t xml:space="preserve">the </w:t>
      </w:r>
      <w:r>
        <w:rPr>
          <w:sz w:val="24"/>
        </w:rPr>
        <w:t>identity</w:t>
      </w:r>
      <w:r>
        <w:rPr>
          <w:spacing w:val="-11"/>
          <w:sz w:val="24"/>
        </w:rPr>
        <w:t xml:space="preserve"> </w:t>
      </w:r>
      <w:r>
        <w:rPr>
          <w:sz w:val="24"/>
        </w:rPr>
        <w:t>of</w:t>
      </w:r>
      <w:r>
        <w:rPr>
          <w:spacing w:val="-8"/>
          <w:sz w:val="24"/>
        </w:rPr>
        <w:t xml:space="preserve"> </w:t>
      </w:r>
      <w:r>
        <w:rPr>
          <w:sz w:val="24"/>
        </w:rPr>
        <w:t>the</w:t>
      </w:r>
      <w:r>
        <w:rPr>
          <w:spacing w:val="-8"/>
          <w:sz w:val="24"/>
        </w:rPr>
        <w:t xml:space="preserve"> </w:t>
      </w:r>
      <w:r>
        <w:rPr>
          <w:sz w:val="24"/>
        </w:rPr>
        <w:t>writer</w:t>
      </w:r>
      <w:r>
        <w:rPr>
          <w:spacing w:val="-8"/>
          <w:sz w:val="24"/>
        </w:rPr>
        <w:t xml:space="preserve"> </w:t>
      </w:r>
      <w:r>
        <w:rPr>
          <w:sz w:val="24"/>
        </w:rPr>
        <w:t>removed;</w:t>
      </w:r>
      <w:r>
        <w:rPr>
          <w:spacing w:val="-9"/>
          <w:sz w:val="24"/>
        </w:rPr>
        <w:t xml:space="preserve"> </w:t>
      </w:r>
      <w:r>
        <w:rPr>
          <w:sz w:val="24"/>
        </w:rPr>
        <w:t>and</w:t>
      </w:r>
      <w:r>
        <w:rPr>
          <w:spacing w:val="-9"/>
          <w:sz w:val="24"/>
        </w:rPr>
        <w:t xml:space="preserve"> </w:t>
      </w:r>
      <w:r>
        <w:rPr>
          <w:sz w:val="24"/>
        </w:rPr>
        <w:t>that</w:t>
      </w:r>
      <w:r>
        <w:rPr>
          <w:spacing w:val="-9"/>
          <w:sz w:val="24"/>
        </w:rPr>
        <w:t xml:space="preserve"> </w:t>
      </w:r>
      <w:r>
        <w:rPr>
          <w:sz w:val="24"/>
        </w:rPr>
        <w:t>the</w:t>
      </w:r>
      <w:r>
        <w:rPr>
          <w:spacing w:val="-10"/>
          <w:sz w:val="24"/>
        </w:rPr>
        <w:t xml:space="preserve"> </w:t>
      </w:r>
      <w:r>
        <w:rPr>
          <w:sz w:val="24"/>
        </w:rPr>
        <w:t>writer's</w:t>
      </w:r>
      <w:r>
        <w:rPr>
          <w:spacing w:val="-7"/>
          <w:sz w:val="24"/>
        </w:rPr>
        <w:t xml:space="preserve"> </w:t>
      </w:r>
      <w:r>
        <w:rPr>
          <w:sz w:val="24"/>
        </w:rPr>
        <w:t>identity</w:t>
      </w:r>
      <w:r>
        <w:rPr>
          <w:spacing w:val="-14"/>
          <w:sz w:val="24"/>
        </w:rPr>
        <w:t xml:space="preserve"> </w:t>
      </w:r>
      <w:r>
        <w:rPr>
          <w:sz w:val="24"/>
        </w:rPr>
        <w:t>shall</w:t>
      </w:r>
      <w:r>
        <w:rPr>
          <w:spacing w:val="-9"/>
          <w:sz w:val="24"/>
        </w:rPr>
        <w:t xml:space="preserve"> </w:t>
      </w:r>
      <w:r>
        <w:rPr>
          <w:sz w:val="24"/>
        </w:rPr>
        <w:t>not</w:t>
      </w:r>
      <w:r>
        <w:rPr>
          <w:spacing w:val="-9"/>
          <w:sz w:val="24"/>
        </w:rPr>
        <w:t xml:space="preserve"> </w:t>
      </w:r>
      <w:r>
        <w:rPr>
          <w:sz w:val="24"/>
        </w:rPr>
        <w:t>be</w:t>
      </w:r>
      <w:r>
        <w:rPr>
          <w:spacing w:val="-9"/>
          <w:sz w:val="24"/>
        </w:rPr>
        <w:t xml:space="preserve"> </w:t>
      </w:r>
      <w:r>
        <w:rPr>
          <w:sz w:val="24"/>
        </w:rPr>
        <w:t>revealed</w:t>
      </w:r>
      <w:r>
        <w:rPr>
          <w:spacing w:val="-9"/>
          <w:sz w:val="24"/>
        </w:rPr>
        <w:t xml:space="preserve"> </w:t>
      </w:r>
      <w:r>
        <w:rPr>
          <w:sz w:val="24"/>
        </w:rPr>
        <w:t>to</w:t>
      </w:r>
      <w:r>
        <w:rPr>
          <w:spacing w:val="-9"/>
          <w:sz w:val="24"/>
        </w:rPr>
        <w:t xml:space="preserve"> </w:t>
      </w:r>
      <w:r>
        <w:rPr>
          <w:sz w:val="24"/>
        </w:rPr>
        <w:t xml:space="preserve">the </w:t>
      </w:r>
      <w:r>
        <w:rPr>
          <w:spacing w:val="-2"/>
          <w:sz w:val="24"/>
        </w:rPr>
        <w:t>faculty</w:t>
      </w:r>
      <w:r>
        <w:rPr>
          <w:spacing w:val="-13"/>
          <w:sz w:val="24"/>
        </w:rPr>
        <w:t xml:space="preserve"> </w:t>
      </w:r>
      <w:r>
        <w:rPr>
          <w:spacing w:val="-2"/>
          <w:sz w:val="24"/>
        </w:rPr>
        <w:t>member.</w:t>
      </w:r>
      <w:r>
        <w:rPr>
          <w:spacing w:val="-13"/>
          <w:sz w:val="24"/>
        </w:rPr>
        <w:t xml:space="preserve"> </w:t>
      </w:r>
      <w:r>
        <w:rPr>
          <w:spacing w:val="-2"/>
          <w:sz w:val="24"/>
        </w:rPr>
        <w:t>The</w:t>
      </w:r>
      <w:r>
        <w:rPr>
          <w:spacing w:val="-13"/>
          <w:sz w:val="24"/>
        </w:rPr>
        <w:t xml:space="preserve"> </w:t>
      </w:r>
      <w:r>
        <w:rPr>
          <w:spacing w:val="-2"/>
          <w:sz w:val="24"/>
        </w:rPr>
        <w:t>evaluator</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asked</w:t>
      </w:r>
      <w:r>
        <w:rPr>
          <w:spacing w:val="-13"/>
          <w:sz w:val="24"/>
        </w:rPr>
        <w:t xml:space="preserve"> </w:t>
      </w:r>
      <w:r>
        <w:rPr>
          <w:spacing w:val="-2"/>
          <w:sz w:val="24"/>
        </w:rPr>
        <w:t>to</w:t>
      </w:r>
      <w:r>
        <w:rPr>
          <w:spacing w:val="-13"/>
          <w:sz w:val="24"/>
        </w:rPr>
        <w:t xml:space="preserve"> </w:t>
      </w:r>
      <w:r>
        <w:rPr>
          <w:spacing w:val="-2"/>
          <w:sz w:val="24"/>
        </w:rPr>
        <w:t>limit</w:t>
      </w:r>
      <w:r>
        <w:rPr>
          <w:spacing w:val="-13"/>
          <w:sz w:val="24"/>
        </w:rPr>
        <w:t xml:space="preserve"> </w:t>
      </w:r>
      <w:r>
        <w:rPr>
          <w:spacing w:val="-2"/>
          <w:sz w:val="24"/>
        </w:rPr>
        <w:t>the</w:t>
      </w:r>
      <w:r>
        <w:rPr>
          <w:spacing w:val="-13"/>
          <w:sz w:val="24"/>
        </w:rPr>
        <w:t xml:space="preserve"> </w:t>
      </w:r>
      <w:r>
        <w:rPr>
          <w:spacing w:val="-2"/>
          <w:sz w:val="24"/>
        </w:rPr>
        <w:t>evaluation</w:t>
      </w:r>
      <w:r>
        <w:rPr>
          <w:spacing w:val="-12"/>
          <w:sz w:val="24"/>
        </w:rPr>
        <w:t xml:space="preserve"> </w:t>
      </w:r>
      <w:r>
        <w:rPr>
          <w:spacing w:val="-2"/>
          <w:sz w:val="24"/>
        </w:rPr>
        <w:t>to</w:t>
      </w:r>
      <w:r>
        <w:rPr>
          <w:spacing w:val="-10"/>
          <w:sz w:val="24"/>
        </w:rPr>
        <w:t xml:space="preserve"> </w:t>
      </w:r>
      <w:r>
        <w:rPr>
          <w:spacing w:val="-2"/>
          <w:sz w:val="24"/>
        </w:rPr>
        <w:t>assessment</w:t>
      </w:r>
      <w:r>
        <w:rPr>
          <w:spacing w:val="-12"/>
          <w:sz w:val="24"/>
        </w:rPr>
        <w:t xml:space="preserve"> </w:t>
      </w:r>
      <w:r>
        <w:rPr>
          <w:spacing w:val="-2"/>
          <w:sz w:val="24"/>
        </w:rPr>
        <w:t>of</w:t>
      </w:r>
      <w:r>
        <w:rPr>
          <w:spacing w:val="-13"/>
          <w:sz w:val="24"/>
        </w:rPr>
        <w:t xml:space="preserve"> </w:t>
      </w:r>
      <w:r>
        <w:rPr>
          <w:spacing w:val="-2"/>
          <w:sz w:val="24"/>
        </w:rPr>
        <w:t xml:space="preserve">the </w:t>
      </w:r>
      <w:r>
        <w:rPr>
          <w:sz w:val="24"/>
        </w:rPr>
        <w:t>quality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material</w:t>
      </w:r>
      <w:r>
        <w:rPr>
          <w:spacing w:val="-15"/>
          <w:sz w:val="24"/>
        </w:rPr>
        <w:t xml:space="preserve"> </w:t>
      </w:r>
      <w:r>
        <w:rPr>
          <w:sz w:val="24"/>
        </w:rPr>
        <w:t>sent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evaluator</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the</w:t>
      </w:r>
      <w:r>
        <w:rPr>
          <w:spacing w:val="-15"/>
          <w:sz w:val="24"/>
        </w:rPr>
        <w:t xml:space="preserve"> </w:t>
      </w:r>
      <w:r>
        <w:rPr>
          <w:sz w:val="24"/>
        </w:rPr>
        <w:t>faculty</w:t>
      </w:r>
      <w:r>
        <w:rPr>
          <w:spacing w:val="-15"/>
          <w:sz w:val="24"/>
        </w:rPr>
        <w:t xml:space="preserve"> </w:t>
      </w:r>
      <w:r>
        <w:rPr>
          <w:sz w:val="24"/>
        </w:rPr>
        <w:t>member's</w:t>
      </w:r>
      <w:r>
        <w:rPr>
          <w:spacing w:val="-15"/>
          <w:sz w:val="24"/>
        </w:rPr>
        <w:t xml:space="preserve"> </w:t>
      </w:r>
      <w:r>
        <w:rPr>
          <w:sz w:val="24"/>
        </w:rPr>
        <w:t xml:space="preserve">professional </w:t>
      </w:r>
      <w:r>
        <w:rPr>
          <w:spacing w:val="-6"/>
          <w:sz w:val="24"/>
        </w:rPr>
        <w:t>qualifications,</w:t>
      </w:r>
      <w:r>
        <w:rPr>
          <w:spacing w:val="-11"/>
          <w:sz w:val="24"/>
        </w:rPr>
        <w:t xml:space="preserve"> </w:t>
      </w:r>
      <w:r>
        <w:rPr>
          <w:spacing w:val="-6"/>
          <w:sz w:val="24"/>
        </w:rPr>
        <w:t>performance</w:t>
      </w:r>
      <w:r>
        <w:rPr>
          <w:spacing w:val="-9"/>
          <w:sz w:val="24"/>
        </w:rPr>
        <w:t xml:space="preserve"> </w:t>
      </w:r>
      <w:r>
        <w:rPr>
          <w:spacing w:val="-6"/>
          <w:sz w:val="24"/>
        </w:rPr>
        <w:t>and</w:t>
      </w:r>
      <w:r>
        <w:rPr>
          <w:spacing w:val="-9"/>
          <w:sz w:val="24"/>
        </w:rPr>
        <w:t xml:space="preserve"> </w:t>
      </w:r>
      <w:r>
        <w:rPr>
          <w:spacing w:val="-6"/>
          <w:sz w:val="24"/>
        </w:rPr>
        <w:t>promise</w:t>
      </w:r>
      <w:r>
        <w:rPr>
          <w:spacing w:val="-9"/>
          <w:sz w:val="24"/>
        </w:rPr>
        <w:t xml:space="preserve"> </w:t>
      </w:r>
      <w:r>
        <w:rPr>
          <w:spacing w:val="-6"/>
          <w:sz w:val="24"/>
        </w:rPr>
        <w:t>as</w:t>
      </w:r>
      <w:r>
        <w:rPr>
          <w:spacing w:val="-9"/>
          <w:sz w:val="24"/>
        </w:rPr>
        <w:t xml:space="preserve"> </w:t>
      </w:r>
      <w:r>
        <w:rPr>
          <w:spacing w:val="-6"/>
          <w:sz w:val="24"/>
        </w:rPr>
        <w:t>reflected</w:t>
      </w:r>
      <w:r>
        <w:rPr>
          <w:spacing w:val="-9"/>
          <w:sz w:val="24"/>
        </w:rPr>
        <w:t xml:space="preserve"> </w:t>
      </w:r>
      <w:r>
        <w:rPr>
          <w:spacing w:val="-6"/>
          <w:sz w:val="24"/>
        </w:rPr>
        <w:t>in</w:t>
      </w:r>
      <w:r>
        <w:rPr>
          <w:spacing w:val="-9"/>
          <w:sz w:val="24"/>
        </w:rPr>
        <w:t xml:space="preserve"> </w:t>
      </w:r>
      <w:r>
        <w:rPr>
          <w:spacing w:val="-6"/>
          <w:sz w:val="24"/>
        </w:rPr>
        <w:t>his/her</w:t>
      </w:r>
      <w:r>
        <w:rPr>
          <w:spacing w:val="-9"/>
          <w:sz w:val="24"/>
        </w:rPr>
        <w:t xml:space="preserve"> </w:t>
      </w:r>
      <w:r>
        <w:rPr>
          <w:spacing w:val="-6"/>
          <w:sz w:val="24"/>
        </w:rPr>
        <w:t>work.</w:t>
      </w:r>
      <w:r>
        <w:rPr>
          <w:spacing w:val="-9"/>
          <w:sz w:val="24"/>
        </w:rPr>
        <w:t xml:space="preserve"> </w:t>
      </w:r>
      <w:r>
        <w:rPr>
          <w:spacing w:val="-6"/>
          <w:sz w:val="24"/>
        </w:rPr>
        <w:t>The</w:t>
      </w:r>
      <w:r>
        <w:rPr>
          <w:spacing w:val="-9"/>
          <w:sz w:val="24"/>
        </w:rPr>
        <w:t xml:space="preserve"> </w:t>
      </w:r>
      <w:r>
        <w:rPr>
          <w:spacing w:val="-6"/>
          <w:sz w:val="24"/>
        </w:rPr>
        <w:t>evaluator</w:t>
      </w:r>
      <w:r>
        <w:rPr>
          <w:spacing w:val="-9"/>
          <w:sz w:val="24"/>
        </w:rPr>
        <w:t xml:space="preserve"> </w:t>
      </w:r>
      <w:r>
        <w:rPr>
          <w:spacing w:val="-6"/>
          <w:sz w:val="24"/>
        </w:rPr>
        <w:t>shall</w:t>
      </w:r>
      <w:r>
        <w:rPr>
          <w:spacing w:val="-9"/>
          <w:sz w:val="24"/>
        </w:rPr>
        <w:t xml:space="preserve"> </w:t>
      </w:r>
      <w:r>
        <w:rPr>
          <w:spacing w:val="-6"/>
          <w:sz w:val="24"/>
        </w:rPr>
        <w:t xml:space="preserve">be </w:t>
      </w:r>
      <w:r>
        <w:rPr>
          <w:sz w:val="24"/>
        </w:rPr>
        <w:t>informed that comments on the candidate's suitability</w:t>
      </w:r>
      <w:r>
        <w:rPr>
          <w:spacing w:val="-2"/>
          <w:sz w:val="24"/>
        </w:rPr>
        <w:t xml:space="preserve"> </w:t>
      </w:r>
      <w:r>
        <w:rPr>
          <w:sz w:val="24"/>
        </w:rPr>
        <w:t>for tenure or promotion are not sought</w:t>
      </w:r>
      <w:r>
        <w:rPr>
          <w:spacing w:val="-15"/>
          <w:sz w:val="24"/>
        </w:rPr>
        <w:t xml:space="preserve"> </w:t>
      </w:r>
      <w:r>
        <w:rPr>
          <w:sz w:val="24"/>
        </w:rPr>
        <w:t>and</w:t>
      </w:r>
      <w:r>
        <w:rPr>
          <w:spacing w:val="-15"/>
          <w:sz w:val="24"/>
        </w:rPr>
        <w:t xml:space="preserve"> </w:t>
      </w:r>
      <w:r>
        <w:rPr>
          <w:sz w:val="24"/>
        </w:rPr>
        <w:t>should</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given.</w:t>
      </w:r>
    </w:p>
    <w:p w14:paraId="04FF5D5E" w14:textId="77777777" w:rsidR="008D2928" w:rsidRDefault="008D2928">
      <w:pPr>
        <w:pStyle w:val="BodyText"/>
        <w:ind w:left="0"/>
      </w:pPr>
    </w:p>
    <w:p w14:paraId="53AD886F" w14:textId="77777777" w:rsidR="008D2928" w:rsidRDefault="00492F8E">
      <w:pPr>
        <w:pStyle w:val="ListParagraph"/>
        <w:numPr>
          <w:ilvl w:val="0"/>
          <w:numId w:val="15"/>
        </w:numPr>
        <w:tabs>
          <w:tab w:val="left" w:pos="1300"/>
        </w:tabs>
        <w:jc w:val="both"/>
        <w:rPr>
          <w:sz w:val="24"/>
        </w:rPr>
      </w:pPr>
      <w:r>
        <w:rPr>
          <w:spacing w:val="-2"/>
          <w:sz w:val="24"/>
        </w:rPr>
        <w:t>Unit-Level</w:t>
      </w:r>
      <w:r>
        <w:rPr>
          <w:spacing w:val="4"/>
          <w:sz w:val="24"/>
        </w:rPr>
        <w:t xml:space="preserve"> </w:t>
      </w:r>
      <w:r>
        <w:rPr>
          <w:spacing w:val="-2"/>
          <w:sz w:val="24"/>
        </w:rPr>
        <w:t>Recommendations</w:t>
      </w:r>
    </w:p>
    <w:p w14:paraId="4357E763" w14:textId="77777777" w:rsidR="008D2928" w:rsidRDefault="00492F8E">
      <w:pPr>
        <w:pStyle w:val="BodyText"/>
        <w:ind w:left="580" w:right="113"/>
        <w:jc w:val="both"/>
      </w:pPr>
      <w:r>
        <w:t>In keeping with the principle of peer review, a recommendation on tenure should involve the entire body of the tenured faculty</w:t>
      </w:r>
      <w:r>
        <w:rPr>
          <w:spacing w:val="-2"/>
        </w:rPr>
        <w:t xml:space="preserve"> </w:t>
      </w:r>
      <w:r>
        <w:t>in the unit.</w:t>
      </w:r>
      <w:r>
        <w:rPr>
          <w:spacing w:val="40"/>
        </w:rPr>
        <w:t xml:space="preserve"> </w:t>
      </w:r>
      <w:r>
        <w:t>Similarly, a recommendation on promotion should involve</w:t>
      </w:r>
      <w:r>
        <w:rPr>
          <w:spacing w:val="-10"/>
        </w:rPr>
        <w:t xml:space="preserve"> </w:t>
      </w:r>
      <w:r>
        <w:t>the</w:t>
      </w:r>
      <w:r>
        <w:rPr>
          <w:spacing w:val="-10"/>
        </w:rPr>
        <w:t xml:space="preserve"> </w:t>
      </w:r>
      <w:r>
        <w:t>entire</w:t>
      </w:r>
      <w:r>
        <w:rPr>
          <w:spacing w:val="-12"/>
        </w:rPr>
        <w:t xml:space="preserve"> </w:t>
      </w:r>
      <w:r>
        <w:t>body</w:t>
      </w:r>
      <w:r>
        <w:rPr>
          <w:spacing w:val="-15"/>
        </w:rPr>
        <w:t xml:space="preserve"> </w:t>
      </w:r>
      <w:r>
        <w:t>of</w:t>
      </w:r>
      <w:r>
        <w:rPr>
          <w:spacing w:val="-8"/>
        </w:rPr>
        <w:t xml:space="preserve"> </w:t>
      </w:r>
      <w:r>
        <w:t>faculty</w:t>
      </w:r>
      <w:r>
        <w:rPr>
          <w:spacing w:val="-15"/>
        </w:rPr>
        <w:t xml:space="preserve"> </w:t>
      </w:r>
      <w:r>
        <w:t>in</w:t>
      </w:r>
      <w:r>
        <w:rPr>
          <w:spacing w:val="-9"/>
        </w:rPr>
        <w:t xml:space="preserve"> </w:t>
      </w:r>
      <w:r>
        <w:t>the</w:t>
      </w:r>
      <w:r>
        <w:rPr>
          <w:spacing w:val="-10"/>
        </w:rPr>
        <w:t xml:space="preserve"> </w:t>
      </w:r>
      <w:r>
        <w:t>unit</w:t>
      </w:r>
      <w:r>
        <w:rPr>
          <w:spacing w:val="-8"/>
        </w:rPr>
        <w:t xml:space="preserve"> </w:t>
      </w:r>
      <w:r>
        <w:t>at</w:t>
      </w:r>
      <w:r>
        <w:rPr>
          <w:spacing w:val="-11"/>
        </w:rPr>
        <w:t xml:space="preserve"> </w:t>
      </w:r>
      <w:r>
        <w:t>or</w:t>
      </w:r>
      <w:r>
        <w:rPr>
          <w:spacing w:val="-9"/>
        </w:rPr>
        <w:t xml:space="preserve"> </w:t>
      </w:r>
      <w:r>
        <w:t>above</w:t>
      </w:r>
      <w:r>
        <w:rPr>
          <w:spacing w:val="-10"/>
        </w:rPr>
        <w:t xml:space="preserve"> </w:t>
      </w:r>
      <w:r>
        <w:t>the</w:t>
      </w:r>
      <w:r>
        <w:rPr>
          <w:spacing w:val="-10"/>
        </w:rPr>
        <w:t xml:space="preserve"> </w:t>
      </w:r>
      <w:r>
        <w:t>proposed</w:t>
      </w:r>
      <w:r>
        <w:rPr>
          <w:spacing w:val="-9"/>
        </w:rPr>
        <w:t xml:space="preserve"> </w:t>
      </w:r>
      <w:r>
        <w:t>rank.</w:t>
      </w:r>
      <w:r>
        <w:rPr>
          <w:spacing w:val="-11"/>
        </w:rPr>
        <w:t xml:space="preserve"> </w:t>
      </w:r>
      <w:r>
        <w:t>Unit</w:t>
      </w:r>
      <w:r>
        <w:rPr>
          <w:spacing w:val="-8"/>
        </w:rPr>
        <w:t xml:space="preserve"> </w:t>
      </w:r>
      <w:r>
        <w:t>personnel</w:t>
      </w:r>
      <w:r>
        <w:rPr>
          <w:spacing w:val="-8"/>
        </w:rPr>
        <w:t xml:space="preserve"> </w:t>
      </w:r>
      <w:r>
        <w:t>policies shall indicate how this principle shall be implemented.</w:t>
      </w:r>
      <w:r>
        <w:rPr>
          <w:spacing w:val="40"/>
        </w:rPr>
        <w:t xml:space="preserve"> </w:t>
      </w:r>
      <w:r>
        <w:t>In this document, the term “personnel committee”</w:t>
      </w:r>
      <w:r>
        <w:rPr>
          <w:spacing w:val="-9"/>
        </w:rPr>
        <w:t xml:space="preserve"> </w:t>
      </w:r>
      <w:r>
        <w:t>will</w:t>
      </w:r>
      <w:r>
        <w:rPr>
          <w:spacing w:val="-9"/>
        </w:rPr>
        <w:t xml:space="preserve"> </w:t>
      </w:r>
      <w:r>
        <w:t>be</w:t>
      </w:r>
      <w:r>
        <w:rPr>
          <w:spacing w:val="-9"/>
        </w:rPr>
        <w:t xml:space="preserve"> </w:t>
      </w:r>
      <w:r>
        <w:t>used</w:t>
      </w:r>
      <w:r>
        <w:rPr>
          <w:spacing w:val="-10"/>
        </w:rPr>
        <w:t xml:space="preserve"> </w:t>
      </w:r>
      <w:r>
        <w:t>generically</w:t>
      </w:r>
      <w:r>
        <w:rPr>
          <w:spacing w:val="-11"/>
        </w:rPr>
        <w:t xml:space="preserve"> </w:t>
      </w:r>
      <w:r>
        <w:t>to</w:t>
      </w:r>
      <w:r>
        <w:rPr>
          <w:spacing w:val="-8"/>
        </w:rPr>
        <w:t xml:space="preserve"> </w:t>
      </w:r>
      <w:r>
        <w:t>denote</w:t>
      </w:r>
      <w:r>
        <w:rPr>
          <w:spacing w:val="-9"/>
        </w:rPr>
        <w:t xml:space="preserve"> </w:t>
      </w:r>
      <w:r>
        <w:t>the</w:t>
      </w:r>
      <w:r>
        <w:rPr>
          <w:spacing w:val="-9"/>
        </w:rPr>
        <w:t xml:space="preserve"> </w:t>
      </w:r>
      <w:r>
        <w:t>faculty</w:t>
      </w:r>
      <w:r>
        <w:rPr>
          <w:spacing w:val="-11"/>
        </w:rPr>
        <w:t xml:space="preserve"> </w:t>
      </w:r>
      <w:r>
        <w:t>body</w:t>
      </w:r>
      <w:r>
        <w:rPr>
          <w:spacing w:val="-11"/>
        </w:rPr>
        <w:t xml:space="preserve"> </w:t>
      </w:r>
      <w:r>
        <w:t>charged</w:t>
      </w:r>
      <w:r>
        <w:rPr>
          <w:spacing w:val="-8"/>
        </w:rPr>
        <w:t xml:space="preserve"> </w:t>
      </w:r>
      <w:r>
        <w:t>with</w:t>
      </w:r>
      <w:r>
        <w:rPr>
          <w:spacing w:val="-8"/>
        </w:rPr>
        <w:t xml:space="preserve"> </w:t>
      </w:r>
      <w:r>
        <w:t>making</w:t>
      </w:r>
      <w:r>
        <w:rPr>
          <w:spacing w:val="-10"/>
        </w:rPr>
        <w:t xml:space="preserve"> </w:t>
      </w:r>
      <w:r>
        <w:t>the</w:t>
      </w:r>
      <w:r>
        <w:rPr>
          <w:spacing w:val="-9"/>
        </w:rPr>
        <w:t xml:space="preserve"> </w:t>
      </w:r>
      <w:r>
        <w:t>unit-level faculty</w:t>
      </w:r>
      <w:r>
        <w:rPr>
          <w:spacing w:val="-11"/>
        </w:rPr>
        <w:t xml:space="preserve"> </w:t>
      </w:r>
      <w:r>
        <w:t>recommendation.</w:t>
      </w:r>
    </w:p>
    <w:p w14:paraId="1E548B5F" w14:textId="77777777" w:rsidR="008D2928" w:rsidRDefault="00492F8E">
      <w:pPr>
        <w:pStyle w:val="ListParagraph"/>
        <w:numPr>
          <w:ilvl w:val="1"/>
          <w:numId w:val="15"/>
        </w:numPr>
        <w:tabs>
          <w:tab w:val="left" w:pos="1660"/>
        </w:tabs>
        <w:ind w:right="112"/>
        <w:jc w:val="both"/>
        <w:rPr>
          <w:sz w:val="24"/>
        </w:rPr>
      </w:pPr>
      <w:r>
        <w:rPr>
          <w:sz w:val="24"/>
        </w:rPr>
        <w:t>For faculty members holding appointments in more than one campus unit, promotion and tenure criteria and procedures may be established by a memorandum of understanding.</w:t>
      </w:r>
      <w:r>
        <w:rPr>
          <w:spacing w:val="40"/>
          <w:sz w:val="24"/>
        </w:rPr>
        <w:t xml:space="preserve"> </w:t>
      </w:r>
      <w:r>
        <w:rPr>
          <w:sz w:val="24"/>
        </w:rPr>
        <w:t>Absent such an agreement, a faculty member with an appointment in more than one campus unit shall</w:t>
      </w:r>
      <w:r>
        <w:rPr>
          <w:spacing w:val="-3"/>
          <w:sz w:val="24"/>
        </w:rPr>
        <w:t xml:space="preserve"> </w:t>
      </w:r>
      <w:r>
        <w:rPr>
          <w:sz w:val="24"/>
        </w:rPr>
        <w:t>be</w:t>
      </w:r>
      <w:r>
        <w:rPr>
          <w:spacing w:val="-4"/>
          <w:sz w:val="24"/>
        </w:rPr>
        <w:t xml:space="preserve"> </w:t>
      </w:r>
      <w:r>
        <w:rPr>
          <w:sz w:val="24"/>
        </w:rPr>
        <w:t>considered</w:t>
      </w:r>
      <w:r>
        <w:rPr>
          <w:spacing w:val="-3"/>
          <w:sz w:val="24"/>
        </w:rPr>
        <w:t xml:space="preserve"> </w:t>
      </w:r>
      <w:r>
        <w:rPr>
          <w:sz w:val="24"/>
        </w:rPr>
        <w:t>for</w:t>
      </w:r>
      <w:r>
        <w:rPr>
          <w:spacing w:val="-4"/>
          <w:sz w:val="24"/>
        </w:rPr>
        <w:t xml:space="preserve"> </w:t>
      </w:r>
      <w:r>
        <w:rPr>
          <w:sz w:val="24"/>
        </w:rPr>
        <w:t>promotion</w:t>
      </w:r>
      <w:r>
        <w:rPr>
          <w:spacing w:val="-3"/>
          <w:sz w:val="24"/>
        </w:rPr>
        <w:t xml:space="preserve"> </w:t>
      </w:r>
      <w:r>
        <w:rPr>
          <w:sz w:val="24"/>
        </w:rPr>
        <w:t>and/or</w:t>
      </w:r>
      <w:r>
        <w:rPr>
          <w:spacing w:val="-4"/>
          <w:sz w:val="24"/>
        </w:rPr>
        <w:t xml:space="preserve"> </w:t>
      </w:r>
      <w:r>
        <w:rPr>
          <w:sz w:val="24"/>
        </w:rPr>
        <w:t>tenure</w:t>
      </w:r>
      <w:r>
        <w:rPr>
          <w:spacing w:val="-7"/>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unit </w:t>
      </w:r>
      <w:r>
        <w:rPr>
          <w:spacing w:val="-4"/>
          <w:sz w:val="24"/>
        </w:rPr>
        <w:t>stipulated by</w:t>
      </w:r>
      <w:r>
        <w:rPr>
          <w:spacing w:val="-7"/>
          <w:sz w:val="24"/>
        </w:rPr>
        <w:t xml:space="preserve"> </w:t>
      </w:r>
      <w:r>
        <w:rPr>
          <w:spacing w:val="-4"/>
          <w:sz w:val="24"/>
        </w:rPr>
        <w:t>the initial letter of appointment.</w:t>
      </w:r>
      <w:r>
        <w:rPr>
          <w:spacing w:val="-7"/>
          <w:sz w:val="24"/>
        </w:rPr>
        <w:t xml:space="preserve"> </w:t>
      </w:r>
      <w:r>
        <w:rPr>
          <w:spacing w:val="-4"/>
          <w:sz w:val="24"/>
        </w:rPr>
        <w:t>That</w:t>
      </w:r>
      <w:r>
        <w:rPr>
          <w:spacing w:val="-7"/>
          <w:sz w:val="24"/>
        </w:rPr>
        <w:t xml:space="preserve"> </w:t>
      </w:r>
      <w:r>
        <w:rPr>
          <w:spacing w:val="-4"/>
          <w:sz w:val="24"/>
        </w:rPr>
        <w:t>unit</w:t>
      </w:r>
      <w:r>
        <w:rPr>
          <w:spacing w:val="-7"/>
          <w:sz w:val="24"/>
        </w:rPr>
        <w:t xml:space="preserve"> </w:t>
      </w:r>
      <w:r>
        <w:rPr>
          <w:spacing w:val="-4"/>
          <w:sz w:val="24"/>
        </w:rPr>
        <w:t>shall</w:t>
      </w:r>
      <w:r>
        <w:rPr>
          <w:spacing w:val="-7"/>
          <w:sz w:val="24"/>
        </w:rPr>
        <w:t xml:space="preserve"> </w:t>
      </w:r>
      <w:r>
        <w:rPr>
          <w:spacing w:val="-4"/>
          <w:sz w:val="24"/>
        </w:rPr>
        <w:t>solicit</w:t>
      </w:r>
      <w:r>
        <w:rPr>
          <w:spacing w:val="-7"/>
          <w:sz w:val="24"/>
        </w:rPr>
        <w:t xml:space="preserve"> </w:t>
      </w:r>
      <w:r>
        <w:rPr>
          <w:spacing w:val="-4"/>
          <w:sz w:val="24"/>
        </w:rPr>
        <w:t>the</w:t>
      </w:r>
      <w:r>
        <w:rPr>
          <w:spacing w:val="-6"/>
          <w:sz w:val="24"/>
        </w:rPr>
        <w:t xml:space="preserve"> </w:t>
      </w:r>
      <w:r>
        <w:rPr>
          <w:spacing w:val="-4"/>
          <w:sz w:val="24"/>
        </w:rPr>
        <w:t>advice</w:t>
      </w:r>
      <w:r>
        <w:rPr>
          <w:spacing w:val="-8"/>
          <w:sz w:val="24"/>
        </w:rPr>
        <w:t xml:space="preserve"> </w:t>
      </w:r>
      <w:r>
        <w:rPr>
          <w:spacing w:val="-4"/>
          <w:sz w:val="24"/>
        </w:rPr>
        <w:t>of</w:t>
      </w:r>
      <w:r>
        <w:rPr>
          <w:spacing w:val="-8"/>
          <w:sz w:val="24"/>
        </w:rPr>
        <w:t xml:space="preserve"> </w:t>
      </w:r>
      <w:r>
        <w:rPr>
          <w:spacing w:val="-4"/>
          <w:sz w:val="24"/>
        </w:rPr>
        <w:t>the</w:t>
      </w:r>
      <w:r>
        <w:rPr>
          <w:spacing w:val="-8"/>
          <w:sz w:val="24"/>
        </w:rPr>
        <w:t xml:space="preserve"> </w:t>
      </w:r>
      <w:r>
        <w:rPr>
          <w:spacing w:val="-4"/>
          <w:sz w:val="24"/>
        </w:rPr>
        <w:t xml:space="preserve">other </w:t>
      </w:r>
      <w:r>
        <w:rPr>
          <w:spacing w:val="-2"/>
          <w:sz w:val="24"/>
        </w:rPr>
        <w:t>unit(s)</w:t>
      </w:r>
      <w:r>
        <w:rPr>
          <w:spacing w:val="-8"/>
          <w:sz w:val="24"/>
        </w:rPr>
        <w:t xml:space="preserve"> </w:t>
      </w:r>
      <w:r>
        <w:rPr>
          <w:spacing w:val="-2"/>
          <w:sz w:val="24"/>
        </w:rPr>
        <w:t>prior</w:t>
      </w:r>
      <w:r>
        <w:rPr>
          <w:spacing w:val="-8"/>
          <w:sz w:val="24"/>
        </w:rPr>
        <w:t xml:space="preserve"> </w:t>
      </w:r>
      <w:r>
        <w:rPr>
          <w:spacing w:val="-2"/>
          <w:sz w:val="24"/>
        </w:rPr>
        <w:t>to</w:t>
      </w:r>
      <w:r>
        <w:rPr>
          <w:spacing w:val="-7"/>
          <w:sz w:val="24"/>
        </w:rPr>
        <w:t xml:space="preserve"> </w:t>
      </w:r>
      <w:r>
        <w:rPr>
          <w:spacing w:val="-2"/>
          <w:sz w:val="24"/>
        </w:rPr>
        <w:t>making</w:t>
      </w:r>
      <w:r>
        <w:rPr>
          <w:spacing w:val="-7"/>
          <w:sz w:val="24"/>
        </w:rPr>
        <w:t xml:space="preserve"> </w:t>
      </w:r>
      <w:r>
        <w:rPr>
          <w:spacing w:val="-2"/>
          <w:sz w:val="24"/>
        </w:rPr>
        <w:t>its</w:t>
      </w:r>
      <w:r>
        <w:rPr>
          <w:spacing w:val="-4"/>
          <w:sz w:val="24"/>
        </w:rPr>
        <w:t xml:space="preserve"> </w:t>
      </w:r>
      <w:r>
        <w:rPr>
          <w:spacing w:val="-2"/>
          <w:sz w:val="24"/>
        </w:rPr>
        <w:t>recommendation.</w:t>
      </w:r>
    </w:p>
    <w:p w14:paraId="2C737D27" w14:textId="77777777" w:rsidR="008D2928" w:rsidRDefault="00492F8E">
      <w:pPr>
        <w:pStyle w:val="ListParagraph"/>
        <w:numPr>
          <w:ilvl w:val="1"/>
          <w:numId w:val="15"/>
        </w:numPr>
        <w:tabs>
          <w:tab w:val="left" w:pos="1660"/>
        </w:tabs>
        <w:ind w:right="111"/>
        <w:jc w:val="both"/>
        <w:rPr>
          <w:sz w:val="24"/>
        </w:rPr>
      </w:pPr>
      <w:r>
        <w:rPr>
          <w:spacing w:val="-6"/>
          <w:sz w:val="24"/>
        </w:rPr>
        <w:t>Prior</w:t>
      </w:r>
      <w:r>
        <w:rPr>
          <w:spacing w:val="-11"/>
          <w:sz w:val="24"/>
        </w:rPr>
        <w:t xml:space="preserve"> </w:t>
      </w:r>
      <w:r>
        <w:rPr>
          <w:spacing w:val="-6"/>
          <w:sz w:val="24"/>
        </w:rPr>
        <w:t>to</w:t>
      </w:r>
      <w:r>
        <w:rPr>
          <w:spacing w:val="-9"/>
          <w:sz w:val="24"/>
        </w:rPr>
        <w:t xml:space="preserve"> </w:t>
      </w:r>
      <w:r>
        <w:rPr>
          <w:spacing w:val="-6"/>
          <w:sz w:val="24"/>
        </w:rPr>
        <w:t>advising</w:t>
      </w:r>
      <w:r>
        <w:rPr>
          <w:spacing w:val="-9"/>
          <w:sz w:val="24"/>
        </w:rPr>
        <w:t xml:space="preserve"> </w:t>
      </w:r>
      <w:r>
        <w:rPr>
          <w:spacing w:val="-6"/>
          <w:sz w:val="24"/>
        </w:rPr>
        <w:t>or</w:t>
      </w:r>
      <w:r>
        <w:rPr>
          <w:spacing w:val="-9"/>
          <w:sz w:val="24"/>
        </w:rPr>
        <w:t xml:space="preserve"> </w:t>
      </w:r>
      <w:r>
        <w:rPr>
          <w:spacing w:val="-6"/>
          <w:sz w:val="24"/>
        </w:rPr>
        <w:t>voting</w:t>
      </w:r>
      <w:r>
        <w:rPr>
          <w:spacing w:val="-9"/>
          <w:sz w:val="24"/>
        </w:rPr>
        <w:t xml:space="preserve"> </w:t>
      </w:r>
      <w:r>
        <w:rPr>
          <w:spacing w:val="-6"/>
          <w:sz w:val="24"/>
        </w:rPr>
        <w:t>on</w:t>
      </w:r>
      <w:r>
        <w:rPr>
          <w:spacing w:val="-9"/>
          <w:sz w:val="24"/>
        </w:rPr>
        <w:t xml:space="preserve"> </w:t>
      </w:r>
      <w:r>
        <w:rPr>
          <w:spacing w:val="-6"/>
          <w:sz w:val="24"/>
        </w:rPr>
        <w:t>a</w:t>
      </w:r>
      <w:r>
        <w:rPr>
          <w:spacing w:val="-9"/>
          <w:sz w:val="24"/>
        </w:rPr>
        <w:t xml:space="preserve"> </w:t>
      </w:r>
      <w:r>
        <w:rPr>
          <w:spacing w:val="-6"/>
          <w:sz w:val="24"/>
        </w:rPr>
        <w:t>personnel</w:t>
      </w:r>
      <w:r>
        <w:rPr>
          <w:spacing w:val="-9"/>
          <w:sz w:val="24"/>
        </w:rPr>
        <w:t xml:space="preserve"> </w:t>
      </w:r>
      <w:r>
        <w:rPr>
          <w:spacing w:val="-6"/>
          <w:sz w:val="24"/>
        </w:rPr>
        <w:t>recommendation,</w:t>
      </w:r>
      <w:r>
        <w:rPr>
          <w:spacing w:val="-9"/>
          <w:sz w:val="24"/>
        </w:rPr>
        <w:t xml:space="preserve"> </w:t>
      </w:r>
      <w:r>
        <w:rPr>
          <w:spacing w:val="-6"/>
          <w:sz w:val="24"/>
        </w:rPr>
        <w:t>all</w:t>
      </w:r>
      <w:r>
        <w:rPr>
          <w:spacing w:val="-9"/>
          <w:sz w:val="24"/>
        </w:rPr>
        <w:t xml:space="preserve"> </w:t>
      </w:r>
      <w:r>
        <w:rPr>
          <w:spacing w:val="-6"/>
          <w:sz w:val="24"/>
        </w:rPr>
        <w:t>faculty</w:t>
      </w:r>
      <w:r>
        <w:rPr>
          <w:spacing w:val="-9"/>
          <w:sz w:val="24"/>
        </w:rPr>
        <w:t xml:space="preserve"> </w:t>
      </w:r>
      <w:r>
        <w:rPr>
          <w:spacing w:val="-6"/>
          <w:sz w:val="24"/>
        </w:rPr>
        <w:t>members</w:t>
      </w:r>
      <w:r>
        <w:rPr>
          <w:spacing w:val="-9"/>
          <w:sz w:val="24"/>
        </w:rPr>
        <w:t xml:space="preserve"> </w:t>
      </w:r>
      <w:r>
        <w:rPr>
          <w:spacing w:val="-6"/>
          <w:sz w:val="24"/>
        </w:rPr>
        <w:t>who</w:t>
      </w:r>
      <w:r>
        <w:rPr>
          <w:spacing w:val="-9"/>
          <w:sz w:val="24"/>
        </w:rPr>
        <w:t xml:space="preserve"> </w:t>
      </w:r>
      <w:r>
        <w:rPr>
          <w:spacing w:val="-6"/>
          <w:sz w:val="24"/>
        </w:rPr>
        <w:t xml:space="preserve">advise </w:t>
      </w:r>
      <w:r>
        <w:rPr>
          <w:sz w:val="24"/>
        </w:rPr>
        <w:t xml:space="preserve">and/or vote on tenure or promotion should have access to the external evaluations </w:t>
      </w:r>
      <w:r>
        <w:rPr>
          <w:spacing w:val="-2"/>
          <w:sz w:val="24"/>
        </w:rPr>
        <w:t>themselves</w:t>
      </w:r>
      <w:r>
        <w:rPr>
          <w:spacing w:val="-8"/>
          <w:sz w:val="24"/>
        </w:rPr>
        <w:t xml:space="preserve"> </w:t>
      </w:r>
      <w:r>
        <w:rPr>
          <w:spacing w:val="-2"/>
          <w:sz w:val="24"/>
        </w:rPr>
        <w:t>or</w:t>
      </w:r>
      <w:r>
        <w:rPr>
          <w:spacing w:val="-9"/>
          <w:sz w:val="24"/>
        </w:rPr>
        <w:t xml:space="preserve"> </w:t>
      </w:r>
      <w:r>
        <w:rPr>
          <w:spacing w:val="-2"/>
          <w:sz w:val="24"/>
        </w:rPr>
        <w:t>at</w:t>
      </w:r>
      <w:r>
        <w:rPr>
          <w:spacing w:val="-8"/>
          <w:sz w:val="24"/>
        </w:rPr>
        <w:t xml:space="preserve"> </w:t>
      </w:r>
      <w:r>
        <w:rPr>
          <w:spacing w:val="-2"/>
          <w:sz w:val="24"/>
        </w:rPr>
        <w:t>least</w:t>
      </w:r>
      <w:r>
        <w:rPr>
          <w:spacing w:val="-8"/>
          <w:sz w:val="24"/>
        </w:rPr>
        <w:t xml:space="preserve"> </w:t>
      </w:r>
      <w:r>
        <w:rPr>
          <w:spacing w:val="-2"/>
          <w:sz w:val="24"/>
        </w:rPr>
        <w:t>to</w:t>
      </w:r>
      <w:r>
        <w:rPr>
          <w:spacing w:val="-8"/>
          <w:sz w:val="24"/>
        </w:rPr>
        <w:t xml:space="preserve"> </w:t>
      </w:r>
      <w:r>
        <w:rPr>
          <w:spacing w:val="-2"/>
          <w:sz w:val="24"/>
        </w:rPr>
        <w:t>a</w:t>
      </w:r>
      <w:r>
        <w:rPr>
          <w:spacing w:val="-11"/>
          <w:sz w:val="24"/>
        </w:rPr>
        <w:t xml:space="preserve"> </w:t>
      </w:r>
      <w:r>
        <w:rPr>
          <w:spacing w:val="-2"/>
          <w:sz w:val="24"/>
        </w:rPr>
        <w:t>summary</w:t>
      </w:r>
      <w:r>
        <w:rPr>
          <w:spacing w:val="-13"/>
          <w:sz w:val="24"/>
        </w:rPr>
        <w:t xml:space="preserve"> </w:t>
      </w:r>
      <w:r>
        <w:rPr>
          <w:spacing w:val="-2"/>
          <w:sz w:val="24"/>
        </w:rPr>
        <w:t>of</w:t>
      </w:r>
      <w:r>
        <w:rPr>
          <w:spacing w:val="-9"/>
          <w:sz w:val="24"/>
        </w:rPr>
        <w:t xml:space="preserve"> </w:t>
      </w:r>
      <w:r>
        <w:rPr>
          <w:spacing w:val="-2"/>
          <w:sz w:val="24"/>
        </w:rPr>
        <w:t>these</w:t>
      </w:r>
      <w:r>
        <w:rPr>
          <w:spacing w:val="-11"/>
          <w:sz w:val="24"/>
        </w:rPr>
        <w:t xml:space="preserve"> </w:t>
      </w:r>
      <w:r>
        <w:rPr>
          <w:spacing w:val="-2"/>
          <w:sz w:val="24"/>
        </w:rPr>
        <w:t>evaluations.</w:t>
      </w:r>
    </w:p>
    <w:p w14:paraId="6594F923" w14:textId="77777777" w:rsidR="008D2928" w:rsidRDefault="008D2928">
      <w:pPr>
        <w:pStyle w:val="BodyText"/>
        <w:ind w:left="0"/>
      </w:pPr>
    </w:p>
    <w:p w14:paraId="1F26A7DB" w14:textId="77777777" w:rsidR="008D2928" w:rsidRDefault="00492F8E">
      <w:pPr>
        <w:pStyle w:val="ListParagraph"/>
        <w:numPr>
          <w:ilvl w:val="0"/>
          <w:numId w:val="15"/>
        </w:numPr>
        <w:tabs>
          <w:tab w:val="left" w:pos="1300"/>
        </w:tabs>
        <w:spacing w:before="1"/>
        <w:jc w:val="both"/>
        <w:rPr>
          <w:sz w:val="24"/>
        </w:rPr>
      </w:pPr>
      <w:r>
        <w:rPr>
          <w:spacing w:val="-2"/>
          <w:sz w:val="24"/>
        </w:rPr>
        <w:t>Completing</w:t>
      </w:r>
      <w:r>
        <w:rPr>
          <w:spacing w:val="-8"/>
          <w:sz w:val="24"/>
        </w:rPr>
        <w:t xml:space="preserve"> </w:t>
      </w:r>
      <w:r>
        <w:rPr>
          <w:spacing w:val="-2"/>
          <w:sz w:val="24"/>
        </w:rPr>
        <w:t>the</w:t>
      </w:r>
      <w:r>
        <w:rPr>
          <w:spacing w:val="-5"/>
          <w:sz w:val="24"/>
        </w:rPr>
        <w:t xml:space="preserve"> </w:t>
      </w:r>
      <w:r>
        <w:rPr>
          <w:spacing w:val="-2"/>
          <w:sz w:val="24"/>
        </w:rPr>
        <w:t>promotion/tenure</w:t>
      </w:r>
      <w:r>
        <w:rPr>
          <w:spacing w:val="-3"/>
          <w:sz w:val="24"/>
        </w:rPr>
        <w:t xml:space="preserve"> </w:t>
      </w:r>
      <w:r>
        <w:rPr>
          <w:spacing w:val="-4"/>
          <w:sz w:val="24"/>
        </w:rPr>
        <w:t>file</w:t>
      </w:r>
    </w:p>
    <w:p w14:paraId="290244DE" w14:textId="77777777" w:rsidR="008D2928" w:rsidRDefault="00492F8E">
      <w:pPr>
        <w:pStyle w:val="BodyText"/>
        <w:ind w:left="580" w:right="147"/>
        <w:jc w:val="both"/>
      </w:pPr>
      <w:r>
        <w:t>Once</w:t>
      </w:r>
      <w:r>
        <w:rPr>
          <w:spacing w:val="-2"/>
        </w:rPr>
        <w:t xml:space="preserve"> </w:t>
      </w:r>
      <w:r>
        <w:t>the</w:t>
      </w:r>
      <w:r>
        <w:rPr>
          <w:spacing w:val="-2"/>
        </w:rPr>
        <w:t xml:space="preserve"> </w:t>
      </w:r>
      <w:r>
        <w:t>unit-level</w:t>
      </w:r>
      <w:r>
        <w:rPr>
          <w:spacing w:val="-1"/>
        </w:rPr>
        <w:t xml:space="preserve"> </w:t>
      </w:r>
      <w:r>
        <w:t>recommendations</w:t>
      </w:r>
      <w:r>
        <w:rPr>
          <w:spacing w:val="-1"/>
        </w:rPr>
        <w:t xml:space="preserve"> </w:t>
      </w:r>
      <w:r>
        <w:t>have</w:t>
      </w:r>
      <w:r>
        <w:rPr>
          <w:spacing w:val="-2"/>
        </w:rPr>
        <w:t xml:space="preserve"> </w:t>
      </w:r>
      <w:r>
        <w:t>been</w:t>
      </w:r>
      <w:r>
        <w:rPr>
          <w:spacing w:val="-1"/>
        </w:rPr>
        <w:t xml:space="preserve"> </w:t>
      </w:r>
      <w:r>
        <w:t>made,</w:t>
      </w:r>
      <w:r>
        <w:rPr>
          <w:spacing w:val="-1"/>
        </w:rPr>
        <w:t xml:space="preserve"> </w:t>
      </w:r>
      <w:r>
        <w:t>the</w:t>
      </w:r>
      <w:r>
        <w:rPr>
          <w:spacing w:val="-2"/>
        </w:rPr>
        <w:t xml:space="preserve"> </w:t>
      </w:r>
      <w:r>
        <w:t>promotion/tenure</w:t>
      </w:r>
      <w:r>
        <w:rPr>
          <w:spacing w:val="-2"/>
        </w:rPr>
        <w:t xml:space="preserve"> </w:t>
      </w:r>
      <w:r>
        <w:t>file</w:t>
      </w:r>
      <w:r>
        <w:rPr>
          <w:spacing w:val="-2"/>
        </w:rPr>
        <w:t xml:space="preserve"> </w:t>
      </w:r>
      <w:r>
        <w:t>is</w:t>
      </w:r>
      <w:r>
        <w:rPr>
          <w:spacing w:val="-1"/>
        </w:rPr>
        <w:t xml:space="preserve"> </w:t>
      </w:r>
      <w:r>
        <w:t>completed</w:t>
      </w:r>
      <w:r>
        <w:rPr>
          <w:spacing w:val="-1"/>
        </w:rPr>
        <w:t xml:space="preserve"> </w:t>
      </w:r>
      <w:r>
        <w:t>by attaching documentation to the candidate’s file that justifies in writing those recommendations. Although this justification may have to be presented in a technical and specialized manner, it is expected</w:t>
      </w:r>
      <w:r>
        <w:rPr>
          <w:spacing w:val="-3"/>
        </w:rPr>
        <w:t xml:space="preserve"> </w:t>
      </w:r>
      <w:r>
        <w:t>that</w:t>
      </w:r>
      <w:r>
        <w:rPr>
          <w:spacing w:val="-3"/>
        </w:rPr>
        <w:t xml:space="preserve"> </w:t>
      </w:r>
      <w:r>
        <w:t>a</w:t>
      </w:r>
      <w:r>
        <w:rPr>
          <w:spacing w:val="-4"/>
        </w:rPr>
        <w:t xml:space="preserve"> </w:t>
      </w:r>
      <w:r>
        <w:t>clear</w:t>
      </w:r>
      <w:r>
        <w:rPr>
          <w:spacing w:val="-4"/>
        </w:rPr>
        <w:t xml:space="preserve"> </w:t>
      </w:r>
      <w:r>
        <w:t>non-technical</w:t>
      </w:r>
      <w:r>
        <w:rPr>
          <w:spacing w:val="-3"/>
        </w:rPr>
        <w:t xml:space="preserve"> </w:t>
      </w:r>
      <w:r>
        <w:t>statement</w:t>
      </w:r>
      <w:r>
        <w:rPr>
          <w:spacing w:val="-3"/>
        </w:rPr>
        <w:t xml:space="preserve"> </w:t>
      </w:r>
      <w:r>
        <w:t>shall</w:t>
      </w:r>
      <w:r>
        <w:rPr>
          <w:spacing w:val="-3"/>
        </w:rPr>
        <w:t xml:space="preserve"> </w:t>
      </w:r>
      <w:r>
        <w:t>be</w:t>
      </w:r>
      <w:r>
        <w:rPr>
          <w:spacing w:val="-4"/>
        </w:rPr>
        <w:t xml:space="preserve"> </w:t>
      </w:r>
      <w:r>
        <w:t>included,</w:t>
      </w:r>
      <w:r>
        <w:rPr>
          <w:spacing w:val="-3"/>
        </w:rPr>
        <w:t xml:space="preserve"> </w:t>
      </w:r>
      <w:r>
        <w:t>describing</w:t>
      </w:r>
      <w:r>
        <w:rPr>
          <w:spacing w:val="-6"/>
        </w:rPr>
        <w:t xml:space="preserve"> </w:t>
      </w:r>
      <w:r>
        <w:t>the</w:t>
      </w:r>
      <w:r>
        <w:rPr>
          <w:spacing w:val="-4"/>
        </w:rPr>
        <w:t xml:space="preserve"> </w:t>
      </w:r>
      <w:r>
        <w:t>candidate's</w:t>
      </w:r>
      <w:r>
        <w:rPr>
          <w:spacing w:val="-3"/>
        </w:rPr>
        <w:t xml:space="preserve"> </w:t>
      </w:r>
      <w:r>
        <w:t>current and</w:t>
      </w:r>
      <w:r>
        <w:rPr>
          <w:spacing w:val="-15"/>
        </w:rPr>
        <w:t xml:space="preserve"> </w:t>
      </w:r>
      <w:r>
        <w:t>anticipated</w:t>
      </w:r>
      <w:r>
        <w:rPr>
          <w:spacing w:val="-15"/>
        </w:rPr>
        <w:t xml:space="preserve"> </w:t>
      </w:r>
      <w:r>
        <w:t>role</w:t>
      </w:r>
      <w:r>
        <w:rPr>
          <w:spacing w:val="-15"/>
        </w:rPr>
        <w:t xml:space="preserve"> </w:t>
      </w:r>
      <w:r>
        <w:t>in</w:t>
      </w:r>
      <w:r>
        <w:rPr>
          <w:spacing w:val="-15"/>
        </w:rPr>
        <w:t xml:space="preserve"> </w:t>
      </w:r>
      <w:r>
        <w:t>the</w:t>
      </w:r>
      <w:r>
        <w:rPr>
          <w:spacing w:val="-15"/>
        </w:rPr>
        <w:t xml:space="preserve"> </w:t>
      </w:r>
      <w:r>
        <w:t>unit's</w:t>
      </w:r>
      <w:r>
        <w:rPr>
          <w:spacing w:val="-15"/>
        </w:rPr>
        <w:t xml:space="preserve"> </w:t>
      </w:r>
      <w:r>
        <w:t>program.</w:t>
      </w:r>
      <w:r>
        <w:rPr>
          <w:spacing w:val="-1"/>
        </w:rPr>
        <w:t xml:space="preserve"> </w:t>
      </w:r>
      <w:r>
        <w:t>The</w:t>
      </w:r>
      <w:r>
        <w:rPr>
          <w:spacing w:val="-15"/>
        </w:rPr>
        <w:t xml:space="preserve"> </w:t>
      </w:r>
      <w:r>
        <w:t>file</w:t>
      </w:r>
      <w:r>
        <w:rPr>
          <w:spacing w:val="-15"/>
        </w:rPr>
        <w:t xml:space="preserve"> </w:t>
      </w:r>
      <w:r>
        <w:t>shall</w:t>
      </w:r>
      <w:r>
        <w:rPr>
          <w:spacing w:val="-15"/>
        </w:rPr>
        <w:t xml:space="preserve"> </w:t>
      </w:r>
      <w:r>
        <w:t>contain</w:t>
      </w:r>
      <w:r>
        <w:rPr>
          <w:spacing w:val="-15"/>
        </w:rPr>
        <w:t xml:space="preserve"> </w:t>
      </w:r>
      <w:r>
        <w:t>a</w:t>
      </w:r>
      <w:r>
        <w:rPr>
          <w:spacing w:val="-15"/>
        </w:rPr>
        <w:t xml:space="preserve"> </w:t>
      </w:r>
      <w:r>
        <w:t>clear</w:t>
      </w:r>
      <w:r>
        <w:rPr>
          <w:spacing w:val="-15"/>
        </w:rPr>
        <w:t xml:space="preserve"> </w:t>
      </w:r>
      <w:r>
        <w:t>statement</w:t>
      </w:r>
      <w:r>
        <w:rPr>
          <w:spacing w:val="-15"/>
        </w:rPr>
        <w:t xml:space="preserve"> </w:t>
      </w:r>
      <w:r>
        <w:t>by</w:t>
      </w:r>
      <w:r>
        <w:rPr>
          <w:spacing w:val="-15"/>
        </w:rPr>
        <w:t xml:space="preserve"> </w:t>
      </w:r>
      <w:r>
        <w:t>the</w:t>
      </w:r>
      <w:r>
        <w:rPr>
          <w:spacing w:val="-15"/>
        </w:rPr>
        <w:t xml:space="preserve"> </w:t>
      </w:r>
      <w:r>
        <w:t>preparer</w:t>
      </w:r>
      <w:r>
        <w:rPr>
          <w:spacing w:val="-15"/>
        </w:rPr>
        <w:t xml:space="preserve"> </w:t>
      </w:r>
      <w:r>
        <w:t>as to</w:t>
      </w:r>
      <w:r>
        <w:rPr>
          <w:spacing w:val="-7"/>
        </w:rPr>
        <w:t xml:space="preserve"> </w:t>
      </w:r>
      <w:r>
        <w:t>how</w:t>
      </w:r>
      <w:r>
        <w:rPr>
          <w:spacing w:val="-10"/>
        </w:rPr>
        <w:t xml:space="preserve"> </w:t>
      </w:r>
      <w:r>
        <w:t>the</w:t>
      </w:r>
      <w:r>
        <w:rPr>
          <w:spacing w:val="-11"/>
        </w:rPr>
        <w:t xml:space="preserve"> </w:t>
      </w:r>
      <w:r>
        <w:t>candidate's</w:t>
      </w:r>
      <w:r>
        <w:rPr>
          <w:spacing w:val="-7"/>
        </w:rPr>
        <w:t xml:space="preserve"> </w:t>
      </w:r>
      <w:r>
        <w:t>record</w:t>
      </w:r>
      <w:r>
        <w:rPr>
          <w:spacing w:val="-7"/>
        </w:rPr>
        <w:t xml:space="preserve"> </w:t>
      </w:r>
      <w:r>
        <w:t>measures</w:t>
      </w:r>
      <w:r>
        <w:rPr>
          <w:spacing w:val="-7"/>
        </w:rPr>
        <w:t xml:space="preserve"> </w:t>
      </w:r>
      <w:r>
        <w:t>up</w:t>
      </w:r>
      <w:r>
        <w:rPr>
          <w:spacing w:val="-10"/>
        </w:rPr>
        <w:t xml:space="preserve"> </w:t>
      </w:r>
      <w:r>
        <w:t>to</w:t>
      </w:r>
      <w:r>
        <w:rPr>
          <w:spacing w:val="-10"/>
        </w:rPr>
        <w:t xml:space="preserve"> </w:t>
      </w:r>
      <w:r>
        <w:t>the</w:t>
      </w:r>
      <w:r>
        <w:rPr>
          <w:spacing w:val="-8"/>
        </w:rPr>
        <w:t xml:space="preserve"> </w:t>
      </w:r>
      <w:r>
        <w:t>expectations</w:t>
      </w:r>
      <w:r>
        <w:rPr>
          <w:spacing w:val="-7"/>
        </w:rPr>
        <w:t xml:space="preserve"> </w:t>
      </w:r>
      <w:r>
        <w:t>of</w:t>
      </w:r>
      <w:r>
        <w:rPr>
          <w:spacing w:val="-13"/>
        </w:rPr>
        <w:t xml:space="preserve"> </w:t>
      </w:r>
      <w:r>
        <w:t>the</w:t>
      </w:r>
      <w:r>
        <w:rPr>
          <w:spacing w:val="-11"/>
        </w:rPr>
        <w:t xml:space="preserve"> </w:t>
      </w:r>
      <w:r>
        <w:t>unit.</w:t>
      </w:r>
    </w:p>
    <w:p w14:paraId="5718B6FD" w14:textId="77777777" w:rsidR="008D2928" w:rsidRDefault="008D2928">
      <w:pPr>
        <w:jc w:val="both"/>
        <w:sectPr w:rsidR="008D2928">
          <w:pgSz w:w="12240" w:h="15840"/>
          <w:pgMar w:top="1360" w:right="1320" w:bottom="1200" w:left="860" w:header="0" w:footer="1017" w:gutter="0"/>
          <w:cols w:space="720"/>
        </w:sectPr>
      </w:pPr>
    </w:p>
    <w:p w14:paraId="6A30E68B" w14:textId="77777777" w:rsidR="008D2928" w:rsidRDefault="00492F8E">
      <w:pPr>
        <w:pStyle w:val="BodyText"/>
        <w:spacing w:before="68"/>
        <w:ind w:left="580" w:right="143"/>
        <w:jc w:val="both"/>
      </w:pPr>
      <w:r>
        <w:lastRenderedPageBreak/>
        <w:t xml:space="preserve">Ordinarily it is the responsibility of the chair to prepare the rationale for the recommendation. However, if preparing the documentation would involve the chair in a conflict of interest, the </w:t>
      </w:r>
      <w:r>
        <w:rPr>
          <w:spacing w:val="-2"/>
        </w:rPr>
        <w:t>personnel</w:t>
      </w:r>
      <w:r>
        <w:rPr>
          <w:spacing w:val="-15"/>
        </w:rPr>
        <w:t xml:space="preserve"> </w:t>
      </w:r>
      <w:r>
        <w:rPr>
          <w:spacing w:val="-2"/>
        </w:rPr>
        <w:t>committee</w:t>
      </w:r>
      <w:r>
        <w:rPr>
          <w:spacing w:val="-13"/>
        </w:rPr>
        <w:t xml:space="preserve"> </w:t>
      </w:r>
      <w:r>
        <w:rPr>
          <w:spacing w:val="-2"/>
        </w:rPr>
        <w:t>shall</w:t>
      </w:r>
      <w:r>
        <w:rPr>
          <w:spacing w:val="-13"/>
        </w:rPr>
        <w:t xml:space="preserve"> </w:t>
      </w:r>
      <w:r>
        <w:rPr>
          <w:spacing w:val="-2"/>
        </w:rPr>
        <w:t>designate</w:t>
      </w:r>
      <w:r>
        <w:rPr>
          <w:spacing w:val="-13"/>
        </w:rPr>
        <w:t xml:space="preserve"> </w:t>
      </w:r>
      <w:r>
        <w:rPr>
          <w:spacing w:val="-2"/>
        </w:rPr>
        <w:t>a</w:t>
      </w:r>
      <w:r>
        <w:rPr>
          <w:spacing w:val="-13"/>
        </w:rPr>
        <w:t xml:space="preserve"> </w:t>
      </w:r>
      <w:r>
        <w:rPr>
          <w:spacing w:val="-2"/>
        </w:rPr>
        <w:t>representative</w:t>
      </w:r>
      <w:r>
        <w:rPr>
          <w:spacing w:val="-13"/>
        </w:rPr>
        <w:t xml:space="preserve"> </w:t>
      </w:r>
      <w:r>
        <w:rPr>
          <w:spacing w:val="-2"/>
        </w:rPr>
        <w:t>favorable</w:t>
      </w:r>
      <w:r>
        <w:rPr>
          <w:spacing w:val="-13"/>
        </w:rPr>
        <w:t xml:space="preserve"> </w:t>
      </w:r>
      <w:r>
        <w:rPr>
          <w:spacing w:val="-2"/>
        </w:rPr>
        <w:t>to</w:t>
      </w:r>
      <w:r>
        <w:rPr>
          <w:spacing w:val="-13"/>
        </w:rPr>
        <w:t xml:space="preserve"> </w:t>
      </w:r>
      <w:r>
        <w:rPr>
          <w:spacing w:val="-2"/>
        </w:rPr>
        <w:t>the</w:t>
      </w:r>
      <w:r>
        <w:rPr>
          <w:spacing w:val="-13"/>
        </w:rPr>
        <w:t xml:space="preserve"> </w:t>
      </w:r>
      <w:r>
        <w:rPr>
          <w:spacing w:val="-2"/>
        </w:rPr>
        <w:t>committee</w:t>
      </w:r>
      <w:r>
        <w:rPr>
          <w:spacing w:val="-13"/>
        </w:rPr>
        <w:t xml:space="preserve"> </w:t>
      </w:r>
      <w:r>
        <w:rPr>
          <w:spacing w:val="-2"/>
        </w:rPr>
        <w:t>recommendation</w:t>
      </w:r>
      <w:r>
        <w:rPr>
          <w:spacing w:val="-13"/>
        </w:rPr>
        <w:t xml:space="preserve"> </w:t>
      </w:r>
      <w:r>
        <w:rPr>
          <w:spacing w:val="-2"/>
        </w:rPr>
        <w:t xml:space="preserve">to </w:t>
      </w:r>
      <w:r>
        <w:t>prepare</w:t>
      </w:r>
      <w:r>
        <w:rPr>
          <w:spacing w:val="-4"/>
        </w:rPr>
        <w:t xml:space="preserve"> </w:t>
      </w:r>
      <w:r>
        <w:t>the</w:t>
      </w:r>
      <w:r>
        <w:rPr>
          <w:spacing w:val="-4"/>
        </w:rPr>
        <w:t xml:space="preserve"> </w:t>
      </w:r>
      <w:r>
        <w:t>documentation.</w:t>
      </w:r>
    </w:p>
    <w:p w14:paraId="71094C24" w14:textId="77777777" w:rsidR="008D2928" w:rsidRDefault="008D2928">
      <w:pPr>
        <w:pStyle w:val="BodyText"/>
        <w:ind w:left="0"/>
      </w:pPr>
    </w:p>
    <w:p w14:paraId="0CBB05A1" w14:textId="77777777" w:rsidR="008D2928" w:rsidRDefault="00492F8E">
      <w:pPr>
        <w:pStyle w:val="BodyText"/>
        <w:ind w:left="580" w:right="147"/>
        <w:jc w:val="both"/>
      </w:pPr>
      <w:r>
        <w:t>If</w:t>
      </w:r>
      <w:r>
        <w:rPr>
          <w:spacing w:val="-6"/>
        </w:rPr>
        <w:t xml:space="preserve"> </w:t>
      </w:r>
      <w:r>
        <w:t>the</w:t>
      </w:r>
      <w:r>
        <w:rPr>
          <w:spacing w:val="-6"/>
        </w:rPr>
        <w:t xml:space="preserve"> </w:t>
      </w:r>
      <w:r>
        <w:t>chair</w:t>
      </w:r>
      <w:r>
        <w:rPr>
          <w:spacing w:val="-6"/>
        </w:rPr>
        <w:t xml:space="preserve"> </w:t>
      </w:r>
      <w:r>
        <w:t>and</w:t>
      </w:r>
      <w:r>
        <w:rPr>
          <w:spacing w:val="-6"/>
        </w:rPr>
        <w:t xml:space="preserve"> </w:t>
      </w:r>
      <w:r>
        <w:t>committee</w:t>
      </w:r>
      <w:r>
        <w:rPr>
          <w:spacing w:val="-6"/>
        </w:rPr>
        <w:t xml:space="preserve"> </w:t>
      </w:r>
      <w:r>
        <w:t>recommendations</w:t>
      </w:r>
      <w:r>
        <w:rPr>
          <w:spacing w:val="-4"/>
        </w:rPr>
        <w:t xml:space="preserve"> </w:t>
      </w:r>
      <w:r>
        <w:t>differ,</w:t>
      </w:r>
      <w:r>
        <w:rPr>
          <w:spacing w:val="-6"/>
        </w:rPr>
        <w:t xml:space="preserve"> </w:t>
      </w:r>
      <w:r>
        <w:t>the</w:t>
      </w:r>
      <w:r>
        <w:rPr>
          <w:spacing w:val="-5"/>
        </w:rPr>
        <w:t xml:space="preserve"> </w:t>
      </w:r>
      <w:r>
        <w:t>chair</w:t>
      </w:r>
      <w:r>
        <w:rPr>
          <w:spacing w:val="-6"/>
        </w:rPr>
        <w:t xml:space="preserve"> </w:t>
      </w:r>
      <w:r>
        <w:t>and</w:t>
      </w:r>
      <w:r>
        <w:rPr>
          <w:spacing w:val="-4"/>
        </w:rPr>
        <w:t xml:space="preserve"> </w:t>
      </w:r>
      <w:r>
        <w:t>committee</w:t>
      </w:r>
      <w:r>
        <w:rPr>
          <w:spacing w:val="-5"/>
        </w:rPr>
        <w:t xml:space="preserve"> </w:t>
      </w:r>
      <w:r>
        <w:t>will</w:t>
      </w:r>
      <w:r>
        <w:rPr>
          <w:spacing w:val="-5"/>
        </w:rPr>
        <w:t xml:space="preserve"> </w:t>
      </w:r>
      <w:r>
        <w:t>present</w:t>
      </w:r>
      <w:r>
        <w:rPr>
          <w:spacing w:val="-5"/>
        </w:rPr>
        <w:t xml:space="preserve"> </w:t>
      </w:r>
      <w:r>
        <w:t xml:space="preserve">separate </w:t>
      </w:r>
      <w:r>
        <w:rPr>
          <w:spacing w:val="-2"/>
        </w:rPr>
        <w:t>rationales</w:t>
      </w:r>
      <w:r>
        <w:rPr>
          <w:spacing w:val="-13"/>
        </w:rPr>
        <w:t xml:space="preserve"> </w:t>
      </w:r>
      <w:r>
        <w:rPr>
          <w:spacing w:val="-2"/>
        </w:rPr>
        <w:t>for</w:t>
      </w:r>
      <w:r>
        <w:rPr>
          <w:spacing w:val="-13"/>
        </w:rPr>
        <w:t xml:space="preserve"> </w:t>
      </w:r>
      <w:r>
        <w:rPr>
          <w:spacing w:val="-2"/>
        </w:rPr>
        <w:t>their</w:t>
      </w:r>
      <w:r>
        <w:rPr>
          <w:spacing w:val="-13"/>
        </w:rPr>
        <w:t xml:space="preserve"> </w:t>
      </w:r>
      <w:r>
        <w:rPr>
          <w:spacing w:val="-2"/>
        </w:rPr>
        <w:t>recommendations.</w:t>
      </w:r>
      <w:r>
        <w:rPr>
          <w:spacing w:val="-7"/>
        </w:rPr>
        <w:t xml:space="preserve"> </w:t>
      </w:r>
      <w:r>
        <w:rPr>
          <w:spacing w:val="-2"/>
        </w:rPr>
        <w:t>Each</w:t>
      </w:r>
      <w:r>
        <w:rPr>
          <w:spacing w:val="-13"/>
        </w:rPr>
        <w:t xml:space="preserve"> </w:t>
      </w:r>
      <w:r>
        <w:rPr>
          <w:spacing w:val="-2"/>
        </w:rPr>
        <w:t>will</w:t>
      </w:r>
      <w:r>
        <w:rPr>
          <w:spacing w:val="-13"/>
        </w:rPr>
        <w:t xml:space="preserve"> </w:t>
      </w:r>
      <w:r>
        <w:rPr>
          <w:spacing w:val="-2"/>
        </w:rPr>
        <w:t>be</w:t>
      </w:r>
      <w:r>
        <w:rPr>
          <w:spacing w:val="-13"/>
        </w:rPr>
        <w:t xml:space="preserve"> </w:t>
      </w:r>
      <w:r>
        <w:rPr>
          <w:spacing w:val="-2"/>
        </w:rPr>
        <w:t>provided</w:t>
      </w:r>
      <w:r>
        <w:rPr>
          <w:spacing w:val="-13"/>
        </w:rPr>
        <w:t xml:space="preserve"> </w:t>
      </w:r>
      <w:r>
        <w:rPr>
          <w:spacing w:val="-2"/>
        </w:rPr>
        <w:t>the</w:t>
      </w:r>
      <w:r>
        <w:rPr>
          <w:spacing w:val="-13"/>
        </w:rPr>
        <w:t xml:space="preserve"> </w:t>
      </w:r>
      <w:r>
        <w:rPr>
          <w:spacing w:val="-2"/>
        </w:rPr>
        <w:t>opportunity</w:t>
      </w:r>
      <w:r>
        <w:rPr>
          <w:spacing w:val="-13"/>
        </w:rPr>
        <w:t xml:space="preserve"> </w:t>
      </w:r>
      <w:r>
        <w:rPr>
          <w:spacing w:val="-2"/>
        </w:rPr>
        <w:t>to</w:t>
      </w:r>
      <w:r>
        <w:rPr>
          <w:spacing w:val="-13"/>
        </w:rPr>
        <w:t xml:space="preserve"> </w:t>
      </w:r>
      <w:r>
        <w:rPr>
          <w:spacing w:val="-2"/>
        </w:rPr>
        <w:t>review</w:t>
      </w:r>
      <w:r>
        <w:rPr>
          <w:spacing w:val="-13"/>
        </w:rPr>
        <w:t xml:space="preserve"> </w:t>
      </w:r>
      <w:r>
        <w:rPr>
          <w:spacing w:val="-2"/>
        </w:rPr>
        <w:t>and</w:t>
      </w:r>
      <w:r>
        <w:rPr>
          <w:spacing w:val="-13"/>
        </w:rPr>
        <w:t xml:space="preserve"> </w:t>
      </w:r>
      <w:r>
        <w:rPr>
          <w:spacing w:val="-2"/>
        </w:rPr>
        <w:t xml:space="preserve">comment </w:t>
      </w:r>
      <w:r>
        <w:rPr>
          <w:spacing w:val="-4"/>
        </w:rPr>
        <w:t>on</w:t>
      </w:r>
      <w:r>
        <w:rPr>
          <w:spacing w:val="-8"/>
        </w:rPr>
        <w:t xml:space="preserve"> </w:t>
      </w:r>
      <w:r>
        <w:rPr>
          <w:spacing w:val="-4"/>
        </w:rPr>
        <w:t>each</w:t>
      </w:r>
      <w:r>
        <w:rPr>
          <w:spacing w:val="-8"/>
        </w:rPr>
        <w:t xml:space="preserve"> </w:t>
      </w:r>
      <w:r>
        <w:rPr>
          <w:spacing w:val="-4"/>
        </w:rPr>
        <w:t>other’s</w:t>
      </w:r>
      <w:r>
        <w:rPr>
          <w:spacing w:val="-8"/>
        </w:rPr>
        <w:t xml:space="preserve"> </w:t>
      </w:r>
      <w:r>
        <w:rPr>
          <w:spacing w:val="-4"/>
        </w:rPr>
        <w:t>statements</w:t>
      </w:r>
      <w:r>
        <w:rPr>
          <w:spacing w:val="-6"/>
        </w:rPr>
        <w:t xml:space="preserve"> </w:t>
      </w:r>
      <w:r>
        <w:rPr>
          <w:spacing w:val="-4"/>
        </w:rPr>
        <w:t>before</w:t>
      </w:r>
      <w:r>
        <w:rPr>
          <w:spacing w:val="-7"/>
        </w:rPr>
        <w:t xml:space="preserve"> </w:t>
      </w:r>
      <w:r>
        <w:rPr>
          <w:spacing w:val="-4"/>
        </w:rPr>
        <w:t>either</w:t>
      </w:r>
      <w:r>
        <w:rPr>
          <w:spacing w:val="-12"/>
        </w:rPr>
        <w:t xml:space="preserve"> </w:t>
      </w:r>
      <w:r>
        <w:rPr>
          <w:spacing w:val="-4"/>
        </w:rPr>
        <w:t>is</w:t>
      </w:r>
      <w:r>
        <w:rPr>
          <w:spacing w:val="-8"/>
        </w:rPr>
        <w:t xml:space="preserve"> </w:t>
      </w:r>
      <w:r>
        <w:rPr>
          <w:spacing w:val="-4"/>
        </w:rPr>
        <w:t>submitted</w:t>
      </w:r>
      <w:r>
        <w:rPr>
          <w:spacing w:val="-8"/>
        </w:rPr>
        <w:t xml:space="preserve"> </w:t>
      </w:r>
      <w:r>
        <w:rPr>
          <w:spacing w:val="-4"/>
        </w:rPr>
        <w:t>to</w:t>
      </w:r>
      <w:r>
        <w:rPr>
          <w:spacing w:val="-11"/>
        </w:rPr>
        <w:t xml:space="preserve"> </w:t>
      </w:r>
      <w:r>
        <w:rPr>
          <w:spacing w:val="-4"/>
        </w:rPr>
        <w:t>the</w:t>
      </w:r>
      <w:r>
        <w:rPr>
          <w:spacing w:val="-12"/>
        </w:rPr>
        <w:t xml:space="preserve"> </w:t>
      </w:r>
      <w:r>
        <w:rPr>
          <w:spacing w:val="-4"/>
        </w:rPr>
        <w:t>College</w:t>
      </w:r>
      <w:r>
        <w:rPr>
          <w:spacing w:val="-9"/>
        </w:rPr>
        <w:t xml:space="preserve"> </w:t>
      </w:r>
      <w:r>
        <w:rPr>
          <w:spacing w:val="-4"/>
        </w:rPr>
        <w:t>Council</w:t>
      </w:r>
      <w:r>
        <w:rPr>
          <w:spacing w:val="-6"/>
        </w:rPr>
        <w:t xml:space="preserve"> </w:t>
      </w:r>
      <w:r>
        <w:rPr>
          <w:spacing w:val="-4"/>
        </w:rPr>
        <w:t>and</w:t>
      </w:r>
      <w:r>
        <w:rPr>
          <w:spacing w:val="-8"/>
        </w:rPr>
        <w:t xml:space="preserve"> </w:t>
      </w:r>
      <w:r>
        <w:rPr>
          <w:spacing w:val="-4"/>
        </w:rPr>
        <w:t>dean.</w:t>
      </w:r>
    </w:p>
    <w:p w14:paraId="7DD3B166" w14:textId="77777777" w:rsidR="008D2928" w:rsidRDefault="008D2928">
      <w:pPr>
        <w:pStyle w:val="BodyText"/>
        <w:ind w:left="0"/>
      </w:pPr>
    </w:p>
    <w:p w14:paraId="3D4993EF" w14:textId="77777777" w:rsidR="008D2928" w:rsidRDefault="00492F8E">
      <w:pPr>
        <w:pStyle w:val="ListParagraph"/>
        <w:numPr>
          <w:ilvl w:val="0"/>
          <w:numId w:val="15"/>
        </w:numPr>
        <w:tabs>
          <w:tab w:val="left" w:pos="1300"/>
        </w:tabs>
        <w:jc w:val="both"/>
        <w:rPr>
          <w:sz w:val="24"/>
        </w:rPr>
      </w:pPr>
      <w:r>
        <w:rPr>
          <w:spacing w:val="-2"/>
          <w:sz w:val="24"/>
        </w:rPr>
        <w:t>Reconsideration</w:t>
      </w:r>
    </w:p>
    <w:p w14:paraId="4ABD17A8" w14:textId="77777777" w:rsidR="008D2928" w:rsidRDefault="00492F8E">
      <w:pPr>
        <w:pStyle w:val="BodyText"/>
        <w:ind w:left="580" w:right="149"/>
        <w:jc w:val="both"/>
      </w:pPr>
      <w:r>
        <w:t>As a part of its regular personnel procedure, each unit shall notify faculty members of recommendations affecting them. All faculty members shall be given an opportunity to have</w:t>
      </w:r>
      <w:r>
        <w:rPr>
          <w:spacing w:val="40"/>
        </w:rPr>
        <w:t xml:space="preserve"> </w:t>
      </w:r>
      <w:r>
        <w:t>each recommendation affecting</w:t>
      </w:r>
      <w:r>
        <w:rPr>
          <w:spacing w:val="-1"/>
        </w:rPr>
        <w:t xml:space="preserve"> </w:t>
      </w:r>
      <w:r>
        <w:t>them reconsidered within</w:t>
      </w:r>
      <w:r>
        <w:rPr>
          <w:spacing w:val="-1"/>
        </w:rPr>
        <w:t xml:space="preserve"> </w:t>
      </w:r>
      <w:r>
        <w:t>the unit, prior</w:t>
      </w:r>
      <w:r>
        <w:rPr>
          <w:spacing w:val="-2"/>
        </w:rPr>
        <w:t xml:space="preserve"> </w:t>
      </w:r>
      <w:r>
        <w:t>to its being</w:t>
      </w:r>
      <w:r>
        <w:rPr>
          <w:spacing w:val="-1"/>
        </w:rPr>
        <w:t xml:space="preserve"> </w:t>
      </w:r>
      <w:r>
        <w:t>submitted to the college. Procedures for reconsideration shall be established by</w:t>
      </w:r>
      <w:r>
        <w:rPr>
          <w:spacing w:val="-1"/>
        </w:rPr>
        <w:t xml:space="preserve"> </w:t>
      </w:r>
      <w:r>
        <w:t>each unit and approved by</w:t>
      </w:r>
      <w:r>
        <w:rPr>
          <w:spacing w:val="-4"/>
        </w:rPr>
        <w:t xml:space="preserve"> </w:t>
      </w:r>
      <w:r>
        <w:t>the college council.</w:t>
      </w:r>
    </w:p>
    <w:p w14:paraId="53416E15" w14:textId="77777777" w:rsidR="008D2928" w:rsidRDefault="008D2928">
      <w:pPr>
        <w:pStyle w:val="BodyText"/>
        <w:spacing w:before="5"/>
        <w:ind w:left="0"/>
      </w:pPr>
    </w:p>
    <w:p w14:paraId="1029049B" w14:textId="77777777" w:rsidR="008D2928" w:rsidRDefault="00492F8E">
      <w:pPr>
        <w:pStyle w:val="Heading1"/>
        <w:numPr>
          <w:ilvl w:val="1"/>
          <w:numId w:val="22"/>
        </w:numPr>
        <w:tabs>
          <w:tab w:val="left" w:pos="1152"/>
        </w:tabs>
        <w:ind w:left="1151" w:hanging="572"/>
        <w:jc w:val="both"/>
      </w:pPr>
      <w:r>
        <w:rPr>
          <w:spacing w:val="-4"/>
          <w:w w:val="95"/>
        </w:rPr>
        <w:t>College-Level</w:t>
      </w:r>
      <w:r>
        <w:rPr>
          <w:spacing w:val="-3"/>
        </w:rPr>
        <w:t xml:space="preserve"> </w:t>
      </w:r>
      <w:r>
        <w:rPr>
          <w:spacing w:val="-4"/>
          <w:w w:val="95"/>
        </w:rPr>
        <w:t>Procedures</w:t>
      </w:r>
    </w:p>
    <w:p w14:paraId="10A27425" w14:textId="77777777" w:rsidR="008D2928" w:rsidRDefault="00492F8E">
      <w:pPr>
        <w:pStyle w:val="BodyText"/>
        <w:ind w:left="580" w:right="107"/>
        <w:jc w:val="both"/>
      </w:pPr>
      <w:r>
        <w:rPr>
          <w:spacing w:val="-8"/>
        </w:rPr>
        <w:t>Upon</w:t>
      </w:r>
      <w:r>
        <w:rPr>
          <w:spacing w:val="-2"/>
        </w:rPr>
        <w:t xml:space="preserve"> </w:t>
      </w:r>
      <w:r>
        <w:rPr>
          <w:spacing w:val="-8"/>
        </w:rPr>
        <w:t>the</w:t>
      </w:r>
      <w:r>
        <w:rPr>
          <w:spacing w:val="-2"/>
        </w:rPr>
        <w:t xml:space="preserve"> </w:t>
      </w:r>
      <w:r>
        <w:rPr>
          <w:spacing w:val="-8"/>
        </w:rPr>
        <w:t>completion</w:t>
      </w:r>
      <w:r>
        <w:rPr>
          <w:spacing w:val="-1"/>
        </w:rPr>
        <w:t xml:space="preserve"> </w:t>
      </w:r>
      <w:r>
        <w:rPr>
          <w:spacing w:val="-8"/>
        </w:rPr>
        <w:t>of</w:t>
      </w:r>
      <w:r>
        <w:rPr>
          <w:spacing w:val="-1"/>
        </w:rPr>
        <w:t xml:space="preserve"> </w:t>
      </w:r>
      <w:r>
        <w:rPr>
          <w:spacing w:val="-8"/>
        </w:rPr>
        <w:t>the</w:t>
      </w:r>
      <w:r>
        <w:rPr>
          <w:spacing w:val="-2"/>
        </w:rPr>
        <w:t xml:space="preserve"> </w:t>
      </w:r>
      <w:r>
        <w:rPr>
          <w:spacing w:val="-8"/>
        </w:rPr>
        <w:t>promotion</w:t>
      </w:r>
      <w:r>
        <w:rPr>
          <w:spacing w:val="-1"/>
        </w:rPr>
        <w:t xml:space="preserve"> </w:t>
      </w:r>
      <w:r>
        <w:rPr>
          <w:spacing w:val="-8"/>
        </w:rPr>
        <w:t>and</w:t>
      </w:r>
      <w:r>
        <w:rPr>
          <w:spacing w:val="-3"/>
        </w:rPr>
        <w:t xml:space="preserve"> </w:t>
      </w:r>
      <w:r>
        <w:rPr>
          <w:spacing w:val="-8"/>
        </w:rPr>
        <w:t>tenure</w:t>
      </w:r>
      <w:r>
        <w:rPr>
          <w:spacing w:val="-2"/>
        </w:rPr>
        <w:t xml:space="preserve"> </w:t>
      </w:r>
      <w:r>
        <w:rPr>
          <w:spacing w:val="-8"/>
        </w:rPr>
        <w:t>process</w:t>
      </w:r>
      <w:r>
        <w:t xml:space="preserve"> </w:t>
      </w:r>
      <w:r>
        <w:rPr>
          <w:spacing w:val="-8"/>
        </w:rPr>
        <w:t>at</w:t>
      </w:r>
      <w:r>
        <w:t xml:space="preserve"> </w:t>
      </w:r>
      <w:r>
        <w:rPr>
          <w:spacing w:val="-8"/>
        </w:rPr>
        <w:t>the</w:t>
      </w:r>
      <w:r>
        <w:rPr>
          <w:spacing w:val="-2"/>
        </w:rPr>
        <w:t xml:space="preserve"> </w:t>
      </w:r>
      <w:r>
        <w:rPr>
          <w:spacing w:val="-8"/>
        </w:rPr>
        <w:t>unit</w:t>
      </w:r>
      <w:r>
        <w:t xml:space="preserve"> </w:t>
      </w:r>
      <w:r>
        <w:rPr>
          <w:spacing w:val="-8"/>
        </w:rPr>
        <w:t>level,</w:t>
      </w:r>
      <w:r>
        <w:rPr>
          <w:spacing w:val="-1"/>
        </w:rPr>
        <w:t xml:space="preserve"> </w:t>
      </w:r>
      <w:r>
        <w:rPr>
          <w:spacing w:val="-8"/>
        </w:rPr>
        <w:t>including</w:t>
      </w:r>
      <w:r>
        <w:rPr>
          <w:spacing w:val="-3"/>
        </w:rPr>
        <w:t xml:space="preserve"> </w:t>
      </w:r>
      <w:r>
        <w:rPr>
          <w:spacing w:val="-8"/>
        </w:rPr>
        <w:t>any</w:t>
      </w:r>
      <w:r>
        <w:rPr>
          <w:spacing w:val="-7"/>
        </w:rPr>
        <w:t xml:space="preserve"> </w:t>
      </w:r>
      <w:r>
        <w:rPr>
          <w:spacing w:val="-8"/>
        </w:rPr>
        <w:t xml:space="preserve">reconsideration </w:t>
      </w:r>
      <w:r>
        <w:rPr>
          <w:spacing w:val="-6"/>
        </w:rPr>
        <w:t>process,</w:t>
      </w:r>
      <w:r>
        <w:rPr>
          <w:spacing w:val="-9"/>
        </w:rPr>
        <w:t xml:space="preserve"> </w:t>
      </w:r>
      <w:r>
        <w:rPr>
          <w:spacing w:val="-6"/>
        </w:rPr>
        <w:t>the</w:t>
      </w:r>
      <w:r>
        <w:rPr>
          <w:spacing w:val="-9"/>
        </w:rPr>
        <w:t xml:space="preserve"> </w:t>
      </w:r>
      <w:r>
        <w:rPr>
          <w:spacing w:val="-6"/>
        </w:rPr>
        <w:t>promotion</w:t>
      </w:r>
      <w:r>
        <w:rPr>
          <w:spacing w:val="-7"/>
        </w:rPr>
        <w:t xml:space="preserve"> </w:t>
      </w:r>
      <w:r>
        <w:rPr>
          <w:spacing w:val="-6"/>
        </w:rPr>
        <w:t>and</w:t>
      </w:r>
      <w:r>
        <w:rPr>
          <w:spacing w:val="-8"/>
        </w:rPr>
        <w:t xml:space="preserve"> </w:t>
      </w:r>
      <w:r>
        <w:rPr>
          <w:spacing w:val="-6"/>
        </w:rPr>
        <w:t>tenure</w:t>
      </w:r>
      <w:r>
        <w:rPr>
          <w:spacing w:val="-9"/>
        </w:rPr>
        <w:t xml:space="preserve"> </w:t>
      </w:r>
      <w:r>
        <w:rPr>
          <w:spacing w:val="-6"/>
        </w:rPr>
        <w:t>materials</w:t>
      </w:r>
      <w:r>
        <w:rPr>
          <w:spacing w:val="-8"/>
        </w:rPr>
        <w:t xml:space="preserve"> </w:t>
      </w:r>
      <w:r>
        <w:rPr>
          <w:spacing w:val="-6"/>
        </w:rPr>
        <w:t>will be</w:t>
      </w:r>
      <w:r>
        <w:rPr>
          <w:spacing w:val="-9"/>
        </w:rPr>
        <w:t xml:space="preserve"> </w:t>
      </w:r>
      <w:r>
        <w:rPr>
          <w:spacing w:val="-6"/>
        </w:rPr>
        <w:t>forwarded</w:t>
      </w:r>
      <w:r>
        <w:rPr>
          <w:spacing w:val="-8"/>
        </w:rPr>
        <w:t xml:space="preserve"> </w:t>
      </w:r>
      <w:r>
        <w:rPr>
          <w:spacing w:val="-6"/>
        </w:rPr>
        <w:t>to</w:t>
      </w:r>
      <w:r>
        <w:rPr>
          <w:spacing w:val="-8"/>
        </w:rPr>
        <w:t xml:space="preserve"> </w:t>
      </w:r>
      <w:r>
        <w:rPr>
          <w:spacing w:val="-6"/>
        </w:rPr>
        <w:t>the</w:t>
      </w:r>
      <w:r>
        <w:rPr>
          <w:spacing w:val="-9"/>
        </w:rPr>
        <w:t xml:space="preserve"> </w:t>
      </w:r>
      <w:r>
        <w:rPr>
          <w:spacing w:val="-6"/>
        </w:rPr>
        <w:t>college</w:t>
      </w:r>
      <w:r>
        <w:rPr>
          <w:spacing w:val="-8"/>
        </w:rPr>
        <w:t xml:space="preserve"> </w:t>
      </w:r>
      <w:r>
        <w:rPr>
          <w:spacing w:val="-6"/>
        </w:rPr>
        <w:t>for</w:t>
      </w:r>
      <w:r>
        <w:rPr>
          <w:spacing w:val="-9"/>
        </w:rPr>
        <w:t xml:space="preserve"> </w:t>
      </w:r>
      <w:r>
        <w:rPr>
          <w:spacing w:val="-6"/>
        </w:rPr>
        <w:t>action.</w:t>
      </w:r>
      <w:r>
        <w:rPr>
          <w:spacing w:val="53"/>
        </w:rPr>
        <w:t xml:space="preserve"> </w:t>
      </w:r>
      <w:r>
        <w:rPr>
          <w:spacing w:val="-6"/>
        </w:rPr>
        <w:t>The</w:t>
      </w:r>
      <w:r>
        <w:rPr>
          <w:spacing w:val="-9"/>
        </w:rPr>
        <w:t xml:space="preserve"> </w:t>
      </w:r>
      <w:r>
        <w:rPr>
          <w:spacing w:val="-6"/>
        </w:rPr>
        <w:t>steps</w:t>
      </w:r>
      <w:r>
        <w:rPr>
          <w:spacing w:val="-8"/>
        </w:rPr>
        <w:t xml:space="preserve"> </w:t>
      </w:r>
      <w:r>
        <w:rPr>
          <w:spacing w:val="-6"/>
        </w:rPr>
        <w:t>in</w:t>
      </w:r>
      <w:r>
        <w:rPr>
          <w:spacing w:val="-8"/>
        </w:rPr>
        <w:t xml:space="preserve"> </w:t>
      </w:r>
      <w:r>
        <w:rPr>
          <w:spacing w:val="-6"/>
        </w:rPr>
        <w:t xml:space="preserve">the </w:t>
      </w:r>
      <w:r>
        <w:rPr>
          <w:spacing w:val="-2"/>
        </w:rPr>
        <w:t>process</w:t>
      </w:r>
      <w:r>
        <w:rPr>
          <w:spacing w:val="-17"/>
        </w:rPr>
        <w:t xml:space="preserve"> </w:t>
      </w:r>
      <w:r>
        <w:rPr>
          <w:spacing w:val="-2"/>
        </w:rPr>
        <w:t>at</w:t>
      </w:r>
      <w:r>
        <w:rPr>
          <w:spacing w:val="-17"/>
        </w:rPr>
        <w:t xml:space="preserve"> </w:t>
      </w:r>
      <w:r>
        <w:rPr>
          <w:spacing w:val="-2"/>
        </w:rPr>
        <w:t>the</w:t>
      </w:r>
      <w:r>
        <w:rPr>
          <w:spacing w:val="-18"/>
        </w:rPr>
        <w:t xml:space="preserve"> </w:t>
      </w:r>
      <w:r>
        <w:rPr>
          <w:spacing w:val="-2"/>
        </w:rPr>
        <w:t>college</w:t>
      </w:r>
      <w:r>
        <w:rPr>
          <w:spacing w:val="-16"/>
        </w:rPr>
        <w:t xml:space="preserve"> </w:t>
      </w:r>
      <w:r>
        <w:rPr>
          <w:spacing w:val="-2"/>
        </w:rPr>
        <w:t>level</w:t>
      </w:r>
      <w:r>
        <w:rPr>
          <w:spacing w:val="-17"/>
        </w:rPr>
        <w:t xml:space="preserve"> </w:t>
      </w:r>
      <w:r>
        <w:rPr>
          <w:spacing w:val="-2"/>
        </w:rPr>
        <w:t>include:</w:t>
      </w:r>
    </w:p>
    <w:p w14:paraId="434E6E02" w14:textId="77777777" w:rsidR="008D2928" w:rsidRDefault="00492F8E">
      <w:pPr>
        <w:pStyle w:val="ListParagraph"/>
        <w:numPr>
          <w:ilvl w:val="2"/>
          <w:numId w:val="22"/>
        </w:numPr>
        <w:tabs>
          <w:tab w:val="left" w:pos="1299"/>
          <w:tab w:val="left" w:pos="1300"/>
        </w:tabs>
        <w:spacing w:line="293" w:lineRule="exact"/>
        <w:rPr>
          <w:rFonts w:ascii="Symbol" w:hAnsi="Symbol"/>
          <w:sz w:val="24"/>
        </w:rPr>
      </w:pPr>
      <w:r>
        <w:rPr>
          <w:spacing w:val="-4"/>
          <w:w w:val="95"/>
          <w:sz w:val="24"/>
        </w:rPr>
        <w:t>Hearing</w:t>
      </w:r>
      <w:r>
        <w:rPr>
          <w:spacing w:val="-6"/>
          <w:w w:val="95"/>
          <w:sz w:val="24"/>
        </w:rPr>
        <w:t xml:space="preserve"> </w:t>
      </w:r>
      <w:r>
        <w:rPr>
          <w:spacing w:val="-4"/>
          <w:w w:val="95"/>
          <w:sz w:val="24"/>
        </w:rPr>
        <w:t>of</w:t>
      </w:r>
      <w:r>
        <w:rPr>
          <w:spacing w:val="-5"/>
          <w:w w:val="95"/>
          <w:sz w:val="24"/>
        </w:rPr>
        <w:t xml:space="preserve"> </w:t>
      </w:r>
      <w:r>
        <w:rPr>
          <w:spacing w:val="-4"/>
          <w:w w:val="95"/>
          <w:sz w:val="24"/>
        </w:rPr>
        <w:t>any</w:t>
      </w:r>
      <w:r>
        <w:rPr>
          <w:spacing w:val="-12"/>
          <w:w w:val="95"/>
          <w:sz w:val="24"/>
        </w:rPr>
        <w:t xml:space="preserve"> </w:t>
      </w:r>
      <w:r>
        <w:rPr>
          <w:spacing w:val="-4"/>
          <w:w w:val="95"/>
          <w:sz w:val="24"/>
        </w:rPr>
        <w:t>appeals</w:t>
      </w:r>
      <w:r>
        <w:rPr>
          <w:spacing w:val="-6"/>
          <w:sz w:val="24"/>
        </w:rPr>
        <w:t xml:space="preserve"> </w:t>
      </w:r>
      <w:r>
        <w:rPr>
          <w:spacing w:val="-4"/>
          <w:w w:val="95"/>
          <w:sz w:val="24"/>
        </w:rPr>
        <w:t>of</w:t>
      </w:r>
      <w:r>
        <w:rPr>
          <w:spacing w:val="-6"/>
          <w:w w:val="95"/>
          <w:sz w:val="24"/>
        </w:rPr>
        <w:t xml:space="preserve"> </w:t>
      </w:r>
      <w:r>
        <w:rPr>
          <w:spacing w:val="-4"/>
          <w:w w:val="95"/>
          <w:sz w:val="24"/>
        </w:rPr>
        <w:t>unit-level</w:t>
      </w:r>
      <w:r>
        <w:rPr>
          <w:spacing w:val="-5"/>
          <w:sz w:val="24"/>
        </w:rPr>
        <w:t xml:space="preserve"> </w:t>
      </w:r>
      <w:r>
        <w:rPr>
          <w:spacing w:val="-4"/>
          <w:w w:val="95"/>
          <w:sz w:val="24"/>
        </w:rPr>
        <w:t>decisions</w:t>
      </w:r>
    </w:p>
    <w:p w14:paraId="32DF0FE7" w14:textId="77777777" w:rsidR="008D2928" w:rsidRDefault="00492F8E">
      <w:pPr>
        <w:pStyle w:val="ListParagraph"/>
        <w:numPr>
          <w:ilvl w:val="2"/>
          <w:numId w:val="22"/>
        </w:numPr>
        <w:tabs>
          <w:tab w:val="left" w:pos="1299"/>
          <w:tab w:val="left" w:pos="1300"/>
        </w:tabs>
        <w:spacing w:line="293" w:lineRule="exact"/>
        <w:rPr>
          <w:rFonts w:ascii="Symbol" w:hAnsi="Symbol"/>
          <w:sz w:val="24"/>
        </w:rPr>
      </w:pPr>
      <w:r>
        <w:rPr>
          <w:spacing w:val="-2"/>
          <w:w w:val="95"/>
          <w:sz w:val="24"/>
        </w:rPr>
        <w:t>Initial</w:t>
      </w:r>
      <w:r>
        <w:rPr>
          <w:spacing w:val="-14"/>
          <w:w w:val="95"/>
          <w:sz w:val="24"/>
        </w:rPr>
        <w:t xml:space="preserve"> </w:t>
      </w:r>
      <w:r>
        <w:rPr>
          <w:spacing w:val="-2"/>
          <w:w w:val="95"/>
          <w:sz w:val="24"/>
        </w:rPr>
        <w:t>decision</w:t>
      </w:r>
      <w:r>
        <w:rPr>
          <w:spacing w:val="-14"/>
          <w:w w:val="95"/>
          <w:sz w:val="24"/>
        </w:rPr>
        <w:t xml:space="preserve"> </w:t>
      </w:r>
      <w:r>
        <w:rPr>
          <w:spacing w:val="-2"/>
          <w:w w:val="95"/>
          <w:sz w:val="24"/>
        </w:rPr>
        <w:t>by</w:t>
      </w:r>
      <w:r>
        <w:rPr>
          <w:spacing w:val="-19"/>
          <w:w w:val="95"/>
          <w:sz w:val="24"/>
        </w:rPr>
        <w:t xml:space="preserve"> </w:t>
      </w:r>
      <w:r>
        <w:rPr>
          <w:spacing w:val="-2"/>
          <w:w w:val="95"/>
          <w:sz w:val="24"/>
        </w:rPr>
        <w:t>the</w:t>
      </w:r>
      <w:r>
        <w:rPr>
          <w:spacing w:val="-13"/>
          <w:w w:val="95"/>
          <w:sz w:val="24"/>
        </w:rPr>
        <w:t xml:space="preserve"> </w:t>
      </w:r>
      <w:r>
        <w:rPr>
          <w:spacing w:val="-2"/>
          <w:w w:val="95"/>
          <w:sz w:val="24"/>
        </w:rPr>
        <w:t>college</w:t>
      </w:r>
      <w:r>
        <w:rPr>
          <w:spacing w:val="-13"/>
          <w:w w:val="95"/>
          <w:sz w:val="24"/>
        </w:rPr>
        <w:t xml:space="preserve"> </w:t>
      </w:r>
      <w:r>
        <w:rPr>
          <w:spacing w:val="-2"/>
          <w:w w:val="95"/>
          <w:sz w:val="24"/>
        </w:rPr>
        <w:t>council</w:t>
      </w:r>
      <w:r>
        <w:rPr>
          <w:spacing w:val="-11"/>
          <w:w w:val="95"/>
          <w:sz w:val="24"/>
        </w:rPr>
        <w:t xml:space="preserve"> </w:t>
      </w:r>
      <w:r>
        <w:rPr>
          <w:spacing w:val="-2"/>
          <w:w w:val="95"/>
          <w:sz w:val="24"/>
        </w:rPr>
        <w:t>and</w:t>
      </w:r>
      <w:r>
        <w:rPr>
          <w:spacing w:val="-12"/>
          <w:w w:val="95"/>
          <w:sz w:val="24"/>
        </w:rPr>
        <w:t xml:space="preserve"> </w:t>
      </w:r>
      <w:r>
        <w:rPr>
          <w:spacing w:val="-4"/>
          <w:w w:val="95"/>
          <w:sz w:val="24"/>
        </w:rPr>
        <w:t>dean</w:t>
      </w:r>
    </w:p>
    <w:p w14:paraId="3271EE34" w14:textId="77777777" w:rsidR="008D2928" w:rsidRDefault="00492F8E">
      <w:pPr>
        <w:pStyle w:val="ListParagraph"/>
        <w:numPr>
          <w:ilvl w:val="2"/>
          <w:numId w:val="22"/>
        </w:numPr>
        <w:tabs>
          <w:tab w:val="left" w:pos="1299"/>
          <w:tab w:val="left" w:pos="1300"/>
        </w:tabs>
        <w:spacing w:line="293" w:lineRule="exact"/>
        <w:rPr>
          <w:rFonts w:ascii="Symbol" w:hAnsi="Symbol"/>
          <w:sz w:val="24"/>
        </w:rPr>
      </w:pPr>
      <w:r>
        <w:rPr>
          <w:spacing w:val="-4"/>
          <w:w w:val="95"/>
          <w:sz w:val="24"/>
        </w:rPr>
        <w:t>Hearing</w:t>
      </w:r>
      <w:r>
        <w:rPr>
          <w:spacing w:val="-7"/>
          <w:w w:val="95"/>
          <w:sz w:val="24"/>
        </w:rPr>
        <w:t xml:space="preserve"> </w:t>
      </w:r>
      <w:r>
        <w:rPr>
          <w:spacing w:val="-4"/>
          <w:w w:val="95"/>
          <w:sz w:val="24"/>
        </w:rPr>
        <w:t>of</w:t>
      </w:r>
      <w:r>
        <w:rPr>
          <w:spacing w:val="-5"/>
          <w:w w:val="95"/>
          <w:sz w:val="24"/>
        </w:rPr>
        <w:t xml:space="preserve"> </w:t>
      </w:r>
      <w:r>
        <w:rPr>
          <w:spacing w:val="-4"/>
          <w:w w:val="95"/>
          <w:sz w:val="24"/>
        </w:rPr>
        <w:t>any</w:t>
      </w:r>
      <w:r>
        <w:rPr>
          <w:spacing w:val="-13"/>
          <w:w w:val="95"/>
          <w:sz w:val="24"/>
        </w:rPr>
        <w:t xml:space="preserve"> </w:t>
      </w:r>
      <w:r>
        <w:rPr>
          <w:spacing w:val="-4"/>
          <w:w w:val="95"/>
          <w:sz w:val="24"/>
        </w:rPr>
        <w:t>reconsiderations</w:t>
      </w:r>
      <w:r>
        <w:rPr>
          <w:spacing w:val="-5"/>
          <w:sz w:val="24"/>
        </w:rPr>
        <w:t xml:space="preserve"> </w:t>
      </w:r>
      <w:r>
        <w:rPr>
          <w:spacing w:val="-4"/>
          <w:w w:val="95"/>
          <w:sz w:val="24"/>
        </w:rPr>
        <w:t>of</w:t>
      </w:r>
      <w:r>
        <w:rPr>
          <w:spacing w:val="-7"/>
          <w:w w:val="95"/>
          <w:sz w:val="24"/>
        </w:rPr>
        <w:t xml:space="preserve"> </w:t>
      </w:r>
      <w:r>
        <w:rPr>
          <w:spacing w:val="-4"/>
          <w:w w:val="95"/>
          <w:sz w:val="24"/>
        </w:rPr>
        <w:t>initial</w:t>
      </w:r>
      <w:r>
        <w:rPr>
          <w:spacing w:val="-5"/>
          <w:sz w:val="24"/>
        </w:rPr>
        <w:t xml:space="preserve"> </w:t>
      </w:r>
      <w:r>
        <w:rPr>
          <w:spacing w:val="-4"/>
          <w:w w:val="95"/>
          <w:sz w:val="24"/>
        </w:rPr>
        <w:t>decisions</w:t>
      </w:r>
    </w:p>
    <w:p w14:paraId="57CC2033" w14:textId="77777777" w:rsidR="008D2928" w:rsidRDefault="008D2928">
      <w:pPr>
        <w:pStyle w:val="BodyText"/>
        <w:spacing w:before="8"/>
        <w:ind w:left="0"/>
        <w:rPr>
          <w:sz w:val="23"/>
        </w:rPr>
      </w:pPr>
    </w:p>
    <w:p w14:paraId="4CFC202A" w14:textId="77777777" w:rsidR="008D2928" w:rsidRDefault="00492F8E">
      <w:pPr>
        <w:pStyle w:val="ListParagraph"/>
        <w:numPr>
          <w:ilvl w:val="0"/>
          <w:numId w:val="14"/>
        </w:numPr>
        <w:tabs>
          <w:tab w:val="left" w:pos="1300"/>
        </w:tabs>
        <w:spacing w:line="286" w:lineRule="exact"/>
        <w:rPr>
          <w:sz w:val="25"/>
        </w:rPr>
      </w:pPr>
      <w:r>
        <w:rPr>
          <w:spacing w:val="-4"/>
          <w:w w:val="95"/>
          <w:sz w:val="24"/>
        </w:rPr>
        <w:t>Appeals</w:t>
      </w:r>
      <w:r>
        <w:rPr>
          <w:spacing w:val="-5"/>
          <w:sz w:val="24"/>
        </w:rPr>
        <w:t xml:space="preserve"> </w:t>
      </w:r>
      <w:r>
        <w:rPr>
          <w:spacing w:val="-4"/>
          <w:w w:val="95"/>
          <w:sz w:val="24"/>
        </w:rPr>
        <w:t>of</w:t>
      </w:r>
      <w:r>
        <w:rPr>
          <w:spacing w:val="-5"/>
          <w:w w:val="95"/>
          <w:sz w:val="24"/>
        </w:rPr>
        <w:t xml:space="preserve"> </w:t>
      </w:r>
      <w:r>
        <w:rPr>
          <w:spacing w:val="-4"/>
          <w:w w:val="95"/>
          <w:sz w:val="24"/>
        </w:rPr>
        <w:t>unit-level</w:t>
      </w:r>
      <w:r>
        <w:rPr>
          <w:spacing w:val="-4"/>
          <w:sz w:val="24"/>
        </w:rPr>
        <w:t xml:space="preserve"> </w:t>
      </w:r>
      <w:r>
        <w:rPr>
          <w:spacing w:val="-4"/>
          <w:w w:val="95"/>
          <w:sz w:val="24"/>
        </w:rPr>
        <w:t>decisions</w:t>
      </w:r>
    </w:p>
    <w:p w14:paraId="7F6ACAB7" w14:textId="77777777" w:rsidR="008D2928" w:rsidRDefault="00492F8E">
      <w:pPr>
        <w:pStyle w:val="BodyText"/>
        <w:ind w:left="580" w:right="109"/>
        <w:jc w:val="both"/>
      </w:pPr>
      <w:r>
        <w:rPr>
          <w:spacing w:val="-8"/>
        </w:rPr>
        <w:t>If</w:t>
      </w:r>
      <w:r>
        <w:rPr>
          <w:spacing w:val="-2"/>
        </w:rPr>
        <w:t xml:space="preserve"> </w:t>
      </w:r>
      <w:r>
        <w:rPr>
          <w:spacing w:val="-8"/>
        </w:rPr>
        <w:t>there</w:t>
      </w:r>
      <w:r>
        <w:rPr>
          <w:spacing w:val="-3"/>
        </w:rPr>
        <w:t xml:space="preserve"> </w:t>
      </w:r>
      <w:r>
        <w:rPr>
          <w:spacing w:val="-8"/>
        </w:rPr>
        <w:t>is</w:t>
      </w:r>
      <w:r>
        <w:rPr>
          <w:spacing w:val="-3"/>
        </w:rPr>
        <w:t xml:space="preserve"> </w:t>
      </w:r>
      <w:r>
        <w:rPr>
          <w:spacing w:val="-8"/>
        </w:rPr>
        <w:t>an</w:t>
      </w:r>
      <w:r>
        <w:rPr>
          <w:spacing w:val="-1"/>
        </w:rPr>
        <w:t xml:space="preserve"> </w:t>
      </w:r>
      <w:r>
        <w:rPr>
          <w:spacing w:val="-8"/>
        </w:rPr>
        <w:t>appeal</w:t>
      </w:r>
      <w:r>
        <w:rPr>
          <w:spacing w:val="-3"/>
        </w:rPr>
        <w:t xml:space="preserve"> </w:t>
      </w:r>
      <w:r>
        <w:rPr>
          <w:spacing w:val="-8"/>
        </w:rPr>
        <w:t>to</w:t>
      </w:r>
      <w:r>
        <w:rPr>
          <w:spacing w:val="-3"/>
        </w:rPr>
        <w:t xml:space="preserve"> </w:t>
      </w:r>
      <w:r>
        <w:rPr>
          <w:spacing w:val="-8"/>
        </w:rPr>
        <w:t>the</w:t>
      </w:r>
      <w:r>
        <w:rPr>
          <w:spacing w:val="-4"/>
        </w:rPr>
        <w:t xml:space="preserve"> </w:t>
      </w:r>
      <w:r>
        <w:rPr>
          <w:spacing w:val="-8"/>
        </w:rPr>
        <w:t>college</w:t>
      </w:r>
      <w:r>
        <w:rPr>
          <w:spacing w:val="-2"/>
        </w:rPr>
        <w:t xml:space="preserve"> </w:t>
      </w:r>
      <w:r>
        <w:rPr>
          <w:spacing w:val="-8"/>
        </w:rPr>
        <w:t>of</w:t>
      </w:r>
      <w:r>
        <w:rPr>
          <w:spacing w:val="-4"/>
        </w:rPr>
        <w:t xml:space="preserve"> </w:t>
      </w:r>
      <w:r>
        <w:rPr>
          <w:spacing w:val="-8"/>
        </w:rPr>
        <w:t>a</w:t>
      </w:r>
      <w:r>
        <w:rPr>
          <w:spacing w:val="-2"/>
        </w:rPr>
        <w:t xml:space="preserve"> </w:t>
      </w:r>
      <w:r>
        <w:rPr>
          <w:spacing w:val="-8"/>
        </w:rPr>
        <w:t>decision</w:t>
      </w:r>
      <w:r>
        <w:rPr>
          <w:spacing w:val="-1"/>
        </w:rPr>
        <w:t xml:space="preserve"> </w:t>
      </w:r>
      <w:r>
        <w:rPr>
          <w:spacing w:val="-8"/>
        </w:rPr>
        <w:t>at</w:t>
      </w:r>
      <w:r>
        <w:rPr>
          <w:spacing w:val="-3"/>
        </w:rPr>
        <w:t xml:space="preserve"> </w:t>
      </w:r>
      <w:r>
        <w:rPr>
          <w:spacing w:val="-8"/>
        </w:rPr>
        <w:t>the</w:t>
      </w:r>
      <w:r>
        <w:rPr>
          <w:spacing w:val="-4"/>
        </w:rPr>
        <w:t xml:space="preserve"> </w:t>
      </w:r>
      <w:r>
        <w:rPr>
          <w:spacing w:val="-8"/>
        </w:rPr>
        <w:t>unit</w:t>
      </w:r>
      <w:r>
        <w:rPr>
          <w:spacing w:val="-3"/>
        </w:rPr>
        <w:t xml:space="preserve"> </w:t>
      </w:r>
      <w:r>
        <w:rPr>
          <w:spacing w:val="-8"/>
        </w:rPr>
        <w:t>level,</w:t>
      </w:r>
      <w:r>
        <w:rPr>
          <w:spacing w:val="-3"/>
        </w:rPr>
        <w:t xml:space="preserve"> </w:t>
      </w:r>
      <w:r>
        <w:rPr>
          <w:spacing w:val="-8"/>
        </w:rPr>
        <w:t>the</w:t>
      </w:r>
      <w:r>
        <w:rPr>
          <w:spacing w:val="-2"/>
        </w:rPr>
        <w:t xml:space="preserve"> </w:t>
      </w:r>
      <w:r>
        <w:rPr>
          <w:spacing w:val="-8"/>
        </w:rPr>
        <w:t>regular</w:t>
      </w:r>
      <w:r>
        <w:rPr>
          <w:spacing w:val="-1"/>
        </w:rPr>
        <w:t xml:space="preserve"> </w:t>
      </w:r>
      <w:r>
        <w:rPr>
          <w:spacing w:val="-8"/>
        </w:rPr>
        <w:t>college-level</w:t>
      </w:r>
      <w:r>
        <w:t xml:space="preserve"> </w:t>
      </w:r>
      <w:r>
        <w:rPr>
          <w:spacing w:val="-8"/>
        </w:rPr>
        <w:t>process</w:t>
      </w:r>
      <w:r>
        <w:rPr>
          <w:spacing w:val="-3"/>
        </w:rPr>
        <w:t xml:space="preserve"> </w:t>
      </w:r>
      <w:r>
        <w:rPr>
          <w:spacing w:val="-8"/>
        </w:rPr>
        <w:t>will</w:t>
      </w:r>
      <w:r>
        <w:rPr>
          <w:spacing w:val="-3"/>
        </w:rPr>
        <w:t xml:space="preserve"> </w:t>
      </w:r>
      <w:r>
        <w:rPr>
          <w:spacing w:val="-8"/>
        </w:rPr>
        <w:t xml:space="preserve">not </w:t>
      </w:r>
      <w:r>
        <w:rPr>
          <w:spacing w:val="-4"/>
        </w:rPr>
        <w:t>be</w:t>
      </w:r>
      <w:r>
        <w:rPr>
          <w:spacing w:val="-15"/>
        </w:rPr>
        <w:t xml:space="preserve"> </w:t>
      </w:r>
      <w:r>
        <w:rPr>
          <w:spacing w:val="-4"/>
        </w:rPr>
        <w:t>initiated</w:t>
      </w:r>
      <w:r>
        <w:rPr>
          <w:spacing w:val="-16"/>
        </w:rPr>
        <w:t xml:space="preserve"> </w:t>
      </w:r>
      <w:r>
        <w:rPr>
          <w:spacing w:val="-4"/>
        </w:rPr>
        <w:t>until</w:t>
      </w:r>
      <w:r>
        <w:rPr>
          <w:spacing w:val="-12"/>
        </w:rPr>
        <w:t xml:space="preserve"> </w:t>
      </w:r>
      <w:r>
        <w:rPr>
          <w:spacing w:val="-4"/>
        </w:rPr>
        <w:t>the</w:t>
      </w:r>
      <w:r>
        <w:rPr>
          <w:spacing w:val="-15"/>
        </w:rPr>
        <w:t xml:space="preserve"> </w:t>
      </w:r>
      <w:r>
        <w:rPr>
          <w:spacing w:val="-4"/>
        </w:rPr>
        <w:t>appeal</w:t>
      </w:r>
      <w:r>
        <w:rPr>
          <w:spacing w:val="-16"/>
        </w:rPr>
        <w:t xml:space="preserve"> </w:t>
      </w:r>
      <w:r>
        <w:rPr>
          <w:spacing w:val="-4"/>
        </w:rPr>
        <w:t>process</w:t>
      </w:r>
      <w:r>
        <w:rPr>
          <w:spacing w:val="-16"/>
        </w:rPr>
        <w:t xml:space="preserve"> </w:t>
      </w:r>
      <w:r>
        <w:rPr>
          <w:spacing w:val="-4"/>
        </w:rPr>
        <w:t>is</w:t>
      </w:r>
      <w:r>
        <w:rPr>
          <w:spacing w:val="-13"/>
        </w:rPr>
        <w:t xml:space="preserve"> </w:t>
      </w:r>
      <w:r>
        <w:rPr>
          <w:spacing w:val="-4"/>
        </w:rPr>
        <w:t>completed.</w:t>
      </w:r>
    </w:p>
    <w:p w14:paraId="3EEFB80E" w14:textId="77777777" w:rsidR="008D2928" w:rsidRDefault="008D2928">
      <w:pPr>
        <w:pStyle w:val="BodyText"/>
        <w:spacing w:before="10"/>
        <w:ind w:left="0"/>
        <w:rPr>
          <w:sz w:val="23"/>
        </w:rPr>
      </w:pPr>
    </w:p>
    <w:p w14:paraId="0D74C861" w14:textId="77777777" w:rsidR="008D2928" w:rsidRDefault="00492F8E">
      <w:pPr>
        <w:pStyle w:val="ListParagraph"/>
        <w:numPr>
          <w:ilvl w:val="1"/>
          <w:numId w:val="14"/>
        </w:numPr>
        <w:tabs>
          <w:tab w:val="left" w:pos="1660"/>
        </w:tabs>
        <w:spacing w:before="1"/>
        <w:ind w:right="108"/>
        <w:jc w:val="both"/>
        <w:rPr>
          <w:sz w:val="24"/>
        </w:rPr>
      </w:pPr>
      <w:r>
        <w:rPr>
          <w:spacing w:val="-4"/>
          <w:sz w:val="24"/>
        </w:rPr>
        <w:t>The</w:t>
      </w:r>
      <w:r>
        <w:rPr>
          <w:spacing w:val="-11"/>
          <w:sz w:val="24"/>
        </w:rPr>
        <w:t xml:space="preserve"> </w:t>
      </w:r>
      <w:r>
        <w:rPr>
          <w:spacing w:val="-4"/>
          <w:sz w:val="24"/>
        </w:rPr>
        <w:t>college</w:t>
      </w:r>
      <w:r>
        <w:rPr>
          <w:spacing w:val="-11"/>
          <w:sz w:val="24"/>
        </w:rPr>
        <w:t xml:space="preserve"> </w:t>
      </w:r>
      <w:r>
        <w:rPr>
          <w:spacing w:val="-4"/>
          <w:sz w:val="24"/>
        </w:rPr>
        <w:t>council</w:t>
      </w:r>
      <w:r>
        <w:rPr>
          <w:spacing w:val="-10"/>
          <w:sz w:val="24"/>
        </w:rPr>
        <w:t xml:space="preserve"> </w:t>
      </w:r>
      <w:r>
        <w:rPr>
          <w:spacing w:val="-4"/>
          <w:sz w:val="24"/>
        </w:rPr>
        <w:t>shall</w:t>
      </w:r>
      <w:r>
        <w:rPr>
          <w:spacing w:val="-11"/>
          <w:sz w:val="24"/>
        </w:rPr>
        <w:t xml:space="preserve"> </w:t>
      </w:r>
      <w:r>
        <w:rPr>
          <w:spacing w:val="-4"/>
          <w:sz w:val="24"/>
        </w:rPr>
        <w:t>hear</w:t>
      </w:r>
      <w:r>
        <w:rPr>
          <w:spacing w:val="-9"/>
          <w:sz w:val="24"/>
        </w:rPr>
        <w:t xml:space="preserve"> </w:t>
      </w:r>
      <w:r>
        <w:rPr>
          <w:spacing w:val="-4"/>
          <w:sz w:val="24"/>
        </w:rPr>
        <w:t>appeals</w:t>
      </w:r>
      <w:r>
        <w:rPr>
          <w:spacing w:val="-11"/>
          <w:sz w:val="24"/>
        </w:rPr>
        <w:t xml:space="preserve"> </w:t>
      </w:r>
      <w:r>
        <w:rPr>
          <w:spacing w:val="-4"/>
          <w:sz w:val="24"/>
        </w:rPr>
        <w:t>against</w:t>
      </w:r>
      <w:r>
        <w:rPr>
          <w:spacing w:val="-11"/>
          <w:sz w:val="24"/>
        </w:rPr>
        <w:t xml:space="preserve"> </w:t>
      </w:r>
      <w:r>
        <w:rPr>
          <w:spacing w:val="-4"/>
          <w:sz w:val="24"/>
        </w:rPr>
        <w:t>actions</w:t>
      </w:r>
      <w:r>
        <w:rPr>
          <w:spacing w:val="-11"/>
          <w:sz w:val="24"/>
        </w:rPr>
        <w:t xml:space="preserve"> </w:t>
      </w:r>
      <w:r>
        <w:rPr>
          <w:spacing w:val="-4"/>
          <w:sz w:val="24"/>
        </w:rPr>
        <w:t>at</w:t>
      </w:r>
      <w:r>
        <w:rPr>
          <w:spacing w:val="-11"/>
          <w:sz w:val="24"/>
        </w:rPr>
        <w:t xml:space="preserve"> </w:t>
      </w:r>
      <w:r>
        <w:rPr>
          <w:spacing w:val="-4"/>
          <w:sz w:val="24"/>
        </w:rPr>
        <w:t>the</w:t>
      </w:r>
      <w:r>
        <w:rPr>
          <w:spacing w:val="-11"/>
          <w:sz w:val="24"/>
        </w:rPr>
        <w:t xml:space="preserve"> </w:t>
      </w:r>
      <w:r>
        <w:rPr>
          <w:spacing w:val="-4"/>
          <w:sz w:val="24"/>
        </w:rPr>
        <w:t>unit</w:t>
      </w:r>
      <w:r>
        <w:rPr>
          <w:spacing w:val="-11"/>
          <w:sz w:val="24"/>
        </w:rPr>
        <w:t xml:space="preserve"> </w:t>
      </w:r>
      <w:r>
        <w:rPr>
          <w:spacing w:val="-4"/>
          <w:sz w:val="24"/>
        </w:rPr>
        <w:t>level,</w:t>
      </w:r>
      <w:r>
        <w:rPr>
          <w:spacing w:val="-11"/>
          <w:sz w:val="24"/>
        </w:rPr>
        <w:t xml:space="preserve"> </w:t>
      </w:r>
      <w:r>
        <w:rPr>
          <w:spacing w:val="-4"/>
          <w:sz w:val="24"/>
        </w:rPr>
        <w:t>and</w:t>
      </w:r>
      <w:r>
        <w:rPr>
          <w:spacing w:val="-9"/>
          <w:sz w:val="24"/>
        </w:rPr>
        <w:t xml:space="preserve"> </w:t>
      </w:r>
      <w:r>
        <w:rPr>
          <w:spacing w:val="-4"/>
          <w:sz w:val="24"/>
        </w:rPr>
        <w:t>shall</w:t>
      </w:r>
      <w:r>
        <w:rPr>
          <w:spacing w:val="-8"/>
          <w:sz w:val="24"/>
        </w:rPr>
        <w:t xml:space="preserve"> </w:t>
      </w:r>
      <w:r>
        <w:rPr>
          <w:spacing w:val="-4"/>
          <w:sz w:val="24"/>
        </w:rPr>
        <w:t>do</w:t>
      </w:r>
      <w:r>
        <w:rPr>
          <w:spacing w:val="-11"/>
          <w:sz w:val="24"/>
        </w:rPr>
        <w:t xml:space="preserve"> </w:t>
      </w:r>
      <w:r>
        <w:rPr>
          <w:spacing w:val="-4"/>
          <w:sz w:val="24"/>
        </w:rPr>
        <w:t>so</w:t>
      </w:r>
      <w:r>
        <w:rPr>
          <w:spacing w:val="-11"/>
          <w:sz w:val="24"/>
        </w:rPr>
        <w:t xml:space="preserve"> </w:t>
      </w:r>
      <w:r>
        <w:rPr>
          <w:spacing w:val="-4"/>
          <w:sz w:val="24"/>
        </w:rPr>
        <w:t xml:space="preserve">only </w:t>
      </w:r>
      <w:r>
        <w:rPr>
          <w:sz w:val="24"/>
        </w:rPr>
        <w:t>on grounds outlined in university</w:t>
      </w:r>
      <w:r>
        <w:rPr>
          <w:spacing w:val="-3"/>
          <w:sz w:val="24"/>
        </w:rPr>
        <w:t xml:space="preserve"> </w:t>
      </w:r>
      <w:r>
        <w:rPr>
          <w:sz w:val="24"/>
        </w:rPr>
        <w:t>policies and procedures. Appeals must</w:t>
      </w:r>
      <w:r>
        <w:rPr>
          <w:spacing w:val="-1"/>
          <w:sz w:val="24"/>
        </w:rPr>
        <w:t xml:space="preserve"> </w:t>
      </w:r>
      <w:r>
        <w:rPr>
          <w:sz w:val="24"/>
        </w:rPr>
        <w:t xml:space="preserve">be in writing </w:t>
      </w:r>
      <w:r>
        <w:rPr>
          <w:spacing w:val="-2"/>
          <w:sz w:val="24"/>
        </w:rPr>
        <w:t>and</w:t>
      </w:r>
      <w:r>
        <w:rPr>
          <w:spacing w:val="-13"/>
          <w:sz w:val="24"/>
        </w:rPr>
        <w:t xml:space="preserve"> </w:t>
      </w:r>
      <w:r>
        <w:rPr>
          <w:spacing w:val="-2"/>
          <w:sz w:val="24"/>
        </w:rPr>
        <w:t>must</w:t>
      </w:r>
      <w:r>
        <w:rPr>
          <w:spacing w:val="-13"/>
          <w:sz w:val="24"/>
        </w:rPr>
        <w:t xml:space="preserve"> </w:t>
      </w:r>
      <w:r>
        <w:rPr>
          <w:spacing w:val="-2"/>
          <w:sz w:val="24"/>
        </w:rPr>
        <w:t>present</w:t>
      </w:r>
      <w:r>
        <w:rPr>
          <w:spacing w:val="-13"/>
          <w:sz w:val="24"/>
        </w:rPr>
        <w:t xml:space="preserve"> </w:t>
      </w:r>
      <w:r>
        <w:rPr>
          <w:spacing w:val="-2"/>
          <w:sz w:val="24"/>
        </w:rPr>
        <w:t>substantial</w:t>
      </w:r>
      <w:r>
        <w:rPr>
          <w:spacing w:val="-13"/>
          <w:sz w:val="24"/>
        </w:rPr>
        <w:t xml:space="preserve"> </w:t>
      </w:r>
      <w:r>
        <w:rPr>
          <w:spacing w:val="-2"/>
          <w:sz w:val="24"/>
        </w:rPr>
        <w:t>justification</w:t>
      </w:r>
      <w:r>
        <w:rPr>
          <w:spacing w:val="-13"/>
          <w:sz w:val="24"/>
        </w:rPr>
        <w:t xml:space="preserve"> </w:t>
      </w:r>
      <w:r>
        <w:rPr>
          <w:spacing w:val="-2"/>
          <w:sz w:val="24"/>
        </w:rPr>
        <w:t>based</w:t>
      </w:r>
      <w:r>
        <w:rPr>
          <w:spacing w:val="-13"/>
          <w:sz w:val="24"/>
        </w:rPr>
        <w:t xml:space="preserve"> </w:t>
      </w:r>
      <w:r>
        <w:rPr>
          <w:spacing w:val="-2"/>
          <w:sz w:val="24"/>
        </w:rPr>
        <w:t>on</w:t>
      </w:r>
      <w:r>
        <w:rPr>
          <w:spacing w:val="-13"/>
          <w:sz w:val="24"/>
        </w:rPr>
        <w:t xml:space="preserve"> </w:t>
      </w:r>
      <w:r>
        <w:rPr>
          <w:spacing w:val="-2"/>
          <w:sz w:val="24"/>
        </w:rPr>
        <w:t>one</w:t>
      </w:r>
      <w:r>
        <w:rPr>
          <w:spacing w:val="-13"/>
          <w:sz w:val="24"/>
        </w:rPr>
        <w:t xml:space="preserve"> </w:t>
      </w:r>
      <w:r>
        <w:rPr>
          <w:spacing w:val="-2"/>
          <w:sz w:val="24"/>
        </w:rPr>
        <w:t>or</w:t>
      </w:r>
      <w:r>
        <w:rPr>
          <w:spacing w:val="-13"/>
          <w:sz w:val="24"/>
        </w:rPr>
        <w:t xml:space="preserve"> </w:t>
      </w:r>
      <w:r>
        <w:rPr>
          <w:spacing w:val="-2"/>
          <w:sz w:val="24"/>
        </w:rPr>
        <w:t>more</w:t>
      </w:r>
      <w:r>
        <w:rPr>
          <w:spacing w:val="-13"/>
          <w:sz w:val="24"/>
        </w:rPr>
        <w:t xml:space="preserve"> </w:t>
      </w:r>
      <w:r>
        <w:rPr>
          <w:spacing w:val="-2"/>
          <w:sz w:val="24"/>
        </w:rPr>
        <w:t>of</w:t>
      </w:r>
      <w:r>
        <w:rPr>
          <w:spacing w:val="-13"/>
          <w:sz w:val="24"/>
        </w:rPr>
        <w:t xml:space="preserve"> </w:t>
      </w:r>
      <w:r>
        <w:rPr>
          <w:spacing w:val="-2"/>
          <w:sz w:val="24"/>
        </w:rPr>
        <w:t>these</w:t>
      </w:r>
      <w:r>
        <w:rPr>
          <w:spacing w:val="-13"/>
          <w:sz w:val="24"/>
        </w:rPr>
        <w:t xml:space="preserve"> </w:t>
      </w:r>
      <w:r>
        <w:rPr>
          <w:spacing w:val="-2"/>
          <w:sz w:val="24"/>
        </w:rPr>
        <w:t>grounds.</w:t>
      </w:r>
      <w:r>
        <w:rPr>
          <w:spacing w:val="-12"/>
          <w:sz w:val="24"/>
        </w:rPr>
        <w:t xml:space="preserve"> </w:t>
      </w:r>
      <w:r>
        <w:rPr>
          <w:spacing w:val="-2"/>
          <w:sz w:val="24"/>
        </w:rPr>
        <w:t xml:space="preserve">Council </w:t>
      </w:r>
      <w:r>
        <w:rPr>
          <w:spacing w:val="-6"/>
          <w:sz w:val="24"/>
        </w:rPr>
        <w:t>will consider</w:t>
      </w:r>
      <w:r>
        <w:rPr>
          <w:spacing w:val="-9"/>
          <w:sz w:val="24"/>
        </w:rPr>
        <w:t xml:space="preserve"> </w:t>
      </w:r>
      <w:r>
        <w:rPr>
          <w:spacing w:val="-6"/>
          <w:sz w:val="24"/>
        </w:rPr>
        <w:t>only</w:t>
      </w:r>
      <w:r>
        <w:rPr>
          <w:spacing w:val="-14"/>
          <w:sz w:val="24"/>
        </w:rPr>
        <w:t xml:space="preserve"> </w:t>
      </w:r>
      <w:r>
        <w:rPr>
          <w:spacing w:val="-6"/>
          <w:sz w:val="24"/>
        </w:rPr>
        <w:t>those</w:t>
      </w:r>
      <w:r>
        <w:rPr>
          <w:spacing w:val="-9"/>
          <w:sz w:val="24"/>
        </w:rPr>
        <w:t xml:space="preserve"> </w:t>
      </w:r>
      <w:r>
        <w:rPr>
          <w:spacing w:val="-6"/>
          <w:sz w:val="24"/>
        </w:rPr>
        <w:t>materials</w:t>
      </w:r>
      <w:r>
        <w:rPr>
          <w:spacing w:val="-8"/>
          <w:sz w:val="24"/>
        </w:rPr>
        <w:t xml:space="preserve"> </w:t>
      </w:r>
      <w:r>
        <w:rPr>
          <w:spacing w:val="-6"/>
          <w:sz w:val="24"/>
        </w:rPr>
        <w:t>directly</w:t>
      </w:r>
      <w:r>
        <w:rPr>
          <w:spacing w:val="-14"/>
          <w:sz w:val="24"/>
        </w:rPr>
        <w:t xml:space="preserve"> </w:t>
      </w:r>
      <w:r>
        <w:rPr>
          <w:spacing w:val="-6"/>
          <w:sz w:val="24"/>
        </w:rPr>
        <w:t>relevant to</w:t>
      </w:r>
      <w:r>
        <w:rPr>
          <w:spacing w:val="-8"/>
          <w:sz w:val="24"/>
        </w:rPr>
        <w:t xml:space="preserve"> </w:t>
      </w:r>
      <w:r>
        <w:rPr>
          <w:spacing w:val="-6"/>
          <w:sz w:val="24"/>
        </w:rPr>
        <w:t>the</w:t>
      </w:r>
      <w:r>
        <w:rPr>
          <w:spacing w:val="-7"/>
          <w:sz w:val="24"/>
        </w:rPr>
        <w:t xml:space="preserve"> </w:t>
      </w:r>
      <w:r>
        <w:rPr>
          <w:spacing w:val="-6"/>
          <w:sz w:val="24"/>
        </w:rPr>
        <w:t>appeal grounds.</w:t>
      </w:r>
    </w:p>
    <w:p w14:paraId="5437FC2A" w14:textId="1584BBA4" w:rsidR="008D2928" w:rsidRDefault="00492F8E">
      <w:pPr>
        <w:pStyle w:val="ListParagraph"/>
        <w:numPr>
          <w:ilvl w:val="1"/>
          <w:numId w:val="14"/>
        </w:numPr>
        <w:tabs>
          <w:tab w:val="left" w:pos="1660"/>
        </w:tabs>
        <w:ind w:right="168"/>
        <w:jc w:val="both"/>
        <w:rPr>
          <w:sz w:val="24"/>
        </w:rPr>
      </w:pPr>
      <w:r>
        <w:rPr>
          <w:sz w:val="24"/>
        </w:rPr>
        <w:t xml:space="preserve">The appeal documents supplied by the candidate shall be shared with the chair and </w:t>
      </w:r>
      <w:r>
        <w:rPr>
          <w:spacing w:val="-2"/>
          <w:sz w:val="24"/>
        </w:rPr>
        <w:t>personnel</w:t>
      </w:r>
      <w:r>
        <w:rPr>
          <w:spacing w:val="-15"/>
          <w:sz w:val="24"/>
        </w:rPr>
        <w:t xml:space="preserve"> </w:t>
      </w:r>
      <w:r>
        <w:rPr>
          <w:spacing w:val="-2"/>
          <w:sz w:val="24"/>
        </w:rPr>
        <w:t>committee</w:t>
      </w:r>
      <w:r>
        <w:rPr>
          <w:spacing w:val="-13"/>
          <w:sz w:val="24"/>
        </w:rPr>
        <w:t xml:space="preserve"> </w:t>
      </w:r>
      <w:r>
        <w:rPr>
          <w:spacing w:val="-2"/>
          <w:sz w:val="24"/>
        </w:rPr>
        <w:t>chair.</w:t>
      </w:r>
      <w:r>
        <w:rPr>
          <w:spacing w:val="-13"/>
          <w:sz w:val="24"/>
        </w:rPr>
        <w:t xml:space="preserve"> </w:t>
      </w:r>
      <w:r>
        <w:rPr>
          <w:spacing w:val="-2"/>
          <w:sz w:val="24"/>
        </w:rPr>
        <w:t>The</w:t>
      </w:r>
      <w:r>
        <w:rPr>
          <w:spacing w:val="-13"/>
          <w:sz w:val="24"/>
        </w:rPr>
        <w:t xml:space="preserve"> </w:t>
      </w:r>
      <w:r>
        <w:rPr>
          <w:spacing w:val="-2"/>
          <w:sz w:val="24"/>
        </w:rPr>
        <w:t>unit</w:t>
      </w:r>
      <w:r>
        <w:rPr>
          <w:spacing w:val="-13"/>
          <w:sz w:val="24"/>
        </w:rPr>
        <w:t xml:space="preserve"> </w:t>
      </w:r>
      <w:r>
        <w:rPr>
          <w:spacing w:val="-2"/>
          <w:sz w:val="24"/>
        </w:rPr>
        <w:t>chair</w:t>
      </w:r>
      <w:r>
        <w:rPr>
          <w:spacing w:val="-13"/>
          <w:sz w:val="24"/>
        </w:rPr>
        <w:t xml:space="preserve"> </w:t>
      </w:r>
      <w:r>
        <w:rPr>
          <w:spacing w:val="-2"/>
          <w:sz w:val="24"/>
        </w:rPr>
        <w:t>and</w:t>
      </w:r>
      <w:r>
        <w:rPr>
          <w:spacing w:val="-13"/>
          <w:sz w:val="24"/>
        </w:rPr>
        <w:t xml:space="preserve"> </w:t>
      </w:r>
      <w:r>
        <w:rPr>
          <w:spacing w:val="-2"/>
          <w:sz w:val="24"/>
        </w:rPr>
        <w:t>committee</w:t>
      </w:r>
      <w:r>
        <w:rPr>
          <w:spacing w:val="-13"/>
          <w:sz w:val="24"/>
        </w:rPr>
        <w:t xml:space="preserve"> </w:t>
      </w:r>
      <w:r>
        <w:rPr>
          <w:spacing w:val="-2"/>
          <w:sz w:val="24"/>
        </w:rPr>
        <w:t>chair</w:t>
      </w:r>
      <w:r>
        <w:rPr>
          <w:spacing w:val="-13"/>
          <w:sz w:val="24"/>
        </w:rPr>
        <w:t xml:space="preserve"> </w:t>
      </w:r>
      <w:r>
        <w:rPr>
          <w:spacing w:val="-2"/>
          <w:sz w:val="24"/>
        </w:rPr>
        <w:t>have</w:t>
      </w:r>
      <w:r>
        <w:rPr>
          <w:spacing w:val="-13"/>
          <w:sz w:val="24"/>
        </w:rPr>
        <w:t xml:space="preserve"> </w:t>
      </w:r>
      <w:r>
        <w:rPr>
          <w:spacing w:val="-2"/>
          <w:sz w:val="24"/>
        </w:rPr>
        <w:t>the</w:t>
      </w:r>
      <w:r>
        <w:rPr>
          <w:spacing w:val="-13"/>
          <w:sz w:val="24"/>
        </w:rPr>
        <w:t xml:space="preserve"> </w:t>
      </w:r>
      <w:r>
        <w:rPr>
          <w:spacing w:val="-2"/>
          <w:sz w:val="24"/>
        </w:rPr>
        <w:t>option</w:t>
      </w:r>
      <w:r>
        <w:rPr>
          <w:spacing w:val="-13"/>
          <w:sz w:val="24"/>
        </w:rPr>
        <w:t xml:space="preserve"> </w:t>
      </w:r>
      <w:r>
        <w:rPr>
          <w:spacing w:val="-2"/>
          <w:sz w:val="24"/>
        </w:rPr>
        <w:t>to</w:t>
      </w:r>
      <w:r>
        <w:rPr>
          <w:spacing w:val="-13"/>
          <w:sz w:val="24"/>
        </w:rPr>
        <w:t xml:space="preserve"> </w:t>
      </w:r>
      <w:r>
        <w:rPr>
          <w:spacing w:val="-2"/>
          <w:sz w:val="24"/>
        </w:rPr>
        <w:t xml:space="preserve">supply </w:t>
      </w:r>
      <w:r>
        <w:rPr>
          <w:sz w:val="24"/>
        </w:rPr>
        <w:t>the college council with a written response to the appeal</w:t>
      </w:r>
      <w:r>
        <w:rPr>
          <w:spacing w:val="-2"/>
          <w:sz w:val="24"/>
        </w:rPr>
        <w:t xml:space="preserve"> </w:t>
      </w:r>
      <w:r>
        <w:rPr>
          <w:sz w:val="24"/>
        </w:rPr>
        <w:t>documents,</w:t>
      </w:r>
      <w:r>
        <w:rPr>
          <w:spacing w:val="-1"/>
          <w:sz w:val="24"/>
        </w:rPr>
        <w:t xml:space="preserve"> </w:t>
      </w:r>
      <w:r>
        <w:rPr>
          <w:sz w:val="24"/>
        </w:rPr>
        <w:t>copies</w:t>
      </w:r>
      <w:r>
        <w:rPr>
          <w:spacing w:val="-1"/>
          <w:sz w:val="24"/>
        </w:rPr>
        <w:t xml:space="preserve"> </w:t>
      </w:r>
      <w:r>
        <w:rPr>
          <w:sz w:val="24"/>
        </w:rPr>
        <w:t>of</w:t>
      </w:r>
      <w:r>
        <w:rPr>
          <w:spacing w:val="-2"/>
          <w:sz w:val="24"/>
        </w:rPr>
        <w:t xml:space="preserve"> </w:t>
      </w:r>
      <w:r>
        <w:rPr>
          <w:sz w:val="24"/>
        </w:rPr>
        <w:t>which shall</w:t>
      </w:r>
      <w:r>
        <w:rPr>
          <w:spacing w:val="-15"/>
          <w:sz w:val="24"/>
        </w:rPr>
        <w:t xml:space="preserve"> </w:t>
      </w:r>
      <w:r>
        <w:rPr>
          <w:sz w:val="24"/>
        </w:rPr>
        <w:t>be</w:t>
      </w:r>
      <w:r>
        <w:rPr>
          <w:spacing w:val="-15"/>
          <w:sz w:val="24"/>
        </w:rPr>
        <w:t xml:space="preserve"> </w:t>
      </w:r>
      <w:r>
        <w:rPr>
          <w:sz w:val="24"/>
        </w:rPr>
        <w:t>shared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candidate.</w:t>
      </w:r>
      <w:r>
        <w:rPr>
          <w:spacing w:val="-15"/>
          <w:sz w:val="24"/>
        </w:rPr>
        <w:t xml:space="preserve"> </w:t>
      </w:r>
      <w:r>
        <w:rPr>
          <w:sz w:val="24"/>
        </w:rPr>
        <w:t>The</w:t>
      </w:r>
      <w:r>
        <w:rPr>
          <w:spacing w:val="-15"/>
          <w:sz w:val="24"/>
        </w:rPr>
        <w:t xml:space="preserve"> </w:t>
      </w:r>
      <w:r>
        <w:rPr>
          <w:sz w:val="24"/>
        </w:rPr>
        <w:t>portion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tenure/promotion</w:t>
      </w:r>
      <w:r>
        <w:rPr>
          <w:spacing w:val="-15"/>
          <w:sz w:val="24"/>
        </w:rPr>
        <w:t xml:space="preserve"> </w:t>
      </w:r>
      <w:r>
        <w:rPr>
          <w:sz w:val="24"/>
        </w:rPr>
        <w:t>file</w:t>
      </w:r>
      <w:r>
        <w:rPr>
          <w:spacing w:val="-15"/>
          <w:sz w:val="24"/>
        </w:rPr>
        <w:t xml:space="preserve"> </w:t>
      </w:r>
      <w:r>
        <w:rPr>
          <w:sz w:val="24"/>
        </w:rPr>
        <w:t>prepared</w:t>
      </w:r>
      <w:r>
        <w:rPr>
          <w:spacing w:val="-15"/>
          <w:sz w:val="24"/>
        </w:rPr>
        <w:t xml:space="preserve"> </w:t>
      </w:r>
      <w:r>
        <w:rPr>
          <w:sz w:val="24"/>
        </w:rPr>
        <w:t xml:space="preserve">by the unit shall be made available to the candidate (see </w:t>
      </w:r>
      <w:r w:rsidR="002207F0">
        <w:rPr>
          <w:sz w:val="24"/>
        </w:rPr>
        <w:t>Section</w:t>
      </w:r>
      <w:r>
        <w:rPr>
          <w:sz w:val="24"/>
        </w:rPr>
        <w:t xml:space="preserve"> VIII). Any written</w:t>
      </w:r>
      <w:r>
        <w:rPr>
          <w:sz w:val="24"/>
        </w:rPr>
        <w:t xml:space="preserve"> remarks forwarded to the college office by the candidate regarding that portion of the tenure/promotion file</w:t>
      </w:r>
      <w:r>
        <w:rPr>
          <w:spacing w:val="-1"/>
          <w:sz w:val="24"/>
        </w:rPr>
        <w:t xml:space="preserve"> </w:t>
      </w:r>
      <w:r>
        <w:rPr>
          <w:sz w:val="24"/>
        </w:rPr>
        <w:t>shall be</w:t>
      </w:r>
      <w:r>
        <w:rPr>
          <w:spacing w:val="-1"/>
          <w:sz w:val="24"/>
        </w:rPr>
        <w:t xml:space="preserve"> </w:t>
      </w:r>
      <w:r>
        <w:rPr>
          <w:sz w:val="24"/>
        </w:rPr>
        <w:t>shared with the</w:t>
      </w:r>
      <w:r>
        <w:rPr>
          <w:spacing w:val="-1"/>
          <w:sz w:val="24"/>
        </w:rPr>
        <w:t xml:space="preserve"> </w:t>
      </w:r>
      <w:r>
        <w:rPr>
          <w:sz w:val="24"/>
        </w:rPr>
        <w:t>chair</w:t>
      </w:r>
      <w:r>
        <w:rPr>
          <w:spacing w:val="-1"/>
          <w:sz w:val="24"/>
        </w:rPr>
        <w:t xml:space="preserve"> </w:t>
      </w:r>
      <w:r>
        <w:rPr>
          <w:sz w:val="24"/>
        </w:rPr>
        <w:t>and personnel</w:t>
      </w:r>
      <w:r>
        <w:rPr>
          <w:spacing w:val="-5"/>
          <w:sz w:val="24"/>
        </w:rPr>
        <w:t xml:space="preserve"> </w:t>
      </w:r>
      <w:r>
        <w:rPr>
          <w:sz w:val="24"/>
        </w:rPr>
        <w:t>committee</w:t>
      </w:r>
      <w:r>
        <w:rPr>
          <w:spacing w:val="-6"/>
          <w:sz w:val="24"/>
        </w:rPr>
        <w:t xml:space="preserve"> </w:t>
      </w:r>
      <w:r>
        <w:rPr>
          <w:sz w:val="24"/>
        </w:rPr>
        <w:t>chair.</w:t>
      </w:r>
      <w:r>
        <w:rPr>
          <w:spacing w:val="-4"/>
          <w:sz w:val="24"/>
        </w:rPr>
        <w:t xml:space="preserve"> </w:t>
      </w:r>
      <w:r>
        <w:rPr>
          <w:sz w:val="24"/>
        </w:rPr>
        <w:t>If the unit chooses to make a written response to the appeal documents, the appellant shall, in accordance with university policies and procedures, have an opportunity to respond to the</w:t>
      </w:r>
      <w:r>
        <w:rPr>
          <w:spacing w:val="-1"/>
          <w:sz w:val="24"/>
        </w:rPr>
        <w:t xml:space="preserve"> </w:t>
      </w:r>
      <w:r>
        <w:rPr>
          <w:sz w:val="24"/>
        </w:rPr>
        <w:t>unit's written</w:t>
      </w:r>
      <w:r>
        <w:rPr>
          <w:spacing w:val="-1"/>
          <w:sz w:val="24"/>
        </w:rPr>
        <w:t xml:space="preserve"> </w:t>
      </w:r>
      <w:r>
        <w:rPr>
          <w:sz w:val="24"/>
        </w:rPr>
        <w:t>response.</w:t>
      </w:r>
      <w:r>
        <w:rPr>
          <w:spacing w:val="-1"/>
          <w:sz w:val="24"/>
        </w:rPr>
        <w:t xml:space="preserve"> </w:t>
      </w:r>
      <w:r>
        <w:rPr>
          <w:sz w:val="24"/>
        </w:rPr>
        <w:t>The</w:t>
      </w:r>
      <w:r>
        <w:rPr>
          <w:spacing w:val="-2"/>
          <w:sz w:val="24"/>
        </w:rPr>
        <w:t xml:space="preserve"> </w:t>
      </w:r>
      <w:r>
        <w:rPr>
          <w:sz w:val="24"/>
        </w:rPr>
        <w:t>unit</w:t>
      </w:r>
      <w:r>
        <w:rPr>
          <w:spacing w:val="-1"/>
          <w:sz w:val="24"/>
        </w:rPr>
        <w:t xml:space="preserve"> </w:t>
      </w:r>
      <w:r>
        <w:rPr>
          <w:sz w:val="24"/>
        </w:rPr>
        <w:t>shall have</w:t>
      </w:r>
      <w:r>
        <w:rPr>
          <w:spacing w:val="-1"/>
          <w:sz w:val="24"/>
        </w:rPr>
        <w:t xml:space="preserve"> </w:t>
      </w:r>
      <w:r>
        <w:rPr>
          <w:sz w:val="24"/>
        </w:rPr>
        <w:t>five</w:t>
      </w:r>
      <w:r>
        <w:rPr>
          <w:spacing w:val="-1"/>
          <w:sz w:val="24"/>
        </w:rPr>
        <w:t xml:space="preserve"> </w:t>
      </w:r>
      <w:r>
        <w:rPr>
          <w:sz w:val="24"/>
        </w:rPr>
        <w:t>working</w:t>
      </w:r>
      <w:r>
        <w:rPr>
          <w:spacing w:val="-3"/>
          <w:sz w:val="24"/>
        </w:rPr>
        <w:t xml:space="preserve"> </w:t>
      </w:r>
      <w:r>
        <w:rPr>
          <w:sz w:val="24"/>
        </w:rPr>
        <w:t>days from the receipt of the candidate's appeal documents in which to respond. Likewise, the candidate shall also have five working days from receipt of the unit response to his/her appeal</w:t>
      </w:r>
      <w:r>
        <w:rPr>
          <w:spacing w:val="-8"/>
          <w:sz w:val="24"/>
        </w:rPr>
        <w:t xml:space="preserve"> </w:t>
      </w:r>
      <w:r>
        <w:rPr>
          <w:sz w:val="24"/>
        </w:rPr>
        <w:t>documents</w:t>
      </w:r>
      <w:r>
        <w:rPr>
          <w:spacing w:val="-8"/>
          <w:sz w:val="24"/>
        </w:rPr>
        <w:t xml:space="preserve"> </w:t>
      </w:r>
      <w:r>
        <w:rPr>
          <w:sz w:val="24"/>
        </w:rPr>
        <w:t>in</w:t>
      </w:r>
      <w:r>
        <w:rPr>
          <w:spacing w:val="-8"/>
          <w:sz w:val="24"/>
        </w:rPr>
        <w:t xml:space="preserve"> </w:t>
      </w:r>
      <w:r>
        <w:rPr>
          <w:sz w:val="24"/>
        </w:rPr>
        <w:t>which</w:t>
      </w:r>
      <w:r>
        <w:rPr>
          <w:spacing w:val="-8"/>
          <w:sz w:val="24"/>
        </w:rPr>
        <w:t xml:space="preserve"> </w:t>
      </w:r>
      <w:r>
        <w:rPr>
          <w:sz w:val="24"/>
        </w:rPr>
        <w:t>to</w:t>
      </w:r>
      <w:r>
        <w:rPr>
          <w:spacing w:val="-8"/>
          <w:sz w:val="24"/>
        </w:rPr>
        <w:t xml:space="preserve"> </w:t>
      </w:r>
      <w:r>
        <w:rPr>
          <w:sz w:val="24"/>
        </w:rPr>
        <w:t>respond.</w:t>
      </w:r>
    </w:p>
    <w:p w14:paraId="02D1C9AD" w14:textId="77777777" w:rsidR="008D2928" w:rsidRDefault="008D2928">
      <w:pPr>
        <w:jc w:val="both"/>
        <w:rPr>
          <w:sz w:val="24"/>
        </w:rPr>
        <w:sectPr w:rsidR="008D2928">
          <w:pgSz w:w="12240" w:h="15840"/>
          <w:pgMar w:top="1640" w:right="1320" w:bottom="1200" w:left="860" w:header="0" w:footer="1017" w:gutter="0"/>
          <w:cols w:space="720"/>
        </w:sectPr>
      </w:pPr>
    </w:p>
    <w:p w14:paraId="4532B356" w14:textId="77777777" w:rsidR="008D2928" w:rsidRDefault="00492F8E">
      <w:pPr>
        <w:pStyle w:val="ListParagraph"/>
        <w:numPr>
          <w:ilvl w:val="1"/>
          <w:numId w:val="14"/>
        </w:numPr>
        <w:tabs>
          <w:tab w:val="left" w:pos="1660"/>
        </w:tabs>
        <w:spacing w:before="72"/>
        <w:ind w:right="165"/>
        <w:jc w:val="both"/>
        <w:rPr>
          <w:sz w:val="24"/>
        </w:rPr>
      </w:pPr>
      <w:r>
        <w:rPr>
          <w:sz w:val="24"/>
        </w:rPr>
        <w:lastRenderedPageBreak/>
        <w:t>The college council shall make a written recommendation in a timely fashion to the unit</w:t>
      </w:r>
      <w:r>
        <w:rPr>
          <w:spacing w:val="-15"/>
          <w:sz w:val="24"/>
        </w:rPr>
        <w:t xml:space="preserve"> </w:t>
      </w:r>
      <w:r>
        <w:rPr>
          <w:sz w:val="24"/>
        </w:rPr>
        <w:t>based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appeal</w:t>
      </w:r>
      <w:r>
        <w:rPr>
          <w:spacing w:val="-15"/>
          <w:sz w:val="24"/>
        </w:rPr>
        <w:t xml:space="preserve"> </w:t>
      </w:r>
      <w:r>
        <w:rPr>
          <w:sz w:val="24"/>
        </w:rPr>
        <w:t>documents</w:t>
      </w:r>
      <w:r>
        <w:rPr>
          <w:spacing w:val="-15"/>
          <w:sz w:val="24"/>
        </w:rPr>
        <w:t xml:space="preserve"> </w:t>
      </w:r>
      <w:r>
        <w:rPr>
          <w:sz w:val="24"/>
        </w:rPr>
        <w:t>provided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above</w:t>
      </w:r>
      <w:r>
        <w:rPr>
          <w:spacing w:val="-15"/>
          <w:sz w:val="24"/>
        </w:rPr>
        <w:t xml:space="preserve"> </w:t>
      </w:r>
      <w:r>
        <w:rPr>
          <w:sz w:val="24"/>
        </w:rPr>
        <w:t>parties.</w:t>
      </w:r>
      <w:r>
        <w:rPr>
          <w:spacing w:val="-15"/>
          <w:sz w:val="24"/>
        </w:rPr>
        <w:t xml:space="preserve"> </w:t>
      </w:r>
      <w:r>
        <w:rPr>
          <w:sz w:val="24"/>
        </w:rPr>
        <w:t>Without</w:t>
      </w:r>
      <w:r>
        <w:rPr>
          <w:spacing w:val="-15"/>
          <w:sz w:val="24"/>
        </w:rPr>
        <w:t xml:space="preserve"> </w:t>
      </w:r>
      <w:r>
        <w:rPr>
          <w:sz w:val="24"/>
        </w:rPr>
        <w:t>limiting</w:t>
      </w:r>
      <w:r>
        <w:rPr>
          <w:spacing w:val="-15"/>
          <w:sz w:val="24"/>
        </w:rPr>
        <w:t xml:space="preserve"> </w:t>
      </w:r>
      <w:r>
        <w:rPr>
          <w:sz w:val="24"/>
        </w:rPr>
        <w:t xml:space="preserve">the </w:t>
      </w:r>
      <w:r>
        <w:rPr>
          <w:spacing w:val="-6"/>
          <w:sz w:val="24"/>
        </w:rPr>
        <w:t>range of options available to the college council in making</w:t>
      </w:r>
      <w:r>
        <w:rPr>
          <w:spacing w:val="-7"/>
          <w:sz w:val="24"/>
        </w:rPr>
        <w:t xml:space="preserve"> </w:t>
      </w:r>
      <w:r>
        <w:rPr>
          <w:spacing w:val="-6"/>
          <w:sz w:val="24"/>
        </w:rPr>
        <w:t xml:space="preserve">its recommendation, the typical </w:t>
      </w:r>
      <w:r>
        <w:rPr>
          <w:spacing w:val="-2"/>
          <w:sz w:val="24"/>
        </w:rPr>
        <w:t>outcomes</w:t>
      </w:r>
      <w:r>
        <w:rPr>
          <w:spacing w:val="-15"/>
          <w:sz w:val="24"/>
        </w:rPr>
        <w:t xml:space="preserve"> </w:t>
      </w:r>
      <w:r>
        <w:rPr>
          <w:spacing w:val="-2"/>
          <w:sz w:val="24"/>
        </w:rPr>
        <w:t>are</w:t>
      </w:r>
      <w:r>
        <w:rPr>
          <w:spacing w:val="-13"/>
          <w:sz w:val="24"/>
        </w:rPr>
        <w:t xml:space="preserve"> </w:t>
      </w:r>
      <w:r>
        <w:rPr>
          <w:spacing w:val="-2"/>
          <w:sz w:val="24"/>
        </w:rPr>
        <w:t>either</w:t>
      </w:r>
      <w:r>
        <w:rPr>
          <w:spacing w:val="-13"/>
          <w:sz w:val="24"/>
        </w:rPr>
        <w:t xml:space="preserve"> </w:t>
      </w:r>
      <w:r>
        <w:rPr>
          <w:spacing w:val="-2"/>
          <w:sz w:val="24"/>
        </w:rPr>
        <w:t>to</w:t>
      </w:r>
      <w:r>
        <w:rPr>
          <w:spacing w:val="-13"/>
          <w:sz w:val="24"/>
        </w:rPr>
        <w:t xml:space="preserve"> </w:t>
      </w:r>
      <w:r>
        <w:rPr>
          <w:spacing w:val="-2"/>
          <w:sz w:val="24"/>
        </w:rPr>
        <w:t>allow</w:t>
      </w:r>
      <w:r>
        <w:rPr>
          <w:spacing w:val="-13"/>
          <w:sz w:val="24"/>
        </w:rPr>
        <w:t xml:space="preserve"> </w:t>
      </w:r>
      <w:r>
        <w:rPr>
          <w:spacing w:val="-2"/>
          <w:sz w:val="24"/>
        </w:rPr>
        <w:t>the</w:t>
      </w:r>
      <w:r>
        <w:rPr>
          <w:spacing w:val="-13"/>
          <w:sz w:val="24"/>
        </w:rPr>
        <w:t xml:space="preserve"> </w:t>
      </w:r>
      <w:r>
        <w:rPr>
          <w:spacing w:val="-2"/>
          <w:sz w:val="24"/>
        </w:rPr>
        <w:t>action</w:t>
      </w:r>
      <w:r>
        <w:rPr>
          <w:spacing w:val="-13"/>
          <w:sz w:val="24"/>
        </w:rPr>
        <w:t xml:space="preserve"> </w:t>
      </w:r>
      <w:r>
        <w:rPr>
          <w:spacing w:val="-2"/>
          <w:sz w:val="24"/>
        </w:rPr>
        <w:t>at</w:t>
      </w:r>
      <w:r>
        <w:rPr>
          <w:spacing w:val="-13"/>
          <w:sz w:val="24"/>
        </w:rPr>
        <w:t xml:space="preserve"> </w:t>
      </w:r>
      <w:r>
        <w:rPr>
          <w:spacing w:val="-2"/>
          <w:sz w:val="24"/>
        </w:rPr>
        <w:t>the</w:t>
      </w:r>
      <w:r>
        <w:rPr>
          <w:spacing w:val="-13"/>
          <w:sz w:val="24"/>
        </w:rPr>
        <w:t xml:space="preserve"> </w:t>
      </w:r>
      <w:r>
        <w:rPr>
          <w:spacing w:val="-2"/>
          <w:sz w:val="24"/>
        </w:rPr>
        <w:t>unit</w:t>
      </w:r>
      <w:r>
        <w:rPr>
          <w:spacing w:val="-13"/>
          <w:sz w:val="24"/>
        </w:rPr>
        <w:t xml:space="preserve"> </w:t>
      </w:r>
      <w:r>
        <w:rPr>
          <w:spacing w:val="-2"/>
          <w:sz w:val="24"/>
        </w:rPr>
        <w:t>level</w:t>
      </w:r>
      <w:r>
        <w:rPr>
          <w:spacing w:val="-13"/>
          <w:sz w:val="24"/>
        </w:rPr>
        <w:t xml:space="preserve"> </w:t>
      </w:r>
      <w:r>
        <w:rPr>
          <w:spacing w:val="-2"/>
          <w:sz w:val="24"/>
        </w:rPr>
        <w:t>to</w:t>
      </w:r>
      <w:r>
        <w:rPr>
          <w:spacing w:val="-13"/>
          <w:sz w:val="24"/>
        </w:rPr>
        <w:t xml:space="preserve"> </w:t>
      </w:r>
      <w:r>
        <w:rPr>
          <w:spacing w:val="-2"/>
          <w:sz w:val="24"/>
        </w:rPr>
        <w:t>stand;</w:t>
      </w:r>
      <w:r>
        <w:rPr>
          <w:spacing w:val="-13"/>
          <w:sz w:val="24"/>
        </w:rPr>
        <w:t xml:space="preserve"> </w:t>
      </w:r>
      <w:r>
        <w:rPr>
          <w:spacing w:val="-2"/>
          <w:sz w:val="24"/>
        </w:rPr>
        <w:t>or</w:t>
      </w:r>
      <w:r>
        <w:rPr>
          <w:spacing w:val="-13"/>
          <w:sz w:val="24"/>
        </w:rPr>
        <w:t xml:space="preserve"> </w:t>
      </w:r>
      <w:r>
        <w:rPr>
          <w:spacing w:val="-2"/>
          <w:sz w:val="24"/>
        </w:rPr>
        <w:t>to</w:t>
      </w:r>
      <w:r>
        <w:rPr>
          <w:spacing w:val="-13"/>
          <w:sz w:val="24"/>
        </w:rPr>
        <w:t xml:space="preserve"> </w:t>
      </w:r>
      <w:r>
        <w:rPr>
          <w:spacing w:val="-2"/>
          <w:sz w:val="24"/>
        </w:rPr>
        <w:t>return</w:t>
      </w:r>
      <w:r>
        <w:rPr>
          <w:spacing w:val="-13"/>
          <w:sz w:val="24"/>
        </w:rPr>
        <w:t xml:space="preserve"> </w:t>
      </w:r>
      <w:r>
        <w:rPr>
          <w:spacing w:val="-2"/>
          <w:sz w:val="24"/>
        </w:rPr>
        <w:t>the</w:t>
      </w:r>
      <w:r>
        <w:rPr>
          <w:spacing w:val="-13"/>
          <w:sz w:val="24"/>
        </w:rPr>
        <w:t xml:space="preserve"> </w:t>
      </w:r>
      <w:r>
        <w:rPr>
          <w:spacing w:val="-2"/>
          <w:sz w:val="24"/>
        </w:rPr>
        <w:t>file</w:t>
      </w:r>
      <w:r>
        <w:rPr>
          <w:spacing w:val="-13"/>
          <w:sz w:val="24"/>
        </w:rPr>
        <w:t xml:space="preserve"> </w:t>
      </w:r>
      <w:r>
        <w:rPr>
          <w:spacing w:val="-2"/>
          <w:sz w:val="24"/>
        </w:rPr>
        <w:t>to</w:t>
      </w:r>
      <w:r>
        <w:rPr>
          <w:spacing w:val="-13"/>
          <w:sz w:val="24"/>
        </w:rPr>
        <w:t xml:space="preserve"> </w:t>
      </w:r>
      <w:r>
        <w:rPr>
          <w:spacing w:val="-2"/>
          <w:sz w:val="24"/>
        </w:rPr>
        <w:t xml:space="preserve">the </w:t>
      </w:r>
      <w:r>
        <w:rPr>
          <w:spacing w:val="-6"/>
          <w:sz w:val="24"/>
        </w:rPr>
        <w:t>unit</w:t>
      </w:r>
      <w:r>
        <w:rPr>
          <w:spacing w:val="-11"/>
          <w:sz w:val="24"/>
        </w:rPr>
        <w:t xml:space="preserve"> </w:t>
      </w:r>
      <w:r>
        <w:rPr>
          <w:spacing w:val="-6"/>
          <w:sz w:val="24"/>
        </w:rPr>
        <w:t>level</w:t>
      </w:r>
      <w:r>
        <w:rPr>
          <w:spacing w:val="-9"/>
          <w:sz w:val="24"/>
        </w:rPr>
        <w:t xml:space="preserve"> </w:t>
      </w:r>
      <w:r>
        <w:rPr>
          <w:spacing w:val="-6"/>
          <w:sz w:val="24"/>
        </w:rPr>
        <w:t>for</w:t>
      </w:r>
      <w:r>
        <w:rPr>
          <w:spacing w:val="-9"/>
          <w:sz w:val="24"/>
        </w:rPr>
        <w:t xml:space="preserve"> </w:t>
      </w:r>
      <w:r>
        <w:rPr>
          <w:spacing w:val="-6"/>
          <w:sz w:val="24"/>
        </w:rPr>
        <w:t>reassessment,</w:t>
      </w:r>
      <w:r>
        <w:rPr>
          <w:spacing w:val="-9"/>
          <w:sz w:val="24"/>
        </w:rPr>
        <w:t xml:space="preserve"> </w:t>
      </w:r>
      <w:r>
        <w:rPr>
          <w:spacing w:val="-6"/>
          <w:sz w:val="24"/>
        </w:rPr>
        <w:t>usually</w:t>
      </w:r>
      <w:r>
        <w:rPr>
          <w:spacing w:val="-9"/>
          <w:sz w:val="24"/>
        </w:rPr>
        <w:t xml:space="preserve"> </w:t>
      </w:r>
      <w:r>
        <w:rPr>
          <w:spacing w:val="-6"/>
          <w:sz w:val="24"/>
        </w:rPr>
        <w:t>with</w:t>
      </w:r>
      <w:r>
        <w:rPr>
          <w:spacing w:val="-9"/>
          <w:sz w:val="24"/>
        </w:rPr>
        <w:t xml:space="preserve"> </w:t>
      </w:r>
      <w:r>
        <w:rPr>
          <w:spacing w:val="-6"/>
          <w:sz w:val="24"/>
        </w:rPr>
        <w:t>guidance</w:t>
      </w:r>
      <w:r>
        <w:rPr>
          <w:spacing w:val="-9"/>
          <w:sz w:val="24"/>
        </w:rPr>
        <w:t xml:space="preserve"> </w:t>
      </w:r>
      <w:r>
        <w:rPr>
          <w:spacing w:val="-6"/>
          <w:sz w:val="24"/>
        </w:rPr>
        <w:t>on</w:t>
      </w:r>
      <w:r>
        <w:rPr>
          <w:spacing w:val="-9"/>
          <w:sz w:val="24"/>
        </w:rPr>
        <w:t xml:space="preserve"> </w:t>
      </w:r>
      <w:r>
        <w:rPr>
          <w:spacing w:val="-6"/>
          <w:sz w:val="24"/>
        </w:rPr>
        <w:t>how</w:t>
      </w:r>
      <w:r>
        <w:rPr>
          <w:spacing w:val="-9"/>
          <w:sz w:val="24"/>
        </w:rPr>
        <w:t xml:space="preserve"> </w:t>
      </w:r>
      <w:r>
        <w:rPr>
          <w:spacing w:val="-6"/>
          <w:sz w:val="24"/>
        </w:rPr>
        <w:t>the</w:t>
      </w:r>
      <w:r>
        <w:rPr>
          <w:spacing w:val="-9"/>
          <w:sz w:val="24"/>
        </w:rPr>
        <w:t xml:space="preserve"> </w:t>
      </w:r>
      <w:r>
        <w:rPr>
          <w:spacing w:val="-6"/>
          <w:sz w:val="24"/>
        </w:rPr>
        <w:t>assessment</w:t>
      </w:r>
      <w:r>
        <w:rPr>
          <w:spacing w:val="-9"/>
          <w:sz w:val="24"/>
        </w:rPr>
        <w:t xml:space="preserve"> </w:t>
      </w:r>
      <w:r>
        <w:rPr>
          <w:spacing w:val="-6"/>
          <w:sz w:val="24"/>
        </w:rPr>
        <w:t>process</w:t>
      </w:r>
      <w:r>
        <w:rPr>
          <w:spacing w:val="-9"/>
          <w:sz w:val="24"/>
        </w:rPr>
        <w:t xml:space="preserve"> </w:t>
      </w:r>
      <w:r>
        <w:rPr>
          <w:spacing w:val="-6"/>
          <w:sz w:val="24"/>
        </w:rPr>
        <w:t>should</w:t>
      </w:r>
      <w:r>
        <w:rPr>
          <w:spacing w:val="-9"/>
          <w:sz w:val="24"/>
        </w:rPr>
        <w:t xml:space="preserve"> </w:t>
      </w:r>
      <w:r>
        <w:rPr>
          <w:spacing w:val="-6"/>
          <w:sz w:val="24"/>
        </w:rPr>
        <w:t xml:space="preserve">be </w:t>
      </w:r>
      <w:r>
        <w:rPr>
          <w:spacing w:val="-2"/>
          <w:sz w:val="24"/>
        </w:rPr>
        <w:t>modified.</w:t>
      </w:r>
    </w:p>
    <w:p w14:paraId="4516BAA5" w14:textId="77777777" w:rsidR="008D2928" w:rsidRDefault="008D2928">
      <w:pPr>
        <w:pStyle w:val="BodyText"/>
        <w:ind w:left="0"/>
      </w:pPr>
    </w:p>
    <w:p w14:paraId="1403129A" w14:textId="77777777" w:rsidR="008D2928" w:rsidRDefault="00492F8E">
      <w:pPr>
        <w:pStyle w:val="ListParagraph"/>
        <w:numPr>
          <w:ilvl w:val="0"/>
          <w:numId w:val="14"/>
        </w:numPr>
        <w:tabs>
          <w:tab w:val="left" w:pos="1300"/>
        </w:tabs>
        <w:jc w:val="both"/>
        <w:rPr>
          <w:sz w:val="24"/>
        </w:rPr>
      </w:pPr>
      <w:r>
        <w:rPr>
          <w:spacing w:val="-4"/>
          <w:sz w:val="24"/>
        </w:rPr>
        <w:t>The</w:t>
      </w:r>
      <w:r>
        <w:rPr>
          <w:spacing w:val="-8"/>
          <w:sz w:val="24"/>
        </w:rPr>
        <w:t xml:space="preserve"> </w:t>
      </w:r>
      <w:r>
        <w:rPr>
          <w:spacing w:val="-4"/>
          <w:sz w:val="24"/>
        </w:rPr>
        <w:t>initial</w:t>
      </w:r>
      <w:r>
        <w:rPr>
          <w:spacing w:val="-5"/>
          <w:sz w:val="24"/>
        </w:rPr>
        <w:t xml:space="preserve"> </w:t>
      </w:r>
      <w:r>
        <w:rPr>
          <w:spacing w:val="-4"/>
          <w:sz w:val="24"/>
        </w:rPr>
        <w:t>recommendation</w:t>
      </w:r>
      <w:r>
        <w:rPr>
          <w:spacing w:val="-8"/>
          <w:sz w:val="24"/>
        </w:rPr>
        <w:t xml:space="preserve"> </w:t>
      </w:r>
      <w:r>
        <w:rPr>
          <w:spacing w:val="-4"/>
          <w:sz w:val="24"/>
        </w:rPr>
        <w:t>of</w:t>
      </w:r>
      <w:r>
        <w:rPr>
          <w:spacing w:val="-9"/>
          <w:sz w:val="24"/>
        </w:rPr>
        <w:t xml:space="preserve"> </w:t>
      </w:r>
      <w:r>
        <w:rPr>
          <w:spacing w:val="-4"/>
          <w:sz w:val="24"/>
        </w:rPr>
        <w:t>the</w:t>
      </w:r>
      <w:r>
        <w:rPr>
          <w:spacing w:val="-7"/>
          <w:sz w:val="24"/>
        </w:rPr>
        <w:t xml:space="preserve"> </w:t>
      </w:r>
      <w:r>
        <w:rPr>
          <w:spacing w:val="-4"/>
          <w:sz w:val="24"/>
        </w:rPr>
        <w:t>college</w:t>
      </w:r>
    </w:p>
    <w:p w14:paraId="54ED5C6F" w14:textId="77777777" w:rsidR="008D2928" w:rsidRDefault="00492F8E">
      <w:pPr>
        <w:pStyle w:val="ListParagraph"/>
        <w:numPr>
          <w:ilvl w:val="1"/>
          <w:numId w:val="14"/>
        </w:numPr>
        <w:tabs>
          <w:tab w:val="left" w:pos="1660"/>
        </w:tabs>
        <w:ind w:right="114"/>
        <w:jc w:val="both"/>
        <w:rPr>
          <w:sz w:val="24"/>
        </w:rPr>
      </w:pPr>
      <w:r>
        <w:rPr>
          <w:sz w:val="24"/>
        </w:rPr>
        <w:t>The</w:t>
      </w:r>
      <w:r>
        <w:rPr>
          <w:spacing w:val="-4"/>
          <w:sz w:val="24"/>
        </w:rPr>
        <w:t xml:space="preserve"> </w:t>
      </w:r>
      <w:r>
        <w:rPr>
          <w:sz w:val="24"/>
        </w:rPr>
        <w:t>college</w:t>
      </w:r>
      <w:r>
        <w:rPr>
          <w:spacing w:val="-4"/>
          <w:sz w:val="24"/>
        </w:rPr>
        <w:t xml:space="preserve"> </w:t>
      </w:r>
      <w:r>
        <w:rPr>
          <w:sz w:val="24"/>
        </w:rPr>
        <w:t>council</w:t>
      </w:r>
      <w:r>
        <w:rPr>
          <w:spacing w:val="-3"/>
          <w:sz w:val="24"/>
        </w:rPr>
        <w:t xml:space="preserve"> </w:t>
      </w:r>
      <w:r>
        <w:rPr>
          <w:sz w:val="24"/>
        </w:rPr>
        <w:t>and</w:t>
      </w:r>
      <w:r>
        <w:rPr>
          <w:spacing w:val="-5"/>
          <w:sz w:val="24"/>
        </w:rPr>
        <w:t xml:space="preserve"> </w:t>
      </w:r>
      <w:r>
        <w:rPr>
          <w:sz w:val="24"/>
        </w:rPr>
        <w:t>the</w:t>
      </w:r>
      <w:r>
        <w:rPr>
          <w:spacing w:val="-4"/>
          <w:sz w:val="24"/>
        </w:rPr>
        <w:t xml:space="preserve"> </w:t>
      </w:r>
      <w:r>
        <w:rPr>
          <w:sz w:val="24"/>
        </w:rPr>
        <w:t>dean</w:t>
      </w:r>
      <w:r>
        <w:rPr>
          <w:spacing w:val="-5"/>
          <w:sz w:val="24"/>
        </w:rPr>
        <w:t xml:space="preserve"> </w:t>
      </w:r>
      <w:r>
        <w:rPr>
          <w:sz w:val="24"/>
        </w:rPr>
        <w:t>shall</w:t>
      </w:r>
      <w:r>
        <w:rPr>
          <w:spacing w:val="-4"/>
          <w:sz w:val="24"/>
        </w:rPr>
        <w:t xml:space="preserve"> </w:t>
      </w:r>
      <w:r>
        <w:rPr>
          <w:sz w:val="24"/>
        </w:rPr>
        <w:t>make</w:t>
      </w:r>
      <w:r>
        <w:rPr>
          <w:spacing w:val="-5"/>
          <w:sz w:val="24"/>
        </w:rPr>
        <w:t xml:space="preserve"> </w:t>
      </w:r>
      <w:r>
        <w:rPr>
          <w:sz w:val="24"/>
        </w:rPr>
        <w:t>initial</w:t>
      </w:r>
      <w:r>
        <w:rPr>
          <w:spacing w:val="-4"/>
          <w:sz w:val="24"/>
        </w:rPr>
        <w:t xml:space="preserve"> </w:t>
      </w:r>
      <w:r>
        <w:rPr>
          <w:sz w:val="24"/>
        </w:rPr>
        <w:t>recommendations</w:t>
      </w:r>
      <w:r>
        <w:rPr>
          <w:spacing w:val="-3"/>
          <w:sz w:val="24"/>
        </w:rPr>
        <w:t xml:space="preserve"> </w:t>
      </w:r>
      <w:r>
        <w:rPr>
          <w:sz w:val="24"/>
        </w:rPr>
        <w:t>on</w:t>
      </w:r>
      <w:r>
        <w:rPr>
          <w:spacing w:val="-5"/>
          <w:sz w:val="24"/>
        </w:rPr>
        <w:t xml:space="preserve"> </w:t>
      </w:r>
      <w:r>
        <w:rPr>
          <w:sz w:val="24"/>
        </w:rPr>
        <w:t>the</w:t>
      </w:r>
      <w:r>
        <w:rPr>
          <w:spacing w:val="-5"/>
          <w:sz w:val="24"/>
        </w:rPr>
        <w:t xml:space="preserve"> </w:t>
      </w:r>
      <w:r>
        <w:rPr>
          <w:sz w:val="24"/>
        </w:rPr>
        <w:t xml:space="preserve">personnel </w:t>
      </w:r>
      <w:r>
        <w:rPr>
          <w:spacing w:val="-4"/>
          <w:sz w:val="24"/>
        </w:rPr>
        <w:t>action</w:t>
      </w:r>
      <w:r>
        <w:rPr>
          <w:spacing w:val="-11"/>
          <w:sz w:val="24"/>
        </w:rPr>
        <w:t xml:space="preserve"> </w:t>
      </w:r>
      <w:r>
        <w:rPr>
          <w:spacing w:val="-4"/>
          <w:sz w:val="24"/>
        </w:rPr>
        <w:t>on</w:t>
      </w:r>
      <w:r>
        <w:rPr>
          <w:spacing w:val="-11"/>
          <w:sz w:val="24"/>
        </w:rPr>
        <w:t xml:space="preserve"> </w:t>
      </w:r>
      <w:r>
        <w:rPr>
          <w:spacing w:val="-4"/>
          <w:sz w:val="24"/>
        </w:rPr>
        <w:t>the</w:t>
      </w:r>
      <w:r>
        <w:rPr>
          <w:spacing w:val="-11"/>
          <w:sz w:val="24"/>
        </w:rPr>
        <w:t xml:space="preserve"> </w:t>
      </w:r>
      <w:r>
        <w:rPr>
          <w:spacing w:val="-4"/>
          <w:sz w:val="24"/>
        </w:rPr>
        <w:t>basis</w:t>
      </w:r>
      <w:r>
        <w:rPr>
          <w:spacing w:val="-11"/>
          <w:sz w:val="24"/>
        </w:rPr>
        <w:t xml:space="preserve"> </w:t>
      </w:r>
      <w:r>
        <w:rPr>
          <w:spacing w:val="-4"/>
          <w:sz w:val="24"/>
        </w:rPr>
        <w:t>of</w:t>
      </w:r>
      <w:r>
        <w:rPr>
          <w:spacing w:val="-11"/>
          <w:sz w:val="24"/>
        </w:rPr>
        <w:t xml:space="preserve"> </w:t>
      </w:r>
      <w:r>
        <w:rPr>
          <w:spacing w:val="-4"/>
          <w:sz w:val="24"/>
        </w:rPr>
        <w:t>the</w:t>
      </w:r>
      <w:r>
        <w:rPr>
          <w:spacing w:val="-11"/>
          <w:sz w:val="24"/>
        </w:rPr>
        <w:t xml:space="preserve"> </w:t>
      </w:r>
      <w:r>
        <w:rPr>
          <w:spacing w:val="-4"/>
          <w:sz w:val="24"/>
        </w:rPr>
        <w:t>promotion/tenure</w:t>
      </w:r>
      <w:r>
        <w:rPr>
          <w:spacing w:val="-11"/>
          <w:sz w:val="24"/>
        </w:rPr>
        <w:t xml:space="preserve"> </w:t>
      </w:r>
      <w:r>
        <w:rPr>
          <w:spacing w:val="-4"/>
          <w:sz w:val="24"/>
        </w:rPr>
        <w:t>file,</w:t>
      </w:r>
      <w:r>
        <w:rPr>
          <w:spacing w:val="-11"/>
          <w:sz w:val="24"/>
        </w:rPr>
        <w:t xml:space="preserve"> </w:t>
      </w:r>
      <w:r>
        <w:rPr>
          <w:spacing w:val="-4"/>
          <w:sz w:val="24"/>
        </w:rPr>
        <w:t>in</w:t>
      </w:r>
      <w:r>
        <w:rPr>
          <w:spacing w:val="-11"/>
          <w:sz w:val="24"/>
        </w:rPr>
        <w:t xml:space="preserve"> </w:t>
      </w:r>
      <w:r>
        <w:rPr>
          <w:spacing w:val="-4"/>
          <w:sz w:val="24"/>
        </w:rPr>
        <w:t>accordance</w:t>
      </w:r>
      <w:r>
        <w:rPr>
          <w:spacing w:val="-11"/>
          <w:sz w:val="24"/>
        </w:rPr>
        <w:t xml:space="preserve"> </w:t>
      </w:r>
      <w:r>
        <w:rPr>
          <w:spacing w:val="-4"/>
          <w:sz w:val="24"/>
        </w:rPr>
        <w:t>with</w:t>
      </w:r>
      <w:r>
        <w:rPr>
          <w:spacing w:val="-11"/>
          <w:sz w:val="24"/>
        </w:rPr>
        <w:t xml:space="preserve"> </w:t>
      </w:r>
      <w:r>
        <w:rPr>
          <w:spacing w:val="-4"/>
          <w:sz w:val="24"/>
        </w:rPr>
        <w:t>the</w:t>
      </w:r>
      <w:r>
        <w:rPr>
          <w:spacing w:val="-11"/>
          <w:sz w:val="24"/>
        </w:rPr>
        <w:t xml:space="preserve"> </w:t>
      </w:r>
      <w:r>
        <w:rPr>
          <w:spacing w:val="-4"/>
          <w:sz w:val="24"/>
        </w:rPr>
        <w:t>college</w:t>
      </w:r>
      <w:r>
        <w:rPr>
          <w:spacing w:val="-11"/>
          <w:sz w:val="24"/>
        </w:rPr>
        <w:t xml:space="preserve"> </w:t>
      </w:r>
      <w:r>
        <w:rPr>
          <w:spacing w:val="-4"/>
          <w:sz w:val="24"/>
        </w:rPr>
        <w:t>council</w:t>
      </w:r>
      <w:r>
        <w:rPr>
          <w:spacing w:val="-10"/>
          <w:sz w:val="24"/>
        </w:rPr>
        <w:t xml:space="preserve"> </w:t>
      </w:r>
      <w:r>
        <w:rPr>
          <w:spacing w:val="-4"/>
          <w:sz w:val="24"/>
        </w:rPr>
        <w:t xml:space="preserve">and </w:t>
      </w:r>
      <w:r>
        <w:rPr>
          <w:sz w:val="24"/>
        </w:rPr>
        <w:t>university</w:t>
      </w:r>
      <w:r>
        <w:rPr>
          <w:spacing w:val="-1"/>
          <w:sz w:val="24"/>
        </w:rPr>
        <w:t xml:space="preserve"> </w:t>
      </w:r>
      <w:r>
        <w:rPr>
          <w:sz w:val="24"/>
        </w:rPr>
        <w:t>policies and procedures.</w:t>
      </w:r>
    </w:p>
    <w:p w14:paraId="30FFFAE6" w14:textId="12DA7D9C" w:rsidR="008D2928" w:rsidRDefault="00492F8E">
      <w:pPr>
        <w:pStyle w:val="ListParagraph"/>
        <w:numPr>
          <w:ilvl w:val="1"/>
          <w:numId w:val="14"/>
        </w:numPr>
        <w:tabs>
          <w:tab w:val="left" w:pos="1660"/>
        </w:tabs>
        <w:ind w:right="113"/>
        <w:jc w:val="both"/>
        <w:rPr>
          <w:sz w:val="24"/>
        </w:rPr>
      </w:pPr>
      <w:r>
        <w:rPr>
          <w:sz w:val="24"/>
        </w:rPr>
        <w:t>The</w:t>
      </w:r>
      <w:r>
        <w:rPr>
          <w:spacing w:val="-15"/>
          <w:sz w:val="24"/>
        </w:rPr>
        <w:t xml:space="preserve"> </w:t>
      </w:r>
      <w:r>
        <w:rPr>
          <w:sz w:val="24"/>
        </w:rPr>
        <w:t>council</w:t>
      </w:r>
      <w:r>
        <w:rPr>
          <w:spacing w:val="-15"/>
          <w:sz w:val="24"/>
        </w:rPr>
        <w:t xml:space="preserve"> </w:t>
      </w:r>
      <w:r>
        <w:rPr>
          <w:sz w:val="24"/>
        </w:rPr>
        <w:t>member</w:t>
      </w:r>
      <w:r>
        <w:rPr>
          <w:spacing w:val="-15"/>
          <w:sz w:val="24"/>
        </w:rPr>
        <w:t xml:space="preserve"> </w:t>
      </w:r>
      <w:r>
        <w:rPr>
          <w:sz w:val="24"/>
        </w:rPr>
        <w:t>from</w:t>
      </w:r>
      <w:r>
        <w:rPr>
          <w:spacing w:val="-15"/>
          <w:sz w:val="24"/>
        </w:rPr>
        <w:t xml:space="preserve"> </w:t>
      </w:r>
      <w:r>
        <w:rPr>
          <w:sz w:val="24"/>
        </w:rPr>
        <w:t>an</w:t>
      </w:r>
      <w:r>
        <w:rPr>
          <w:spacing w:val="-15"/>
          <w:sz w:val="24"/>
        </w:rPr>
        <w:t xml:space="preserve"> </w:t>
      </w:r>
      <w:r>
        <w:rPr>
          <w:sz w:val="24"/>
        </w:rPr>
        <w:t>applicant’s</w:t>
      </w:r>
      <w:r>
        <w:rPr>
          <w:spacing w:val="-15"/>
          <w:sz w:val="24"/>
        </w:rPr>
        <w:t xml:space="preserve"> </w:t>
      </w:r>
      <w:r>
        <w:rPr>
          <w:sz w:val="24"/>
        </w:rPr>
        <w:t>unit</w:t>
      </w:r>
      <w:r>
        <w:rPr>
          <w:spacing w:val="-15"/>
          <w:sz w:val="24"/>
        </w:rPr>
        <w:t xml:space="preserve"> </w:t>
      </w:r>
      <w:r>
        <w:rPr>
          <w:sz w:val="24"/>
        </w:rPr>
        <w:t>shall</w:t>
      </w:r>
      <w:r>
        <w:rPr>
          <w:spacing w:val="-15"/>
          <w:sz w:val="24"/>
        </w:rPr>
        <w:t xml:space="preserve"> </w:t>
      </w:r>
      <w:r>
        <w:rPr>
          <w:sz w:val="24"/>
        </w:rPr>
        <w:t>abstain</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college</w:t>
      </w:r>
      <w:r>
        <w:rPr>
          <w:spacing w:val="-15"/>
          <w:sz w:val="24"/>
        </w:rPr>
        <w:t xml:space="preserve"> </w:t>
      </w:r>
      <w:r>
        <w:rPr>
          <w:sz w:val="24"/>
        </w:rPr>
        <w:t>council</w:t>
      </w:r>
      <w:r>
        <w:rPr>
          <w:spacing w:val="-15"/>
          <w:sz w:val="24"/>
        </w:rPr>
        <w:t xml:space="preserve"> </w:t>
      </w:r>
      <w:r>
        <w:rPr>
          <w:sz w:val="24"/>
        </w:rPr>
        <w:t>vote on</w:t>
      </w:r>
      <w:r>
        <w:rPr>
          <w:spacing w:val="-11"/>
          <w:sz w:val="24"/>
        </w:rPr>
        <w:t xml:space="preserve"> </w:t>
      </w:r>
      <w:r>
        <w:rPr>
          <w:sz w:val="24"/>
        </w:rPr>
        <w:t>that</w:t>
      </w:r>
      <w:r>
        <w:rPr>
          <w:spacing w:val="-7"/>
          <w:sz w:val="24"/>
        </w:rPr>
        <w:t xml:space="preserve"> </w:t>
      </w:r>
      <w:r>
        <w:rPr>
          <w:sz w:val="24"/>
        </w:rPr>
        <w:t>applicant.</w:t>
      </w:r>
      <w:r>
        <w:rPr>
          <w:spacing w:val="40"/>
          <w:sz w:val="24"/>
        </w:rPr>
        <w:t xml:space="preserve"> </w:t>
      </w:r>
      <w:r>
        <w:rPr>
          <w:sz w:val="24"/>
        </w:rPr>
        <w:t>In</w:t>
      </w:r>
      <w:r>
        <w:rPr>
          <w:spacing w:val="-7"/>
          <w:sz w:val="24"/>
        </w:rPr>
        <w:t xml:space="preserve"> </w:t>
      </w:r>
      <w:r>
        <w:rPr>
          <w:sz w:val="24"/>
        </w:rPr>
        <w:t>council</w:t>
      </w:r>
      <w:r>
        <w:rPr>
          <w:spacing w:val="-8"/>
          <w:sz w:val="24"/>
        </w:rPr>
        <w:t xml:space="preserve"> </w:t>
      </w:r>
      <w:r>
        <w:rPr>
          <w:sz w:val="24"/>
        </w:rPr>
        <w:t>discussions</w:t>
      </w:r>
      <w:r>
        <w:rPr>
          <w:spacing w:val="-8"/>
          <w:sz w:val="24"/>
        </w:rPr>
        <w:t xml:space="preserve"> </w:t>
      </w:r>
      <w:r>
        <w:rPr>
          <w:sz w:val="24"/>
        </w:rPr>
        <w:t>of</w:t>
      </w:r>
      <w:r>
        <w:rPr>
          <w:spacing w:val="-9"/>
          <w:sz w:val="24"/>
        </w:rPr>
        <w:t xml:space="preserve"> </w:t>
      </w:r>
      <w:r>
        <w:rPr>
          <w:sz w:val="24"/>
        </w:rPr>
        <w:t>an</w:t>
      </w:r>
      <w:r>
        <w:rPr>
          <w:spacing w:val="-8"/>
          <w:sz w:val="24"/>
        </w:rPr>
        <w:t xml:space="preserve"> </w:t>
      </w:r>
      <w:r>
        <w:rPr>
          <w:sz w:val="24"/>
        </w:rPr>
        <w:t>applicant,</w:t>
      </w:r>
      <w:r>
        <w:rPr>
          <w:spacing w:val="-8"/>
          <w:sz w:val="24"/>
        </w:rPr>
        <w:t xml:space="preserve"> </w:t>
      </w:r>
      <w:r>
        <w:rPr>
          <w:sz w:val="24"/>
        </w:rPr>
        <w:t>the</w:t>
      </w:r>
      <w:r>
        <w:rPr>
          <w:spacing w:val="-9"/>
          <w:sz w:val="24"/>
        </w:rPr>
        <w:t xml:space="preserve"> </w:t>
      </w:r>
      <w:r>
        <w:rPr>
          <w:sz w:val="24"/>
        </w:rPr>
        <w:t>council</w:t>
      </w:r>
      <w:r>
        <w:rPr>
          <w:spacing w:val="-8"/>
          <w:sz w:val="24"/>
        </w:rPr>
        <w:t xml:space="preserve"> </w:t>
      </w:r>
      <w:r>
        <w:rPr>
          <w:sz w:val="24"/>
        </w:rPr>
        <w:t>member</w:t>
      </w:r>
      <w:r>
        <w:rPr>
          <w:spacing w:val="-9"/>
          <w:sz w:val="24"/>
        </w:rPr>
        <w:t xml:space="preserve"> </w:t>
      </w:r>
      <w:r>
        <w:rPr>
          <w:sz w:val="24"/>
        </w:rPr>
        <w:t>from</w:t>
      </w:r>
      <w:r>
        <w:rPr>
          <w:spacing w:val="-10"/>
          <w:sz w:val="24"/>
        </w:rPr>
        <w:t xml:space="preserve"> </w:t>
      </w:r>
      <w:r>
        <w:rPr>
          <w:sz w:val="24"/>
        </w:rPr>
        <w:t xml:space="preserve">that </w:t>
      </w:r>
      <w:r>
        <w:rPr>
          <w:spacing w:val="-2"/>
          <w:sz w:val="24"/>
        </w:rPr>
        <w:t>applicant’s</w:t>
      </w:r>
      <w:r>
        <w:rPr>
          <w:spacing w:val="-9"/>
          <w:sz w:val="24"/>
        </w:rPr>
        <w:t xml:space="preserve"> </w:t>
      </w:r>
      <w:r>
        <w:rPr>
          <w:spacing w:val="-2"/>
          <w:sz w:val="24"/>
        </w:rPr>
        <w:t>unit</w:t>
      </w:r>
      <w:r>
        <w:rPr>
          <w:spacing w:val="-11"/>
          <w:sz w:val="24"/>
        </w:rPr>
        <w:t xml:space="preserve"> </w:t>
      </w:r>
      <w:r>
        <w:rPr>
          <w:spacing w:val="-2"/>
          <w:sz w:val="24"/>
        </w:rPr>
        <w:t>is</w:t>
      </w:r>
      <w:r>
        <w:rPr>
          <w:spacing w:val="-9"/>
          <w:sz w:val="24"/>
        </w:rPr>
        <w:t xml:space="preserve"> </w:t>
      </w:r>
      <w:r>
        <w:rPr>
          <w:spacing w:val="-2"/>
          <w:sz w:val="24"/>
        </w:rPr>
        <w:t>expected</w:t>
      </w:r>
      <w:r>
        <w:rPr>
          <w:spacing w:val="-12"/>
          <w:sz w:val="24"/>
        </w:rPr>
        <w:t xml:space="preserve"> </w:t>
      </w:r>
      <w:r>
        <w:rPr>
          <w:spacing w:val="-2"/>
          <w:sz w:val="24"/>
        </w:rPr>
        <w:t>to</w:t>
      </w:r>
      <w:r>
        <w:rPr>
          <w:spacing w:val="-12"/>
          <w:sz w:val="24"/>
        </w:rPr>
        <w:t xml:space="preserve"> </w:t>
      </w:r>
      <w:r>
        <w:rPr>
          <w:spacing w:val="-2"/>
          <w:sz w:val="24"/>
        </w:rPr>
        <w:t>serve</w:t>
      </w:r>
      <w:r>
        <w:rPr>
          <w:spacing w:val="-12"/>
          <w:sz w:val="24"/>
        </w:rPr>
        <w:t xml:space="preserve"> </w:t>
      </w:r>
      <w:r>
        <w:rPr>
          <w:spacing w:val="-2"/>
          <w:sz w:val="24"/>
        </w:rPr>
        <w:t>as</w:t>
      </w:r>
      <w:r>
        <w:rPr>
          <w:spacing w:val="-12"/>
          <w:sz w:val="24"/>
        </w:rPr>
        <w:t xml:space="preserve"> </w:t>
      </w:r>
      <w:r>
        <w:rPr>
          <w:spacing w:val="-2"/>
          <w:sz w:val="24"/>
        </w:rPr>
        <w:t>a</w:t>
      </w:r>
      <w:r>
        <w:rPr>
          <w:spacing w:val="-10"/>
          <w:sz w:val="24"/>
        </w:rPr>
        <w:t xml:space="preserve"> </w:t>
      </w:r>
      <w:r>
        <w:rPr>
          <w:spacing w:val="-2"/>
          <w:sz w:val="24"/>
        </w:rPr>
        <w:t>resource</w:t>
      </w:r>
      <w:r>
        <w:rPr>
          <w:spacing w:val="-10"/>
          <w:sz w:val="24"/>
        </w:rPr>
        <w:t xml:space="preserve"> </w:t>
      </w:r>
      <w:r>
        <w:rPr>
          <w:spacing w:val="-2"/>
          <w:sz w:val="24"/>
        </w:rPr>
        <w:t>who</w:t>
      </w:r>
      <w:r>
        <w:rPr>
          <w:spacing w:val="-12"/>
          <w:sz w:val="24"/>
        </w:rPr>
        <w:t xml:space="preserve"> </w:t>
      </w:r>
      <w:r>
        <w:rPr>
          <w:spacing w:val="-2"/>
          <w:sz w:val="24"/>
        </w:rPr>
        <w:t>can</w:t>
      </w:r>
      <w:r>
        <w:rPr>
          <w:spacing w:val="-12"/>
          <w:sz w:val="24"/>
        </w:rPr>
        <w:t xml:space="preserve"> </w:t>
      </w:r>
      <w:r>
        <w:rPr>
          <w:spacing w:val="-2"/>
          <w:sz w:val="24"/>
        </w:rPr>
        <w:t>provide</w:t>
      </w:r>
      <w:r>
        <w:rPr>
          <w:spacing w:val="-12"/>
          <w:sz w:val="24"/>
        </w:rPr>
        <w:t xml:space="preserve"> </w:t>
      </w:r>
      <w:r w:rsidR="002207F0">
        <w:rPr>
          <w:spacing w:val="-2"/>
          <w:sz w:val="24"/>
        </w:rPr>
        <w:t>perspective but</w:t>
      </w:r>
      <w:r>
        <w:rPr>
          <w:spacing w:val="-11"/>
          <w:sz w:val="24"/>
        </w:rPr>
        <w:t xml:space="preserve"> </w:t>
      </w:r>
      <w:r>
        <w:rPr>
          <w:spacing w:val="-2"/>
          <w:sz w:val="24"/>
        </w:rPr>
        <w:t>is</w:t>
      </w:r>
      <w:r>
        <w:rPr>
          <w:spacing w:val="-12"/>
          <w:sz w:val="24"/>
        </w:rPr>
        <w:t xml:space="preserve"> </w:t>
      </w:r>
      <w:r>
        <w:rPr>
          <w:spacing w:val="-2"/>
          <w:sz w:val="24"/>
        </w:rPr>
        <w:t xml:space="preserve">not </w:t>
      </w:r>
      <w:r>
        <w:rPr>
          <w:sz w:val="24"/>
        </w:rPr>
        <w:t>to</w:t>
      </w:r>
      <w:r>
        <w:rPr>
          <w:spacing w:val="-15"/>
          <w:sz w:val="24"/>
        </w:rPr>
        <w:t xml:space="preserve"> </w:t>
      </w:r>
      <w:r>
        <w:rPr>
          <w:sz w:val="24"/>
        </w:rPr>
        <w:t>advocate</w:t>
      </w:r>
      <w:r>
        <w:rPr>
          <w:spacing w:val="-15"/>
          <w:sz w:val="24"/>
        </w:rPr>
        <w:t xml:space="preserve"> </w:t>
      </w:r>
      <w:r>
        <w:rPr>
          <w:sz w:val="24"/>
        </w:rPr>
        <w:t>for</w:t>
      </w:r>
      <w:r>
        <w:rPr>
          <w:spacing w:val="-15"/>
          <w:sz w:val="24"/>
        </w:rPr>
        <w:t xml:space="preserve"> </w:t>
      </w:r>
      <w:r>
        <w:rPr>
          <w:sz w:val="24"/>
        </w:rPr>
        <w:t>or</w:t>
      </w:r>
      <w:r>
        <w:rPr>
          <w:spacing w:val="-15"/>
          <w:sz w:val="24"/>
        </w:rPr>
        <w:t xml:space="preserve"> </w:t>
      </w:r>
      <w:r>
        <w:rPr>
          <w:sz w:val="24"/>
        </w:rPr>
        <w:t>against</w:t>
      </w:r>
      <w:r>
        <w:rPr>
          <w:spacing w:val="-14"/>
          <w:sz w:val="24"/>
        </w:rPr>
        <w:t xml:space="preserve"> </w:t>
      </w:r>
      <w:r>
        <w:rPr>
          <w:sz w:val="24"/>
        </w:rPr>
        <w:t>the</w:t>
      </w:r>
      <w:r>
        <w:rPr>
          <w:spacing w:val="-15"/>
          <w:sz w:val="24"/>
        </w:rPr>
        <w:t xml:space="preserve"> </w:t>
      </w:r>
      <w:r>
        <w:rPr>
          <w:sz w:val="24"/>
        </w:rPr>
        <w:t>candidate.</w:t>
      </w:r>
      <w:r>
        <w:rPr>
          <w:spacing w:val="37"/>
          <w:sz w:val="24"/>
        </w:rPr>
        <w:t xml:space="preserve"> </w:t>
      </w:r>
      <w:r>
        <w:rPr>
          <w:sz w:val="24"/>
        </w:rPr>
        <w:t>If</w:t>
      </w:r>
      <w:r>
        <w:rPr>
          <w:spacing w:val="-13"/>
          <w:sz w:val="24"/>
        </w:rPr>
        <w:t xml:space="preserve"> </w:t>
      </w:r>
      <w:r>
        <w:rPr>
          <w:sz w:val="24"/>
        </w:rPr>
        <w:t>a</w:t>
      </w:r>
      <w:r>
        <w:rPr>
          <w:spacing w:val="-15"/>
          <w:sz w:val="24"/>
        </w:rPr>
        <w:t xml:space="preserve"> </w:t>
      </w:r>
      <w:r>
        <w:rPr>
          <w:sz w:val="24"/>
        </w:rPr>
        <w:t>council</w:t>
      </w:r>
      <w:r>
        <w:rPr>
          <w:spacing w:val="-15"/>
          <w:sz w:val="24"/>
        </w:rPr>
        <w:t xml:space="preserve"> </w:t>
      </w:r>
      <w:r>
        <w:rPr>
          <w:sz w:val="24"/>
        </w:rPr>
        <w:t>member</w:t>
      </w:r>
      <w:r>
        <w:rPr>
          <w:spacing w:val="-15"/>
          <w:sz w:val="24"/>
        </w:rPr>
        <w:t xml:space="preserve"> </w:t>
      </w:r>
      <w:r>
        <w:rPr>
          <w:sz w:val="24"/>
        </w:rPr>
        <w:t>submits</w:t>
      </w:r>
      <w:r>
        <w:rPr>
          <w:spacing w:val="-12"/>
          <w:sz w:val="24"/>
        </w:rPr>
        <w:t xml:space="preserve"> </w:t>
      </w:r>
      <w:r>
        <w:rPr>
          <w:sz w:val="24"/>
        </w:rPr>
        <w:t>an</w:t>
      </w:r>
      <w:r>
        <w:rPr>
          <w:spacing w:val="-15"/>
          <w:sz w:val="24"/>
        </w:rPr>
        <w:t xml:space="preserve"> </w:t>
      </w:r>
      <w:r>
        <w:rPr>
          <w:sz w:val="24"/>
        </w:rPr>
        <w:t>application</w:t>
      </w:r>
      <w:r>
        <w:rPr>
          <w:spacing w:val="-12"/>
          <w:sz w:val="24"/>
        </w:rPr>
        <w:t xml:space="preserve"> </w:t>
      </w:r>
      <w:r>
        <w:rPr>
          <w:sz w:val="24"/>
        </w:rPr>
        <w:t xml:space="preserve">for </w:t>
      </w:r>
      <w:r>
        <w:rPr>
          <w:spacing w:val="-2"/>
          <w:sz w:val="24"/>
        </w:rPr>
        <w:t>promotion</w:t>
      </w:r>
      <w:r>
        <w:rPr>
          <w:spacing w:val="-11"/>
          <w:sz w:val="24"/>
        </w:rPr>
        <w:t xml:space="preserve"> </w:t>
      </w:r>
      <w:r>
        <w:rPr>
          <w:spacing w:val="-2"/>
          <w:sz w:val="24"/>
        </w:rPr>
        <w:t>or</w:t>
      </w:r>
      <w:r>
        <w:rPr>
          <w:spacing w:val="-12"/>
          <w:sz w:val="24"/>
        </w:rPr>
        <w:t xml:space="preserve"> </w:t>
      </w:r>
      <w:r>
        <w:rPr>
          <w:spacing w:val="-2"/>
          <w:sz w:val="24"/>
        </w:rPr>
        <w:t>tenure,</w:t>
      </w:r>
      <w:r>
        <w:rPr>
          <w:spacing w:val="-11"/>
          <w:sz w:val="24"/>
        </w:rPr>
        <w:t xml:space="preserve"> </w:t>
      </w:r>
      <w:r>
        <w:rPr>
          <w:spacing w:val="-2"/>
          <w:sz w:val="24"/>
        </w:rPr>
        <w:t>that</w:t>
      </w:r>
      <w:r>
        <w:rPr>
          <w:spacing w:val="-9"/>
          <w:sz w:val="24"/>
        </w:rPr>
        <w:t xml:space="preserve"> </w:t>
      </w:r>
      <w:r>
        <w:rPr>
          <w:spacing w:val="-2"/>
          <w:sz w:val="24"/>
        </w:rPr>
        <w:t>individual’s</w:t>
      </w:r>
      <w:r>
        <w:rPr>
          <w:spacing w:val="-11"/>
          <w:sz w:val="24"/>
        </w:rPr>
        <w:t xml:space="preserve"> </w:t>
      </w:r>
      <w:r>
        <w:rPr>
          <w:spacing w:val="-2"/>
          <w:sz w:val="24"/>
        </w:rPr>
        <w:t>unit</w:t>
      </w:r>
      <w:r>
        <w:rPr>
          <w:spacing w:val="-11"/>
          <w:sz w:val="24"/>
        </w:rPr>
        <w:t xml:space="preserve"> </w:t>
      </w:r>
      <w:r>
        <w:rPr>
          <w:spacing w:val="-2"/>
          <w:sz w:val="24"/>
        </w:rPr>
        <w:t>will</w:t>
      </w:r>
      <w:r>
        <w:rPr>
          <w:spacing w:val="-11"/>
          <w:sz w:val="24"/>
        </w:rPr>
        <w:t xml:space="preserve"> </w:t>
      </w:r>
      <w:r>
        <w:rPr>
          <w:spacing w:val="-2"/>
          <w:sz w:val="24"/>
        </w:rPr>
        <w:t>designate</w:t>
      </w:r>
      <w:r>
        <w:rPr>
          <w:spacing w:val="-11"/>
          <w:sz w:val="24"/>
        </w:rPr>
        <w:t xml:space="preserve"> </w:t>
      </w:r>
      <w:r>
        <w:rPr>
          <w:spacing w:val="-2"/>
          <w:sz w:val="24"/>
        </w:rPr>
        <w:t>a</w:t>
      </w:r>
      <w:r>
        <w:rPr>
          <w:spacing w:val="-12"/>
          <w:sz w:val="24"/>
        </w:rPr>
        <w:t xml:space="preserve"> </w:t>
      </w:r>
      <w:r>
        <w:rPr>
          <w:spacing w:val="-2"/>
          <w:sz w:val="24"/>
        </w:rPr>
        <w:t>substitute</w:t>
      </w:r>
      <w:r>
        <w:rPr>
          <w:spacing w:val="-11"/>
          <w:sz w:val="24"/>
        </w:rPr>
        <w:t xml:space="preserve"> </w:t>
      </w:r>
      <w:r>
        <w:rPr>
          <w:spacing w:val="-2"/>
          <w:sz w:val="24"/>
        </w:rPr>
        <w:t>representative,</w:t>
      </w:r>
      <w:r>
        <w:rPr>
          <w:spacing w:val="-11"/>
          <w:sz w:val="24"/>
        </w:rPr>
        <w:t xml:space="preserve"> </w:t>
      </w:r>
      <w:r>
        <w:rPr>
          <w:spacing w:val="-2"/>
          <w:sz w:val="24"/>
        </w:rPr>
        <w:t xml:space="preserve">who </w:t>
      </w:r>
      <w:r>
        <w:rPr>
          <w:sz w:val="24"/>
        </w:rPr>
        <w:t>shall</w:t>
      </w:r>
      <w:r>
        <w:rPr>
          <w:spacing w:val="-15"/>
          <w:sz w:val="24"/>
        </w:rPr>
        <w:t xml:space="preserve"> </w:t>
      </w:r>
      <w:r>
        <w:rPr>
          <w:sz w:val="24"/>
        </w:rPr>
        <w:t>likewise</w:t>
      </w:r>
      <w:r>
        <w:rPr>
          <w:spacing w:val="-15"/>
          <w:sz w:val="24"/>
        </w:rPr>
        <w:t xml:space="preserve"> </w:t>
      </w:r>
      <w:r>
        <w:rPr>
          <w:sz w:val="24"/>
        </w:rPr>
        <w:t>be</w:t>
      </w:r>
      <w:r>
        <w:rPr>
          <w:spacing w:val="-14"/>
          <w:sz w:val="24"/>
        </w:rPr>
        <w:t xml:space="preserve"> </w:t>
      </w:r>
      <w:r>
        <w:rPr>
          <w:sz w:val="24"/>
        </w:rPr>
        <w:t>available</w:t>
      </w:r>
      <w:r>
        <w:rPr>
          <w:spacing w:val="-14"/>
          <w:sz w:val="24"/>
        </w:rPr>
        <w:t xml:space="preserve"> </w:t>
      </w:r>
      <w:r>
        <w:rPr>
          <w:sz w:val="24"/>
        </w:rPr>
        <w:t>as</w:t>
      </w:r>
      <w:r>
        <w:rPr>
          <w:spacing w:val="-12"/>
          <w:sz w:val="24"/>
        </w:rPr>
        <w:t xml:space="preserve"> </w:t>
      </w:r>
      <w:r>
        <w:rPr>
          <w:sz w:val="24"/>
        </w:rPr>
        <w:t>a</w:t>
      </w:r>
      <w:r>
        <w:rPr>
          <w:spacing w:val="-14"/>
          <w:sz w:val="24"/>
        </w:rPr>
        <w:t xml:space="preserve"> </w:t>
      </w:r>
      <w:r>
        <w:rPr>
          <w:sz w:val="24"/>
        </w:rPr>
        <w:t>resource</w:t>
      </w:r>
      <w:r>
        <w:rPr>
          <w:spacing w:val="-13"/>
          <w:sz w:val="24"/>
        </w:rPr>
        <w:t xml:space="preserve"> </w:t>
      </w:r>
      <w:r>
        <w:rPr>
          <w:sz w:val="24"/>
        </w:rPr>
        <w:t>but</w:t>
      </w:r>
      <w:r>
        <w:rPr>
          <w:spacing w:val="-12"/>
          <w:sz w:val="24"/>
        </w:rPr>
        <w:t xml:space="preserve"> </w:t>
      </w:r>
      <w:r>
        <w:rPr>
          <w:sz w:val="24"/>
        </w:rPr>
        <w:t>may</w:t>
      </w:r>
      <w:r>
        <w:rPr>
          <w:spacing w:val="-15"/>
          <w:sz w:val="24"/>
        </w:rPr>
        <w:t xml:space="preserve"> </w:t>
      </w:r>
      <w:r>
        <w:rPr>
          <w:sz w:val="24"/>
        </w:rPr>
        <w:t>not</w:t>
      </w:r>
      <w:r>
        <w:rPr>
          <w:spacing w:val="-12"/>
          <w:sz w:val="24"/>
        </w:rPr>
        <w:t xml:space="preserve"> </w:t>
      </w:r>
      <w:r>
        <w:rPr>
          <w:sz w:val="24"/>
        </w:rPr>
        <w:t>serve</w:t>
      </w:r>
      <w:r>
        <w:rPr>
          <w:spacing w:val="-14"/>
          <w:sz w:val="24"/>
        </w:rPr>
        <w:t xml:space="preserve"> </w:t>
      </w:r>
      <w:r>
        <w:rPr>
          <w:sz w:val="24"/>
        </w:rPr>
        <w:t>as</w:t>
      </w:r>
      <w:r>
        <w:rPr>
          <w:spacing w:val="-12"/>
          <w:sz w:val="24"/>
        </w:rPr>
        <w:t xml:space="preserve"> </w:t>
      </w:r>
      <w:r>
        <w:rPr>
          <w:sz w:val="24"/>
        </w:rPr>
        <w:t>an</w:t>
      </w:r>
      <w:r>
        <w:rPr>
          <w:spacing w:val="-13"/>
          <w:sz w:val="24"/>
        </w:rPr>
        <w:t xml:space="preserve"> </w:t>
      </w:r>
      <w:r>
        <w:rPr>
          <w:sz w:val="24"/>
        </w:rPr>
        <w:t>advocate.</w:t>
      </w:r>
    </w:p>
    <w:p w14:paraId="67490499" w14:textId="201F4A83" w:rsidR="008D2928" w:rsidRDefault="00492F8E">
      <w:pPr>
        <w:pStyle w:val="ListParagraph"/>
        <w:numPr>
          <w:ilvl w:val="1"/>
          <w:numId w:val="14"/>
        </w:numPr>
        <w:tabs>
          <w:tab w:val="left" w:pos="1660"/>
        </w:tabs>
        <w:ind w:right="112"/>
        <w:jc w:val="both"/>
        <w:rPr>
          <w:sz w:val="24"/>
        </w:rPr>
      </w:pPr>
      <w:r>
        <w:rPr>
          <w:spacing w:val="-4"/>
          <w:sz w:val="24"/>
        </w:rPr>
        <w:t>During</w:t>
      </w:r>
      <w:r>
        <w:rPr>
          <w:spacing w:val="-7"/>
          <w:sz w:val="24"/>
        </w:rPr>
        <w:t xml:space="preserve"> </w:t>
      </w:r>
      <w:r>
        <w:rPr>
          <w:spacing w:val="-4"/>
          <w:sz w:val="24"/>
        </w:rPr>
        <w:t>its deliberations</w:t>
      </w:r>
      <w:r w:rsidR="002207F0">
        <w:rPr>
          <w:spacing w:val="-4"/>
          <w:sz w:val="24"/>
        </w:rPr>
        <w:t>,</w:t>
      </w:r>
      <w:r>
        <w:rPr>
          <w:spacing w:val="-4"/>
          <w:sz w:val="24"/>
        </w:rPr>
        <w:t xml:space="preserve"> the</w:t>
      </w:r>
      <w:r>
        <w:rPr>
          <w:spacing w:val="-6"/>
          <w:sz w:val="24"/>
        </w:rPr>
        <w:t xml:space="preserve"> </w:t>
      </w:r>
      <w:r>
        <w:rPr>
          <w:spacing w:val="-4"/>
          <w:sz w:val="24"/>
        </w:rPr>
        <w:t>college</w:t>
      </w:r>
      <w:r>
        <w:rPr>
          <w:spacing w:val="-6"/>
          <w:sz w:val="24"/>
        </w:rPr>
        <w:t xml:space="preserve"> </w:t>
      </w:r>
      <w:r>
        <w:rPr>
          <w:spacing w:val="-4"/>
          <w:sz w:val="24"/>
        </w:rPr>
        <w:t>council may</w:t>
      </w:r>
      <w:r>
        <w:rPr>
          <w:spacing w:val="-7"/>
          <w:sz w:val="24"/>
        </w:rPr>
        <w:t xml:space="preserve"> </w:t>
      </w:r>
      <w:r>
        <w:rPr>
          <w:spacing w:val="-4"/>
          <w:sz w:val="24"/>
        </w:rPr>
        <w:t>request from the</w:t>
      </w:r>
      <w:r>
        <w:rPr>
          <w:spacing w:val="-6"/>
          <w:sz w:val="24"/>
        </w:rPr>
        <w:t xml:space="preserve"> </w:t>
      </w:r>
      <w:r>
        <w:rPr>
          <w:spacing w:val="-4"/>
          <w:sz w:val="24"/>
        </w:rPr>
        <w:t>unit any</w:t>
      </w:r>
      <w:r>
        <w:rPr>
          <w:spacing w:val="-10"/>
          <w:sz w:val="24"/>
        </w:rPr>
        <w:t xml:space="preserve"> </w:t>
      </w:r>
      <w:r>
        <w:rPr>
          <w:spacing w:val="-4"/>
          <w:sz w:val="24"/>
        </w:rPr>
        <w:t>materials in</w:t>
      </w:r>
      <w:r>
        <w:rPr>
          <w:spacing w:val="-5"/>
          <w:sz w:val="24"/>
        </w:rPr>
        <w:t xml:space="preserve"> </w:t>
      </w:r>
      <w:r>
        <w:rPr>
          <w:spacing w:val="-4"/>
          <w:sz w:val="24"/>
        </w:rPr>
        <w:t xml:space="preserve">the </w:t>
      </w:r>
      <w:r>
        <w:rPr>
          <w:sz w:val="24"/>
        </w:rPr>
        <w:t xml:space="preserve">promotion/tenure file and any materials used by the committee or chair in reaching a </w:t>
      </w:r>
      <w:r>
        <w:rPr>
          <w:spacing w:val="-2"/>
          <w:sz w:val="24"/>
        </w:rPr>
        <w:t>recommendation.</w:t>
      </w:r>
    </w:p>
    <w:p w14:paraId="77424083" w14:textId="77777777" w:rsidR="008D2928" w:rsidRDefault="00492F8E">
      <w:pPr>
        <w:pStyle w:val="ListParagraph"/>
        <w:numPr>
          <w:ilvl w:val="1"/>
          <w:numId w:val="14"/>
        </w:numPr>
        <w:tabs>
          <w:tab w:val="left" w:pos="1660"/>
        </w:tabs>
        <w:ind w:right="114"/>
        <w:jc w:val="both"/>
        <w:rPr>
          <w:sz w:val="24"/>
        </w:rPr>
      </w:pPr>
      <w:r>
        <w:rPr>
          <w:sz w:val="24"/>
        </w:rPr>
        <w:t>Where a recommendation involves the professional competence or achievement of an individual</w:t>
      </w:r>
      <w:r>
        <w:rPr>
          <w:spacing w:val="-10"/>
          <w:sz w:val="24"/>
        </w:rPr>
        <w:t xml:space="preserve"> </w:t>
      </w:r>
      <w:r>
        <w:rPr>
          <w:sz w:val="24"/>
        </w:rPr>
        <w:t>faculty</w:t>
      </w:r>
      <w:r>
        <w:rPr>
          <w:spacing w:val="-15"/>
          <w:sz w:val="24"/>
        </w:rPr>
        <w:t xml:space="preserve"> </w:t>
      </w:r>
      <w:r>
        <w:rPr>
          <w:sz w:val="24"/>
        </w:rPr>
        <w:t>member,</w:t>
      </w:r>
      <w:r>
        <w:rPr>
          <w:spacing w:val="-10"/>
          <w:sz w:val="24"/>
        </w:rPr>
        <w:t xml:space="preserve"> </w:t>
      </w:r>
      <w:r>
        <w:rPr>
          <w:sz w:val="24"/>
        </w:rPr>
        <w:t>the</w:t>
      </w:r>
      <w:r>
        <w:rPr>
          <w:spacing w:val="-11"/>
          <w:sz w:val="24"/>
        </w:rPr>
        <w:t xml:space="preserve"> </w:t>
      </w:r>
      <w:r>
        <w:rPr>
          <w:sz w:val="24"/>
        </w:rPr>
        <w:t>committee</w:t>
      </w:r>
      <w:r>
        <w:rPr>
          <w:spacing w:val="-11"/>
          <w:sz w:val="24"/>
        </w:rPr>
        <w:t xml:space="preserve"> </w:t>
      </w:r>
      <w:r>
        <w:rPr>
          <w:sz w:val="24"/>
        </w:rPr>
        <w:t>or</w:t>
      </w:r>
      <w:r>
        <w:rPr>
          <w:spacing w:val="-10"/>
          <w:sz w:val="24"/>
        </w:rPr>
        <w:t xml:space="preserve"> </w:t>
      </w:r>
      <w:r>
        <w:rPr>
          <w:sz w:val="24"/>
        </w:rPr>
        <w:t>chair’s</w:t>
      </w:r>
      <w:r>
        <w:rPr>
          <w:spacing w:val="-9"/>
          <w:sz w:val="24"/>
        </w:rPr>
        <w:t xml:space="preserve"> </w:t>
      </w:r>
      <w:r>
        <w:rPr>
          <w:sz w:val="24"/>
        </w:rPr>
        <w:t>judgment</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overridden</w:t>
      </w:r>
      <w:r>
        <w:rPr>
          <w:spacing w:val="-10"/>
          <w:sz w:val="24"/>
        </w:rPr>
        <w:t xml:space="preserve"> </w:t>
      </w:r>
      <w:r>
        <w:rPr>
          <w:sz w:val="24"/>
        </w:rPr>
        <w:t>only on the basis of substantial evidence that inadequate professional standards of evaluation were applied.</w:t>
      </w:r>
      <w:r>
        <w:rPr>
          <w:spacing w:val="40"/>
          <w:sz w:val="24"/>
        </w:rPr>
        <w:t xml:space="preserve"> </w:t>
      </w:r>
      <w:r>
        <w:rPr>
          <w:sz w:val="24"/>
        </w:rPr>
        <w:t>The college shall determine how such evidence is to be obtained and evaluated.</w:t>
      </w:r>
    </w:p>
    <w:p w14:paraId="43B1E71D" w14:textId="77777777" w:rsidR="008D2928" w:rsidRDefault="00492F8E">
      <w:pPr>
        <w:pStyle w:val="ListParagraph"/>
        <w:numPr>
          <w:ilvl w:val="1"/>
          <w:numId w:val="14"/>
        </w:numPr>
        <w:tabs>
          <w:tab w:val="left" w:pos="1660"/>
        </w:tabs>
        <w:ind w:right="110"/>
        <w:jc w:val="both"/>
        <w:rPr>
          <w:sz w:val="24"/>
        </w:rPr>
      </w:pPr>
      <w:r>
        <w:rPr>
          <w:sz w:val="24"/>
        </w:rPr>
        <w:t>If, on the basis of the evidence submitted by a unit, the college does not support a recommendation from a personnel committee or chair, the college shall notify the committee or chair of that decision, with a statement of reasons in writing. A copy of the statement shall be made available to the individual involved.</w:t>
      </w:r>
    </w:p>
    <w:p w14:paraId="1AFC1163" w14:textId="77777777" w:rsidR="008D2928" w:rsidRDefault="008D2928">
      <w:pPr>
        <w:pStyle w:val="BodyText"/>
        <w:ind w:left="0"/>
      </w:pPr>
    </w:p>
    <w:p w14:paraId="5333D23D" w14:textId="77777777" w:rsidR="008D2928" w:rsidRDefault="00492F8E">
      <w:pPr>
        <w:pStyle w:val="ListParagraph"/>
        <w:numPr>
          <w:ilvl w:val="0"/>
          <w:numId w:val="14"/>
        </w:numPr>
        <w:tabs>
          <w:tab w:val="left" w:pos="1300"/>
        </w:tabs>
        <w:rPr>
          <w:sz w:val="24"/>
        </w:rPr>
      </w:pPr>
      <w:r>
        <w:rPr>
          <w:spacing w:val="-4"/>
          <w:sz w:val="24"/>
        </w:rPr>
        <w:t>Reconsideration</w:t>
      </w:r>
      <w:r>
        <w:rPr>
          <w:spacing w:val="2"/>
          <w:sz w:val="24"/>
        </w:rPr>
        <w:t xml:space="preserve"> </w:t>
      </w:r>
      <w:r>
        <w:rPr>
          <w:spacing w:val="-4"/>
          <w:sz w:val="24"/>
        </w:rPr>
        <w:t>of</w:t>
      </w:r>
      <w:r>
        <w:rPr>
          <w:spacing w:val="-1"/>
          <w:sz w:val="24"/>
        </w:rPr>
        <w:t xml:space="preserve"> </w:t>
      </w:r>
      <w:r>
        <w:rPr>
          <w:spacing w:val="-4"/>
          <w:sz w:val="24"/>
        </w:rPr>
        <w:t>promotion</w:t>
      </w:r>
      <w:r>
        <w:rPr>
          <w:spacing w:val="-1"/>
          <w:sz w:val="24"/>
        </w:rPr>
        <w:t xml:space="preserve"> </w:t>
      </w:r>
      <w:r>
        <w:rPr>
          <w:spacing w:val="-4"/>
          <w:sz w:val="24"/>
        </w:rPr>
        <w:t>and</w:t>
      </w:r>
      <w:r>
        <w:rPr>
          <w:spacing w:val="-1"/>
          <w:sz w:val="24"/>
        </w:rPr>
        <w:t xml:space="preserve"> </w:t>
      </w:r>
      <w:r>
        <w:rPr>
          <w:spacing w:val="-4"/>
          <w:sz w:val="24"/>
        </w:rPr>
        <w:t>tenure</w:t>
      </w:r>
      <w:r>
        <w:rPr>
          <w:spacing w:val="1"/>
          <w:sz w:val="24"/>
        </w:rPr>
        <w:t xml:space="preserve"> </w:t>
      </w:r>
      <w:r>
        <w:rPr>
          <w:spacing w:val="-4"/>
          <w:sz w:val="24"/>
        </w:rPr>
        <w:t>recommendations</w:t>
      </w:r>
    </w:p>
    <w:p w14:paraId="06154EBF" w14:textId="76AC6BA3" w:rsidR="008D2928" w:rsidRDefault="00492F8E">
      <w:pPr>
        <w:pStyle w:val="ListParagraph"/>
        <w:numPr>
          <w:ilvl w:val="1"/>
          <w:numId w:val="14"/>
        </w:numPr>
        <w:tabs>
          <w:tab w:val="left" w:pos="1660"/>
        </w:tabs>
        <w:ind w:right="130"/>
        <w:rPr>
          <w:sz w:val="24"/>
        </w:rPr>
      </w:pPr>
      <w:r>
        <w:rPr>
          <w:sz w:val="24"/>
        </w:rPr>
        <w:t>If</w:t>
      </w:r>
      <w:r>
        <w:rPr>
          <w:spacing w:val="66"/>
          <w:sz w:val="24"/>
        </w:rPr>
        <w:t xml:space="preserve"> </w:t>
      </w:r>
      <w:r>
        <w:rPr>
          <w:sz w:val="24"/>
        </w:rPr>
        <w:t>the</w:t>
      </w:r>
      <w:r>
        <w:rPr>
          <w:spacing w:val="66"/>
          <w:sz w:val="24"/>
        </w:rPr>
        <w:t xml:space="preserve"> </w:t>
      </w:r>
      <w:r>
        <w:rPr>
          <w:sz w:val="24"/>
        </w:rPr>
        <w:t>personnel</w:t>
      </w:r>
      <w:r>
        <w:rPr>
          <w:spacing w:val="67"/>
          <w:sz w:val="24"/>
        </w:rPr>
        <w:t xml:space="preserve"> </w:t>
      </w:r>
      <w:r>
        <w:rPr>
          <w:sz w:val="24"/>
        </w:rPr>
        <w:t>committee,</w:t>
      </w:r>
      <w:r>
        <w:rPr>
          <w:spacing w:val="67"/>
          <w:sz w:val="24"/>
        </w:rPr>
        <w:t xml:space="preserve"> </w:t>
      </w:r>
      <w:r>
        <w:rPr>
          <w:sz w:val="24"/>
        </w:rPr>
        <w:t>the</w:t>
      </w:r>
      <w:r>
        <w:rPr>
          <w:spacing w:val="66"/>
          <w:sz w:val="24"/>
        </w:rPr>
        <w:t xml:space="preserve"> </w:t>
      </w:r>
      <w:r>
        <w:rPr>
          <w:sz w:val="24"/>
        </w:rPr>
        <w:t>chair</w:t>
      </w:r>
      <w:r>
        <w:rPr>
          <w:spacing w:val="66"/>
          <w:sz w:val="24"/>
        </w:rPr>
        <w:t xml:space="preserve"> </w:t>
      </w:r>
      <w:r>
        <w:rPr>
          <w:sz w:val="24"/>
        </w:rPr>
        <w:t>or</w:t>
      </w:r>
      <w:r>
        <w:rPr>
          <w:spacing w:val="66"/>
          <w:sz w:val="24"/>
        </w:rPr>
        <w:t xml:space="preserve"> </w:t>
      </w:r>
      <w:r>
        <w:rPr>
          <w:sz w:val="24"/>
        </w:rPr>
        <w:t>the</w:t>
      </w:r>
      <w:r>
        <w:rPr>
          <w:spacing w:val="66"/>
          <w:sz w:val="24"/>
        </w:rPr>
        <w:t xml:space="preserve"> </w:t>
      </w:r>
      <w:r>
        <w:rPr>
          <w:sz w:val="24"/>
        </w:rPr>
        <w:t>candidate</w:t>
      </w:r>
      <w:r>
        <w:rPr>
          <w:spacing w:val="40"/>
          <w:sz w:val="24"/>
        </w:rPr>
        <w:t xml:space="preserve"> </w:t>
      </w:r>
      <w:r>
        <w:rPr>
          <w:sz w:val="24"/>
        </w:rPr>
        <w:t>disagree</w:t>
      </w:r>
      <w:r w:rsidR="00CB383B">
        <w:rPr>
          <w:sz w:val="24"/>
        </w:rPr>
        <w:t>s</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initial recommendation</w:t>
      </w:r>
      <w:r>
        <w:rPr>
          <w:spacing w:val="-15"/>
          <w:sz w:val="24"/>
        </w:rPr>
        <w:t xml:space="preserve"> </w:t>
      </w:r>
      <w:r>
        <w:rPr>
          <w:sz w:val="24"/>
        </w:rPr>
        <w:t>of</w:t>
      </w:r>
      <w:r>
        <w:rPr>
          <w:spacing w:val="-13"/>
          <w:sz w:val="24"/>
        </w:rPr>
        <w:t xml:space="preserve"> </w:t>
      </w:r>
      <w:r>
        <w:rPr>
          <w:sz w:val="24"/>
        </w:rPr>
        <w:t>the</w:t>
      </w:r>
      <w:r>
        <w:rPr>
          <w:spacing w:val="-11"/>
          <w:sz w:val="24"/>
        </w:rPr>
        <w:t xml:space="preserve"> </w:t>
      </w:r>
      <w:r>
        <w:rPr>
          <w:sz w:val="24"/>
        </w:rPr>
        <w:t>college</w:t>
      </w:r>
      <w:r>
        <w:rPr>
          <w:spacing w:val="-9"/>
          <w:sz w:val="24"/>
        </w:rPr>
        <w:t xml:space="preserve"> </w:t>
      </w:r>
      <w:r>
        <w:rPr>
          <w:sz w:val="24"/>
        </w:rPr>
        <w:t>council</w:t>
      </w:r>
      <w:r>
        <w:rPr>
          <w:spacing w:val="-14"/>
          <w:sz w:val="24"/>
        </w:rPr>
        <w:t xml:space="preserve"> </w:t>
      </w:r>
      <w:r>
        <w:rPr>
          <w:sz w:val="24"/>
        </w:rPr>
        <w:t>or</w:t>
      </w:r>
      <w:r>
        <w:rPr>
          <w:spacing w:val="-15"/>
          <w:sz w:val="24"/>
        </w:rPr>
        <w:t xml:space="preserve"> </w:t>
      </w:r>
      <w:r>
        <w:rPr>
          <w:sz w:val="24"/>
        </w:rPr>
        <w:t>dean,</w:t>
      </w:r>
      <w:r>
        <w:rPr>
          <w:spacing w:val="-15"/>
          <w:sz w:val="24"/>
        </w:rPr>
        <w:t xml:space="preserve"> </w:t>
      </w:r>
      <w:r>
        <w:rPr>
          <w:sz w:val="24"/>
        </w:rPr>
        <w:t>that</w:t>
      </w:r>
      <w:r>
        <w:rPr>
          <w:spacing w:val="-15"/>
          <w:sz w:val="24"/>
        </w:rPr>
        <w:t xml:space="preserve"> </w:t>
      </w:r>
      <w:r>
        <w:rPr>
          <w:sz w:val="24"/>
        </w:rPr>
        <w:t>party</w:t>
      </w:r>
      <w:r>
        <w:rPr>
          <w:spacing w:val="-15"/>
          <w:sz w:val="24"/>
        </w:rPr>
        <w:t xml:space="preserve"> </w:t>
      </w:r>
      <w:r>
        <w:rPr>
          <w:sz w:val="24"/>
        </w:rPr>
        <w:t>may</w:t>
      </w:r>
      <w:r>
        <w:rPr>
          <w:spacing w:val="-15"/>
          <w:sz w:val="24"/>
        </w:rPr>
        <w:t xml:space="preserve"> </w:t>
      </w:r>
      <w:r>
        <w:rPr>
          <w:sz w:val="24"/>
        </w:rPr>
        <w:t>request</w:t>
      </w:r>
      <w:r>
        <w:rPr>
          <w:spacing w:val="-14"/>
          <w:sz w:val="24"/>
        </w:rPr>
        <w:t xml:space="preserve"> </w:t>
      </w:r>
      <w:r>
        <w:rPr>
          <w:sz w:val="24"/>
        </w:rPr>
        <w:t>reconsideration. A</w:t>
      </w:r>
      <w:r>
        <w:rPr>
          <w:spacing w:val="-13"/>
          <w:sz w:val="24"/>
        </w:rPr>
        <w:t xml:space="preserve"> </w:t>
      </w:r>
      <w:r>
        <w:rPr>
          <w:sz w:val="24"/>
        </w:rPr>
        <w:t>request</w:t>
      </w:r>
      <w:r>
        <w:rPr>
          <w:spacing w:val="-12"/>
          <w:sz w:val="24"/>
        </w:rPr>
        <w:t xml:space="preserve"> </w:t>
      </w:r>
      <w:r>
        <w:rPr>
          <w:sz w:val="24"/>
        </w:rPr>
        <w:t>for</w:t>
      </w:r>
      <w:r>
        <w:rPr>
          <w:spacing w:val="-13"/>
          <w:sz w:val="24"/>
        </w:rPr>
        <w:t xml:space="preserve"> </w:t>
      </w:r>
      <w:r>
        <w:rPr>
          <w:sz w:val="24"/>
        </w:rPr>
        <w:t>reconsideration</w:t>
      </w:r>
      <w:r>
        <w:rPr>
          <w:spacing w:val="-12"/>
          <w:sz w:val="24"/>
        </w:rPr>
        <w:t xml:space="preserve"> </w:t>
      </w:r>
      <w:r>
        <w:rPr>
          <w:sz w:val="24"/>
        </w:rPr>
        <w:t>must</w:t>
      </w:r>
      <w:r>
        <w:rPr>
          <w:spacing w:val="-8"/>
          <w:sz w:val="24"/>
        </w:rPr>
        <w:t xml:space="preserve"> </w:t>
      </w:r>
      <w:r>
        <w:rPr>
          <w:sz w:val="24"/>
        </w:rPr>
        <w:t>be</w:t>
      </w:r>
      <w:r>
        <w:rPr>
          <w:spacing w:val="-9"/>
          <w:sz w:val="24"/>
        </w:rPr>
        <w:t xml:space="preserve"> </w:t>
      </w:r>
      <w:r>
        <w:rPr>
          <w:sz w:val="24"/>
        </w:rPr>
        <w:t>made</w:t>
      </w:r>
      <w:r>
        <w:rPr>
          <w:spacing w:val="-9"/>
          <w:sz w:val="24"/>
        </w:rPr>
        <w:t xml:space="preserve"> </w:t>
      </w:r>
      <w:r>
        <w:rPr>
          <w:sz w:val="24"/>
        </w:rPr>
        <w:t>within</w:t>
      </w:r>
      <w:r>
        <w:rPr>
          <w:spacing w:val="-6"/>
          <w:sz w:val="24"/>
        </w:rPr>
        <w:t xml:space="preserve"> </w:t>
      </w:r>
      <w:r>
        <w:rPr>
          <w:sz w:val="24"/>
        </w:rPr>
        <w:t>five</w:t>
      </w:r>
      <w:r>
        <w:rPr>
          <w:spacing w:val="-9"/>
          <w:sz w:val="24"/>
        </w:rPr>
        <w:t xml:space="preserve"> </w:t>
      </w:r>
      <w:r>
        <w:rPr>
          <w:sz w:val="24"/>
        </w:rPr>
        <w:t>working</w:t>
      </w:r>
      <w:r>
        <w:rPr>
          <w:spacing w:val="-11"/>
          <w:sz w:val="24"/>
        </w:rPr>
        <w:t xml:space="preserve"> </w:t>
      </w:r>
      <w:r>
        <w:rPr>
          <w:sz w:val="24"/>
        </w:rPr>
        <w:t>days</w:t>
      </w:r>
      <w:r>
        <w:rPr>
          <w:spacing w:val="-6"/>
          <w:sz w:val="24"/>
        </w:rPr>
        <w:t xml:space="preserve"> </w:t>
      </w:r>
      <w:r>
        <w:rPr>
          <w:sz w:val="24"/>
        </w:rPr>
        <w:t>of</w:t>
      </w:r>
      <w:r>
        <w:rPr>
          <w:spacing w:val="-9"/>
          <w:sz w:val="24"/>
        </w:rPr>
        <w:t xml:space="preserve"> </w:t>
      </w:r>
      <w:r>
        <w:rPr>
          <w:sz w:val="24"/>
        </w:rPr>
        <w:t>notification</w:t>
      </w:r>
      <w:r>
        <w:rPr>
          <w:spacing w:val="-8"/>
          <w:sz w:val="24"/>
        </w:rPr>
        <w:t xml:space="preserve"> </w:t>
      </w:r>
      <w:r>
        <w:rPr>
          <w:sz w:val="24"/>
        </w:rPr>
        <w:t>of the council or dean’s recommendation.</w:t>
      </w:r>
    </w:p>
    <w:p w14:paraId="7A7AAE07" w14:textId="77777777" w:rsidR="008D2928" w:rsidRDefault="00492F8E">
      <w:pPr>
        <w:pStyle w:val="ListParagraph"/>
        <w:numPr>
          <w:ilvl w:val="1"/>
          <w:numId w:val="14"/>
        </w:numPr>
        <w:tabs>
          <w:tab w:val="left" w:pos="1660"/>
        </w:tabs>
        <w:ind w:right="127"/>
        <w:jc w:val="both"/>
        <w:rPr>
          <w:sz w:val="24"/>
        </w:rPr>
      </w:pPr>
      <w:r>
        <w:rPr>
          <w:sz w:val="24"/>
        </w:rPr>
        <w:t xml:space="preserve">The reconsideration is an opportunity for the college council and/or dean to hear and question representatives of the candidate and/or of the unit, and to clarify any </w:t>
      </w:r>
      <w:r>
        <w:rPr>
          <w:spacing w:val="-6"/>
          <w:sz w:val="24"/>
        </w:rPr>
        <w:t>confusion</w:t>
      </w:r>
      <w:r>
        <w:rPr>
          <w:spacing w:val="10"/>
          <w:sz w:val="24"/>
        </w:rPr>
        <w:t xml:space="preserve"> </w:t>
      </w:r>
      <w:r>
        <w:rPr>
          <w:spacing w:val="-6"/>
          <w:sz w:val="24"/>
        </w:rPr>
        <w:t>or</w:t>
      </w:r>
      <w:r>
        <w:rPr>
          <w:sz w:val="24"/>
        </w:rPr>
        <w:t xml:space="preserve"> </w:t>
      </w:r>
      <w:r>
        <w:rPr>
          <w:spacing w:val="-6"/>
          <w:sz w:val="24"/>
        </w:rPr>
        <w:t>misunderstanding</w:t>
      </w:r>
      <w:r>
        <w:rPr>
          <w:spacing w:val="-7"/>
          <w:sz w:val="24"/>
        </w:rPr>
        <w:t xml:space="preserve"> </w:t>
      </w:r>
      <w:r>
        <w:rPr>
          <w:spacing w:val="-6"/>
          <w:sz w:val="24"/>
        </w:rPr>
        <w:t>that may</w:t>
      </w:r>
      <w:r>
        <w:rPr>
          <w:spacing w:val="-9"/>
          <w:sz w:val="24"/>
        </w:rPr>
        <w:t xml:space="preserve"> </w:t>
      </w:r>
      <w:r>
        <w:rPr>
          <w:spacing w:val="-6"/>
          <w:sz w:val="24"/>
        </w:rPr>
        <w:t>have arisen from the written recommendation.</w:t>
      </w:r>
      <w:r>
        <w:rPr>
          <w:sz w:val="24"/>
        </w:rPr>
        <w:t xml:space="preserve"> </w:t>
      </w:r>
      <w:r>
        <w:rPr>
          <w:spacing w:val="-6"/>
          <w:sz w:val="24"/>
        </w:rPr>
        <w:t xml:space="preserve">To </w:t>
      </w:r>
      <w:r>
        <w:rPr>
          <w:spacing w:val="-2"/>
          <w:sz w:val="24"/>
        </w:rPr>
        <w:t>that</w:t>
      </w:r>
      <w:r>
        <w:rPr>
          <w:spacing w:val="-13"/>
          <w:sz w:val="24"/>
        </w:rPr>
        <w:t xml:space="preserve"> </w:t>
      </w:r>
      <w:r>
        <w:rPr>
          <w:spacing w:val="-2"/>
          <w:sz w:val="24"/>
        </w:rPr>
        <w:t>end,</w:t>
      </w:r>
      <w:r>
        <w:rPr>
          <w:spacing w:val="-13"/>
          <w:sz w:val="24"/>
        </w:rPr>
        <w:t xml:space="preserve"> </w:t>
      </w:r>
      <w:r>
        <w:rPr>
          <w:spacing w:val="-2"/>
          <w:sz w:val="24"/>
        </w:rPr>
        <w:t>the</w:t>
      </w:r>
      <w:r>
        <w:rPr>
          <w:spacing w:val="-12"/>
          <w:sz w:val="24"/>
        </w:rPr>
        <w:t xml:space="preserve"> </w:t>
      </w:r>
      <w:r>
        <w:rPr>
          <w:spacing w:val="-2"/>
          <w:sz w:val="24"/>
        </w:rPr>
        <w:t>concerned</w:t>
      </w:r>
      <w:r>
        <w:rPr>
          <w:spacing w:val="-11"/>
          <w:sz w:val="24"/>
        </w:rPr>
        <w:t xml:space="preserve"> </w:t>
      </w:r>
      <w:r>
        <w:rPr>
          <w:spacing w:val="-2"/>
          <w:sz w:val="24"/>
        </w:rPr>
        <w:t>parties</w:t>
      </w:r>
      <w:r>
        <w:rPr>
          <w:spacing w:val="-11"/>
          <w:sz w:val="24"/>
        </w:rPr>
        <w:t xml:space="preserve"> </w:t>
      </w:r>
      <w:r>
        <w:rPr>
          <w:spacing w:val="-2"/>
          <w:sz w:val="24"/>
        </w:rPr>
        <w:t>will</w:t>
      </w:r>
      <w:r>
        <w:rPr>
          <w:spacing w:val="-11"/>
          <w:sz w:val="24"/>
        </w:rPr>
        <w:t xml:space="preserve"> </w:t>
      </w:r>
      <w:r>
        <w:rPr>
          <w:spacing w:val="-2"/>
          <w:sz w:val="24"/>
        </w:rPr>
        <w:t>have</w:t>
      </w:r>
      <w:r>
        <w:rPr>
          <w:spacing w:val="-12"/>
          <w:sz w:val="24"/>
        </w:rPr>
        <w:t xml:space="preserve"> </w:t>
      </w:r>
      <w:r>
        <w:rPr>
          <w:spacing w:val="-2"/>
          <w:sz w:val="24"/>
        </w:rPr>
        <w:t>the</w:t>
      </w:r>
      <w:r>
        <w:rPr>
          <w:spacing w:val="-12"/>
          <w:sz w:val="24"/>
        </w:rPr>
        <w:t xml:space="preserve"> </w:t>
      </w:r>
      <w:r>
        <w:rPr>
          <w:spacing w:val="-2"/>
          <w:sz w:val="24"/>
        </w:rPr>
        <w:t>opportunity</w:t>
      </w:r>
      <w:r>
        <w:rPr>
          <w:spacing w:val="-13"/>
          <w:sz w:val="24"/>
        </w:rPr>
        <w:t xml:space="preserve"> </w:t>
      </w:r>
      <w:r>
        <w:rPr>
          <w:spacing w:val="-2"/>
          <w:sz w:val="24"/>
        </w:rPr>
        <w:t>to</w:t>
      </w:r>
      <w:r>
        <w:rPr>
          <w:spacing w:val="-11"/>
          <w:sz w:val="24"/>
        </w:rPr>
        <w:t xml:space="preserve"> </w:t>
      </w:r>
      <w:r>
        <w:rPr>
          <w:spacing w:val="-2"/>
          <w:sz w:val="24"/>
        </w:rPr>
        <w:t>both</w:t>
      </w:r>
      <w:r>
        <w:rPr>
          <w:spacing w:val="-11"/>
          <w:sz w:val="24"/>
        </w:rPr>
        <w:t xml:space="preserve"> </w:t>
      </w:r>
      <w:r>
        <w:rPr>
          <w:spacing w:val="-2"/>
          <w:sz w:val="24"/>
        </w:rPr>
        <w:t>submit</w:t>
      </w:r>
      <w:r>
        <w:rPr>
          <w:spacing w:val="-11"/>
          <w:sz w:val="24"/>
        </w:rPr>
        <w:t xml:space="preserve"> </w:t>
      </w:r>
      <w:r>
        <w:rPr>
          <w:spacing w:val="-2"/>
          <w:sz w:val="24"/>
        </w:rPr>
        <w:t>written</w:t>
      </w:r>
      <w:r>
        <w:rPr>
          <w:spacing w:val="-11"/>
          <w:sz w:val="24"/>
        </w:rPr>
        <w:t xml:space="preserve"> </w:t>
      </w:r>
      <w:r>
        <w:rPr>
          <w:spacing w:val="-2"/>
          <w:sz w:val="24"/>
        </w:rPr>
        <w:t xml:space="preserve">materials </w:t>
      </w:r>
      <w:r>
        <w:rPr>
          <w:sz w:val="24"/>
        </w:rPr>
        <w:t>and participate</w:t>
      </w:r>
      <w:r>
        <w:rPr>
          <w:spacing w:val="-2"/>
          <w:sz w:val="24"/>
        </w:rPr>
        <w:t xml:space="preserve"> </w:t>
      </w:r>
      <w:r>
        <w:rPr>
          <w:sz w:val="24"/>
        </w:rPr>
        <w:t>in</w:t>
      </w:r>
      <w:r>
        <w:rPr>
          <w:spacing w:val="-1"/>
          <w:sz w:val="24"/>
        </w:rPr>
        <w:t xml:space="preserve"> </w:t>
      </w:r>
      <w:r>
        <w:rPr>
          <w:sz w:val="24"/>
        </w:rPr>
        <w:t>a reconsideration hearing.</w:t>
      </w:r>
    </w:p>
    <w:p w14:paraId="4F734F08" w14:textId="77777777" w:rsidR="008D2928" w:rsidRDefault="00492F8E">
      <w:pPr>
        <w:pStyle w:val="ListParagraph"/>
        <w:numPr>
          <w:ilvl w:val="1"/>
          <w:numId w:val="14"/>
        </w:numPr>
        <w:tabs>
          <w:tab w:val="left" w:pos="1660"/>
        </w:tabs>
        <w:spacing w:before="1"/>
        <w:ind w:right="125"/>
        <w:jc w:val="both"/>
        <w:rPr>
          <w:sz w:val="24"/>
        </w:rPr>
      </w:pPr>
      <w:r>
        <w:rPr>
          <w:sz w:val="24"/>
        </w:rPr>
        <w:t xml:space="preserve">Substantive new evidence must be submitted in writing to be considered. If the </w:t>
      </w:r>
      <w:r>
        <w:rPr>
          <w:spacing w:val="-4"/>
          <w:sz w:val="24"/>
        </w:rPr>
        <w:t>participants</w:t>
      </w:r>
      <w:r>
        <w:rPr>
          <w:spacing w:val="-10"/>
          <w:sz w:val="24"/>
        </w:rPr>
        <w:t xml:space="preserve"> </w:t>
      </w:r>
      <w:r>
        <w:rPr>
          <w:spacing w:val="-4"/>
          <w:sz w:val="24"/>
        </w:rPr>
        <w:t>in</w:t>
      </w:r>
      <w:r>
        <w:rPr>
          <w:spacing w:val="-8"/>
          <w:sz w:val="24"/>
        </w:rPr>
        <w:t xml:space="preserve"> </w:t>
      </w:r>
      <w:r>
        <w:rPr>
          <w:spacing w:val="-4"/>
          <w:sz w:val="24"/>
        </w:rPr>
        <w:t>a</w:t>
      </w:r>
      <w:r>
        <w:rPr>
          <w:spacing w:val="-9"/>
          <w:sz w:val="24"/>
        </w:rPr>
        <w:t xml:space="preserve"> </w:t>
      </w:r>
      <w:r>
        <w:rPr>
          <w:spacing w:val="-4"/>
          <w:sz w:val="24"/>
        </w:rPr>
        <w:t>reconsideration</w:t>
      </w:r>
      <w:r>
        <w:rPr>
          <w:spacing w:val="-8"/>
          <w:sz w:val="24"/>
        </w:rPr>
        <w:t xml:space="preserve"> </w:t>
      </w:r>
      <w:r>
        <w:rPr>
          <w:spacing w:val="-4"/>
          <w:sz w:val="24"/>
        </w:rPr>
        <w:t>hearing</w:t>
      </w:r>
      <w:r>
        <w:rPr>
          <w:spacing w:val="-10"/>
          <w:sz w:val="24"/>
        </w:rPr>
        <w:t xml:space="preserve"> </w:t>
      </w:r>
      <w:r>
        <w:rPr>
          <w:spacing w:val="-4"/>
          <w:sz w:val="24"/>
        </w:rPr>
        <w:t>do</w:t>
      </w:r>
      <w:r>
        <w:rPr>
          <w:spacing w:val="-8"/>
          <w:sz w:val="24"/>
        </w:rPr>
        <w:t xml:space="preserve"> </w:t>
      </w:r>
      <w:r>
        <w:rPr>
          <w:spacing w:val="-4"/>
          <w:sz w:val="24"/>
        </w:rPr>
        <w:t>present</w:t>
      </w:r>
      <w:r>
        <w:rPr>
          <w:spacing w:val="-10"/>
          <w:sz w:val="24"/>
        </w:rPr>
        <w:t xml:space="preserve"> </w:t>
      </w:r>
      <w:r>
        <w:rPr>
          <w:spacing w:val="-4"/>
          <w:sz w:val="24"/>
        </w:rPr>
        <w:t>such</w:t>
      </w:r>
      <w:r>
        <w:rPr>
          <w:spacing w:val="-8"/>
          <w:sz w:val="24"/>
        </w:rPr>
        <w:t xml:space="preserve"> </w:t>
      </w:r>
      <w:r>
        <w:rPr>
          <w:spacing w:val="-4"/>
          <w:sz w:val="24"/>
        </w:rPr>
        <w:t>evidence,</w:t>
      </w:r>
      <w:r>
        <w:rPr>
          <w:spacing w:val="-11"/>
          <w:sz w:val="24"/>
        </w:rPr>
        <w:t xml:space="preserve"> </w:t>
      </w:r>
      <w:r>
        <w:rPr>
          <w:spacing w:val="-4"/>
          <w:sz w:val="24"/>
        </w:rPr>
        <w:t>the</w:t>
      </w:r>
      <w:r>
        <w:rPr>
          <w:spacing w:val="-9"/>
          <w:sz w:val="24"/>
        </w:rPr>
        <w:t xml:space="preserve"> </w:t>
      </w:r>
      <w:r>
        <w:rPr>
          <w:spacing w:val="-4"/>
          <w:sz w:val="24"/>
        </w:rPr>
        <w:t>college</w:t>
      </w:r>
      <w:r>
        <w:rPr>
          <w:spacing w:val="-9"/>
          <w:sz w:val="24"/>
        </w:rPr>
        <w:t xml:space="preserve"> </w:t>
      </w:r>
      <w:r>
        <w:rPr>
          <w:spacing w:val="-4"/>
          <w:sz w:val="24"/>
        </w:rPr>
        <w:t>council</w:t>
      </w:r>
      <w:r>
        <w:rPr>
          <w:spacing w:val="-8"/>
          <w:sz w:val="24"/>
        </w:rPr>
        <w:t xml:space="preserve"> </w:t>
      </w:r>
      <w:r>
        <w:rPr>
          <w:spacing w:val="-4"/>
          <w:sz w:val="24"/>
        </w:rPr>
        <w:t xml:space="preserve">and </w:t>
      </w:r>
      <w:r>
        <w:rPr>
          <w:sz w:val="24"/>
        </w:rPr>
        <w:t>dean</w:t>
      </w:r>
      <w:r>
        <w:rPr>
          <w:spacing w:val="-15"/>
          <w:sz w:val="24"/>
        </w:rPr>
        <w:t xml:space="preserve"> </w:t>
      </w:r>
      <w:r>
        <w:rPr>
          <w:sz w:val="24"/>
        </w:rPr>
        <w:t>may</w:t>
      </w:r>
      <w:r>
        <w:rPr>
          <w:spacing w:val="-4"/>
          <w:sz w:val="24"/>
        </w:rPr>
        <w:t xml:space="preserve"> </w:t>
      </w:r>
      <w:r>
        <w:rPr>
          <w:sz w:val="24"/>
        </w:rPr>
        <w:t>require</w:t>
      </w:r>
      <w:r>
        <w:rPr>
          <w:spacing w:val="-1"/>
          <w:sz w:val="24"/>
        </w:rPr>
        <w:t xml:space="preserve"> </w:t>
      </w:r>
      <w:r>
        <w:rPr>
          <w:sz w:val="24"/>
        </w:rPr>
        <w:t>that</w:t>
      </w:r>
      <w:r>
        <w:rPr>
          <w:spacing w:val="-2"/>
          <w:sz w:val="24"/>
        </w:rPr>
        <w:t xml:space="preserve"> </w:t>
      </w:r>
      <w:r>
        <w:rPr>
          <w:sz w:val="24"/>
        </w:rPr>
        <w:t>the</w:t>
      </w:r>
      <w:r>
        <w:rPr>
          <w:spacing w:val="-3"/>
          <w:sz w:val="24"/>
        </w:rPr>
        <w:t xml:space="preserve"> </w:t>
      </w:r>
      <w:r>
        <w:rPr>
          <w:sz w:val="24"/>
        </w:rPr>
        <w:t>orally</w:t>
      </w:r>
      <w:r>
        <w:rPr>
          <w:spacing w:val="-6"/>
          <w:sz w:val="24"/>
        </w:rPr>
        <w:t xml:space="preserve"> </w:t>
      </w:r>
      <w:r>
        <w:rPr>
          <w:sz w:val="24"/>
        </w:rPr>
        <w:t>presented</w:t>
      </w:r>
      <w:r>
        <w:rPr>
          <w:spacing w:val="-1"/>
          <w:sz w:val="24"/>
        </w:rPr>
        <w:t xml:space="preserve"> </w:t>
      </w:r>
      <w:r>
        <w:rPr>
          <w:sz w:val="24"/>
        </w:rPr>
        <w:t>evidence</w:t>
      </w:r>
      <w:r>
        <w:rPr>
          <w:spacing w:val="-1"/>
          <w:sz w:val="24"/>
        </w:rPr>
        <w:t xml:space="preserve"> </w:t>
      </w:r>
      <w:r>
        <w:rPr>
          <w:sz w:val="24"/>
        </w:rPr>
        <w:t>be</w:t>
      </w:r>
      <w:r>
        <w:rPr>
          <w:spacing w:val="-15"/>
          <w:sz w:val="24"/>
        </w:rPr>
        <w:t xml:space="preserve"> </w:t>
      </w:r>
      <w:r>
        <w:rPr>
          <w:sz w:val="24"/>
        </w:rPr>
        <w:t>included</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revised</w:t>
      </w:r>
      <w:r>
        <w:rPr>
          <w:spacing w:val="-2"/>
          <w:sz w:val="24"/>
        </w:rPr>
        <w:t xml:space="preserve"> </w:t>
      </w:r>
      <w:r>
        <w:rPr>
          <w:sz w:val="24"/>
        </w:rPr>
        <w:t>personnel recommendation before the college council makes its final recommendation.</w:t>
      </w:r>
    </w:p>
    <w:p w14:paraId="15ABD5ED" w14:textId="77777777" w:rsidR="008D2928" w:rsidRDefault="00492F8E">
      <w:pPr>
        <w:pStyle w:val="ListParagraph"/>
        <w:numPr>
          <w:ilvl w:val="1"/>
          <w:numId w:val="14"/>
        </w:numPr>
        <w:tabs>
          <w:tab w:val="left" w:pos="1660"/>
        </w:tabs>
        <w:ind w:right="127"/>
        <w:jc w:val="both"/>
        <w:rPr>
          <w:sz w:val="24"/>
        </w:rPr>
      </w:pPr>
      <w:r>
        <w:rPr>
          <w:sz w:val="24"/>
        </w:rPr>
        <w:t>Although</w:t>
      </w:r>
      <w:r>
        <w:rPr>
          <w:spacing w:val="-5"/>
          <w:sz w:val="24"/>
        </w:rPr>
        <w:t xml:space="preserve"> </w:t>
      </w:r>
      <w:r>
        <w:rPr>
          <w:sz w:val="24"/>
        </w:rPr>
        <w:t>not</w:t>
      </w:r>
      <w:r>
        <w:rPr>
          <w:spacing w:val="-6"/>
          <w:sz w:val="24"/>
        </w:rPr>
        <w:t xml:space="preserve"> </w:t>
      </w:r>
      <w:r>
        <w:rPr>
          <w:sz w:val="24"/>
        </w:rPr>
        <w:t>required</w:t>
      </w:r>
      <w:r>
        <w:rPr>
          <w:spacing w:val="-6"/>
          <w:sz w:val="24"/>
        </w:rPr>
        <w:t xml:space="preserve"> </w:t>
      </w:r>
      <w:r>
        <w:rPr>
          <w:sz w:val="24"/>
        </w:rPr>
        <w:t>to</w:t>
      </w:r>
      <w:r>
        <w:rPr>
          <w:spacing w:val="-6"/>
          <w:sz w:val="24"/>
        </w:rPr>
        <w:t xml:space="preserve"> </w:t>
      </w:r>
      <w:r>
        <w:rPr>
          <w:sz w:val="24"/>
        </w:rPr>
        <w:t>appear</w:t>
      </w:r>
      <w:r>
        <w:rPr>
          <w:spacing w:val="-7"/>
          <w:sz w:val="24"/>
        </w:rPr>
        <w:t xml:space="preserve"> </w:t>
      </w:r>
      <w:r>
        <w:rPr>
          <w:sz w:val="24"/>
        </w:rPr>
        <w:t>in</w:t>
      </w:r>
      <w:r>
        <w:rPr>
          <w:spacing w:val="-5"/>
          <w:sz w:val="24"/>
        </w:rPr>
        <w:t xml:space="preserve"> </w:t>
      </w:r>
      <w:r>
        <w:rPr>
          <w:sz w:val="24"/>
        </w:rPr>
        <w:t>person</w:t>
      </w:r>
      <w:r>
        <w:rPr>
          <w:spacing w:val="-6"/>
          <w:sz w:val="24"/>
        </w:rPr>
        <w:t xml:space="preserve"> </w:t>
      </w:r>
      <w:r>
        <w:rPr>
          <w:sz w:val="24"/>
        </w:rPr>
        <w:t>before</w:t>
      </w:r>
      <w:r>
        <w:rPr>
          <w:spacing w:val="-7"/>
          <w:sz w:val="24"/>
        </w:rPr>
        <w:t xml:space="preserve"> </w:t>
      </w:r>
      <w:r>
        <w:rPr>
          <w:sz w:val="24"/>
        </w:rPr>
        <w:t>the</w:t>
      </w:r>
      <w:r>
        <w:rPr>
          <w:spacing w:val="-6"/>
          <w:sz w:val="24"/>
        </w:rPr>
        <w:t xml:space="preserve"> </w:t>
      </w:r>
      <w:r>
        <w:rPr>
          <w:sz w:val="24"/>
        </w:rPr>
        <w:t>college</w:t>
      </w:r>
      <w:r>
        <w:rPr>
          <w:spacing w:val="-6"/>
          <w:sz w:val="24"/>
        </w:rPr>
        <w:t xml:space="preserve"> </w:t>
      </w:r>
      <w:r>
        <w:rPr>
          <w:sz w:val="24"/>
        </w:rPr>
        <w:t>council,</w:t>
      </w:r>
      <w:r>
        <w:rPr>
          <w:spacing w:val="-5"/>
          <w:sz w:val="24"/>
        </w:rPr>
        <w:t xml:space="preserve"> </w:t>
      </w:r>
      <w:r>
        <w:rPr>
          <w:sz w:val="24"/>
        </w:rPr>
        <w:t>a</w:t>
      </w:r>
      <w:r>
        <w:rPr>
          <w:spacing w:val="40"/>
          <w:sz w:val="24"/>
        </w:rPr>
        <w:t xml:space="preserve"> </w:t>
      </w:r>
      <w:r>
        <w:rPr>
          <w:sz w:val="24"/>
        </w:rPr>
        <w:t>candidate</w:t>
      </w:r>
      <w:r>
        <w:rPr>
          <w:spacing w:val="-6"/>
          <w:sz w:val="24"/>
        </w:rPr>
        <w:t xml:space="preserve"> </w:t>
      </w:r>
      <w:r>
        <w:rPr>
          <w:sz w:val="24"/>
        </w:rPr>
        <w:t>who does</w:t>
      </w:r>
      <w:r>
        <w:rPr>
          <w:spacing w:val="25"/>
          <w:sz w:val="24"/>
        </w:rPr>
        <w:t xml:space="preserve"> </w:t>
      </w:r>
      <w:r>
        <w:rPr>
          <w:sz w:val="24"/>
        </w:rPr>
        <w:t>elect</w:t>
      </w:r>
      <w:r>
        <w:rPr>
          <w:spacing w:val="25"/>
          <w:sz w:val="24"/>
        </w:rPr>
        <w:t xml:space="preserve"> </w:t>
      </w:r>
      <w:r>
        <w:rPr>
          <w:sz w:val="24"/>
        </w:rPr>
        <w:t>to</w:t>
      </w:r>
      <w:r>
        <w:rPr>
          <w:spacing w:val="25"/>
          <w:sz w:val="24"/>
        </w:rPr>
        <w:t xml:space="preserve"> </w:t>
      </w:r>
      <w:r>
        <w:rPr>
          <w:sz w:val="24"/>
        </w:rPr>
        <w:t>appear</w:t>
      </w:r>
      <w:r>
        <w:rPr>
          <w:spacing w:val="24"/>
          <w:sz w:val="24"/>
        </w:rPr>
        <w:t xml:space="preserve"> </w:t>
      </w:r>
      <w:r>
        <w:rPr>
          <w:sz w:val="24"/>
        </w:rPr>
        <w:t>before</w:t>
      </w:r>
      <w:r>
        <w:rPr>
          <w:spacing w:val="24"/>
          <w:sz w:val="24"/>
        </w:rPr>
        <w:t xml:space="preserve"> </w:t>
      </w:r>
      <w:r>
        <w:rPr>
          <w:sz w:val="24"/>
        </w:rPr>
        <w:t>the</w:t>
      </w:r>
      <w:r>
        <w:rPr>
          <w:spacing w:val="24"/>
          <w:sz w:val="24"/>
        </w:rPr>
        <w:t xml:space="preserve"> </w:t>
      </w:r>
      <w:r>
        <w:rPr>
          <w:sz w:val="24"/>
        </w:rPr>
        <w:t>college</w:t>
      </w:r>
      <w:r>
        <w:rPr>
          <w:spacing w:val="24"/>
          <w:sz w:val="24"/>
        </w:rPr>
        <w:t xml:space="preserve"> </w:t>
      </w:r>
      <w:r>
        <w:rPr>
          <w:sz w:val="24"/>
        </w:rPr>
        <w:t>council</w:t>
      </w:r>
      <w:r>
        <w:rPr>
          <w:spacing w:val="27"/>
          <w:sz w:val="24"/>
        </w:rPr>
        <w:t xml:space="preserve"> </w:t>
      </w:r>
      <w:r>
        <w:rPr>
          <w:sz w:val="24"/>
        </w:rPr>
        <w:t>at</w:t>
      </w:r>
      <w:r>
        <w:rPr>
          <w:spacing w:val="25"/>
          <w:sz w:val="24"/>
        </w:rPr>
        <w:t xml:space="preserve"> </w:t>
      </w:r>
      <w:r>
        <w:rPr>
          <w:sz w:val="24"/>
        </w:rPr>
        <w:t>a</w:t>
      </w:r>
      <w:r>
        <w:rPr>
          <w:spacing w:val="-8"/>
          <w:sz w:val="24"/>
        </w:rPr>
        <w:t xml:space="preserve"> </w:t>
      </w:r>
      <w:r>
        <w:rPr>
          <w:sz w:val="24"/>
        </w:rPr>
        <w:t>reconsideration</w:t>
      </w:r>
      <w:r>
        <w:rPr>
          <w:spacing w:val="18"/>
          <w:sz w:val="24"/>
        </w:rPr>
        <w:t xml:space="preserve"> </w:t>
      </w:r>
      <w:r>
        <w:rPr>
          <w:sz w:val="24"/>
        </w:rPr>
        <w:t>hearing</w:t>
      </w:r>
      <w:r>
        <w:rPr>
          <w:spacing w:val="14"/>
          <w:sz w:val="24"/>
        </w:rPr>
        <w:t xml:space="preserve"> </w:t>
      </w:r>
      <w:r>
        <w:rPr>
          <w:sz w:val="24"/>
        </w:rPr>
        <w:t>shall</w:t>
      </w:r>
      <w:r>
        <w:rPr>
          <w:spacing w:val="16"/>
          <w:sz w:val="24"/>
        </w:rPr>
        <w:t xml:space="preserve"> </w:t>
      </w:r>
      <w:r>
        <w:rPr>
          <w:sz w:val="24"/>
        </w:rPr>
        <w:t>be</w:t>
      </w:r>
    </w:p>
    <w:p w14:paraId="7C3AADC6" w14:textId="77777777" w:rsidR="008D2928" w:rsidRDefault="008D2928">
      <w:pPr>
        <w:jc w:val="both"/>
        <w:rPr>
          <w:sz w:val="24"/>
        </w:rPr>
        <w:sectPr w:rsidR="008D2928">
          <w:pgSz w:w="12240" w:h="15840"/>
          <w:pgMar w:top="1360" w:right="1320" w:bottom="1200" w:left="860" w:header="0" w:footer="1017" w:gutter="0"/>
          <w:cols w:space="720"/>
        </w:sectPr>
      </w:pPr>
    </w:p>
    <w:p w14:paraId="72298C79" w14:textId="4FB009A3" w:rsidR="008D2928" w:rsidRDefault="00492F8E">
      <w:pPr>
        <w:pStyle w:val="BodyText"/>
        <w:spacing w:before="72"/>
        <w:ind w:left="1660" w:right="127"/>
        <w:jc w:val="both"/>
      </w:pPr>
      <w:r>
        <w:lastRenderedPageBreak/>
        <w:t xml:space="preserve">permitted to bring one NIU colleague as an advisor and up to two NIU colleagues as observers. Formal presentations to the council on behalf of the candidate shall be limited to those of the faculty member or his/her advisor, who shall appear first in council hearings and normally be limited to a </w:t>
      </w:r>
      <w:r w:rsidR="006720B0">
        <w:t>30-minute</w:t>
      </w:r>
      <w:r>
        <w:t xml:space="preserve"> presentation.</w:t>
      </w:r>
      <w:r>
        <w:rPr>
          <w:spacing w:val="40"/>
        </w:rPr>
        <w:t xml:space="preserve"> </w:t>
      </w:r>
      <w:r>
        <w:t xml:space="preserve">Unit representative(s) shall normally be limited to a </w:t>
      </w:r>
      <w:r w:rsidR="006720B0">
        <w:t>30-minute</w:t>
      </w:r>
      <w:r>
        <w:t xml:space="preserve"> presentation.</w:t>
      </w:r>
    </w:p>
    <w:p w14:paraId="3EFEEE6D" w14:textId="77777777" w:rsidR="008D2928" w:rsidRDefault="008D2928">
      <w:pPr>
        <w:pStyle w:val="BodyText"/>
        <w:spacing w:before="4"/>
        <w:ind w:left="0"/>
      </w:pPr>
    </w:p>
    <w:p w14:paraId="550D97CC" w14:textId="77777777" w:rsidR="008D2928" w:rsidRDefault="00492F8E">
      <w:pPr>
        <w:pStyle w:val="Heading1"/>
        <w:numPr>
          <w:ilvl w:val="0"/>
          <w:numId w:val="22"/>
        </w:numPr>
        <w:tabs>
          <w:tab w:val="left" w:pos="1185"/>
        </w:tabs>
        <w:spacing w:before="1"/>
        <w:ind w:left="1184" w:hanging="605"/>
        <w:jc w:val="both"/>
      </w:pPr>
      <w:r>
        <w:rPr>
          <w:spacing w:val="-4"/>
          <w:w w:val="95"/>
        </w:rPr>
        <w:t>Criteria</w:t>
      </w:r>
      <w:r>
        <w:rPr>
          <w:spacing w:val="-9"/>
          <w:w w:val="95"/>
        </w:rPr>
        <w:t xml:space="preserve"> </w:t>
      </w:r>
      <w:r>
        <w:rPr>
          <w:spacing w:val="-4"/>
          <w:w w:val="95"/>
        </w:rPr>
        <w:t>for</w:t>
      </w:r>
      <w:r>
        <w:rPr>
          <w:spacing w:val="-7"/>
        </w:rPr>
        <w:t xml:space="preserve"> </w:t>
      </w:r>
      <w:r>
        <w:rPr>
          <w:spacing w:val="-4"/>
          <w:w w:val="95"/>
        </w:rPr>
        <w:t>Promotion</w:t>
      </w:r>
      <w:r>
        <w:rPr>
          <w:spacing w:val="-7"/>
          <w:w w:val="95"/>
        </w:rPr>
        <w:t xml:space="preserve"> </w:t>
      </w:r>
      <w:r>
        <w:rPr>
          <w:spacing w:val="-4"/>
          <w:w w:val="95"/>
        </w:rPr>
        <w:t>and</w:t>
      </w:r>
      <w:r>
        <w:rPr>
          <w:spacing w:val="-8"/>
          <w:w w:val="95"/>
        </w:rPr>
        <w:t xml:space="preserve"> </w:t>
      </w:r>
      <w:r>
        <w:rPr>
          <w:spacing w:val="-4"/>
          <w:w w:val="95"/>
        </w:rPr>
        <w:t>Tenure</w:t>
      </w:r>
    </w:p>
    <w:p w14:paraId="058562E7" w14:textId="15A87DE7" w:rsidR="008D2928" w:rsidRDefault="00492F8E">
      <w:pPr>
        <w:pStyle w:val="BodyText"/>
        <w:ind w:left="579" w:right="115"/>
        <w:jc w:val="both"/>
      </w:pPr>
      <w:r>
        <w:t>Academic promotion is an honor accorded by the university in recognition of the candidate's distinguished achievement and superior contributions in teaching, scholarship, and other professional service, and of the candidate's professional integrity, maturity of judgment, and academic</w:t>
      </w:r>
      <w:r>
        <w:rPr>
          <w:spacing w:val="-2"/>
        </w:rPr>
        <w:t xml:space="preserve"> </w:t>
      </w:r>
      <w:r>
        <w:t>leadership.</w:t>
      </w:r>
      <w:r>
        <w:rPr>
          <w:spacing w:val="-1"/>
        </w:rPr>
        <w:t xml:space="preserve"> </w:t>
      </w:r>
      <w:r>
        <w:t>Candidates</w:t>
      </w:r>
      <w:r>
        <w:rPr>
          <w:spacing w:val="-1"/>
        </w:rPr>
        <w:t xml:space="preserve"> </w:t>
      </w:r>
      <w:r>
        <w:t>for</w:t>
      </w:r>
      <w:r>
        <w:rPr>
          <w:spacing w:val="-2"/>
        </w:rPr>
        <w:t xml:space="preserve"> </w:t>
      </w:r>
      <w:r>
        <w:t>promotion</w:t>
      </w:r>
      <w:r>
        <w:rPr>
          <w:spacing w:val="-1"/>
        </w:rPr>
        <w:t xml:space="preserve"> </w:t>
      </w:r>
      <w:r>
        <w:t>cannot</w:t>
      </w:r>
      <w:r>
        <w:rPr>
          <w:spacing w:val="-1"/>
        </w:rPr>
        <w:t xml:space="preserve"> </w:t>
      </w:r>
      <w:r>
        <w:t>reasonably</w:t>
      </w:r>
      <w:r>
        <w:rPr>
          <w:spacing w:val="-6"/>
        </w:rPr>
        <w:t xml:space="preserve"> </w:t>
      </w:r>
      <w:r>
        <w:t>be</w:t>
      </w:r>
      <w:r>
        <w:rPr>
          <w:spacing w:val="-2"/>
        </w:rPr>
        <w:t xml:space="preserve"> </w:t>
      </w:r>
      <w:r>
        <w:t>expected</w:t>
      </w:r>
      <w:r>
        <w:rPr>
          <w:spacing w:val="-1"/>
        </w:rPr>
        <w:t xml:space="preserve"> </w:t>
      </w:r>
      <w:r>
        <w:t>to</w:t>
      </w:r>
      <w:r>
        <w:rPr>
          <w:spacing w:val="-1"/>
        </w:rPr>
        <w:t xml:space="preserve"> </w:t>
      </w:r>
      <w:r>
        <w:t>achieve</w:t>
      </w:r>
      <w:r>
        <w:rPr>
          <w:spacing w:val="-2"/>
        </w:rPr>
        <w:t xml:space="preserve"> </w:t>
      </w:r>
      <w:r>
        <w:t xml:space="preserve">equally high distinction in every aspect of professional service; however, every candidate for promotion must present convincing evidence of excellence in the areas of teaching </w:t>
      </w:r>
      <w:r w:rsidR="006720B0">
        <w:t>and</w:t>
      </w:r>
      <w:r>
        <w:t xml:space="preserve"> learning and research </w:t>
      </w:r>
      <w:r w:rsidR="006720B0">
        <w:t>and</w:t>
      </w:r>
      <w:r>
        <w:t xml:space="preserve"> artistry. In promotion to the rank of associate professor or professor the college and its units should pay</w:t>
      </w:r>
      <w:r>
        <w:rPr>
          <w:spacing w:val="-5"/>
        </w:rPr>
        <w:t xml:space="preserve"> </w:t>
      </w:r>
      <w:r>
        <w:t>particular</w:t>
      </w:r>
      <w:r>
        <w:rPr>
          <w:spacing w:val="-1"/>
        </w:rPr>
        <w:t xml:space="preserve"> </w:t>
      </w:r>
      <w:r>
        <w:t>attention to the</w:t>
      </w:r>
      <w:r>
        <w:rPr>
          <w:spacing w:val="-1"/>
        </w:rPr>
        <w:t xml:space="preserve"> </w:t>
      </w:r>
      <w:r>
        <w:t>significance and quality</w:t>
      </w:r>
      <w:r>
        <w:rPr>
          <w:spacing w:val="-5"/>
        </w:rPr>
        <w:t xml:space="preserve"> </w:t>
      </w:r>
      <w:r>
        <w:t>of</w:t>
      </w:r>
      <w:r>
        <w:rPr>
          <w:spacing w:val="-1"/>
        </w:rPr>
        <w:t xml:space="preserve"> </w:t>
      </w:r>
      <w:r>
        <w:t xml:space="preserve">the candidate's accomplishments in research </w:t>
      </w:r>
      <w:r w:rsidR="00D8022D">
        <w:t>and</w:t>
      </w:r>
      <w:r>
        <w:t xml:space="preserve"> artistry and teaching </w:t>
      </w:r>
      <w:r w:rsidR="006720B0">
        <w:t>and</w:t>
      </w:r>
      <w:r>
        <w:t xml:space="preserve"> learning since appointment to the candidate's present rank.</w:t>
      </w:r>
    </w:p>
    <w:p w14:paraId="692FD9B5" w14:textId="77777777" w:rsidR="008D2928" w:rsidRDefault="008D2928">
      <w:pPr>
        <w:pStyle w:val="BodyText"/>
        <w:spacing w:before="9"/>
        <w:ind w:left="0"/>
        <w:rPr>
          <w:sz w:val="23"/>
        </w:rPr>
      </w:pPr>
    </w:p>
    <w:p w14:paraId="6BBFF1E2" w14:textId="77777777" w:rsidR="008D2928" w:rsidRDefault="00492F8E">
      <w:pPr>
        <w:pStyle w:val="BodyText"/>
        <w:ind w:left="580" w:right="116"/>
        <w:jc w:val="both"/>
      </w:pPr>
      <w:r>
        <w:t>The significance of academic rank is enhanced when promotion is recommended only for those with exemplary credentials. Each promotion should be recognized as setting a standard of excellence that affects future personnel recommendations as well as the reputation of the unit,</w:t>
      </w:r>
      <w:r>
        <w:rPr>
          <w:spacing w:val="80"/>
        </w:rPr>
        <w:t xml:space="preserve"> </w:t>
      </w:r>
      <w:r>
        <w:t>the college, and the university. Those holding the rank of professor are senior members of the university community.</w:t>
      </w:r>
      <w:r>
        <w:rPr>
          <w:spacing w:val="40"/>
        </w:rPr>
        <w:t xml:space="preserve"> </w:t>
      </w:r>
      <w:r>
        <w:t>In a very real sense, the rank of professor is the highest recognition the university can bestow upon an individual. It should not be taken for granted that every faculty member will eventually reach this rank.</w:t>
      </w:r>
    </w:p>
    <w:p w14:paraId="3DAF51FB" w14:textId="77777777" w:rsidR="008D2928" w:rsidRDefault="008D2928">
      <w:pPr>
        <w:pStyle w:val="BodyText"/>
        <w:ind w:left="0"/>
      </w:pPr>
    </w:p>
    <w:p w14:paraId="09E8CCCC" w14:textId="1C340A02" w:rsidR="008D2928" w:rsidRDefault="00492F8E">
      <w:pPr>
        <w:pStyle w:val="BodyText"/>
        <w:ind w:left="580" w:right="116"/>
        <w:jc w:val="both"/>
      </w:pPr>
      <w:r>
        <w:t>A recommendation for tenure is a recognition of the faculty member's achievements and an expression of faith in the faculty member's continuing contribution to the university community. It should not be</w:t>
      </w:r>
      <w:r>
        <w:rPr>
          <w:spacing w:val="-1"/>
        </w:rPr>
        <w:t xml:space="preserve"> </w:t>
      </w:r>
      <w:r>
        <w:t>taken for</w:t>
      </w:r>
      <w:r>
        <w:rPr>
          <w:spacing w:val="-1"/>
        </w:rPr>
        <w:t xml:space="preserve"> </w:t>
      </w:r>
      <w:r>
        <w:t>granted that every</w:t>
      </w:r>
      <w:r>
        <w:rPr>
          <w:spacing w:val="-5"/>
        </w:rPr>
        <w:t xml:space="preserve"> </w:t>
      </w:r>
      <w:r>
        <w:t>faculty</w:t>
      </w:r>
      <w:r>
        <w:rPr>
          <w:spacing w:val="-5"/>
        </w:rPr>
        <w:t xml:space="preserve"> </w:t>
      </w:r>
      <w:r>
        <w:t>member</w:t>
      </w:r>
      <w:r>
        <w:rPr>
          <w:spacing w:val="-1"/>
        </w:rPr>
        <w:t xml:space="preserve"> </w:t>
      </w:r>
      <w:r>
        <w:t>will eventually</w:t>
      </w:r>
      <w:r>
        <w:rPr>
          <w:spacing w:val="-2"/>
        </w:rPr>
        <w:t xml:space="preserve"> </w:t>
      </w:r>
      <w:r>
        <w:t>achieve</w:t>
      </w:r>
      <w:r>
        <w:rPr>
          <w:spacing w:val="-1"/>
        </w:rPr>
        <w:t xml:space="preserve"> </w:t>
      </w:r>
      <w:r>
        <w:t>tenure; there is no inherent presumption of a right to tenure on the part of probationary</w:t>
      </w:r>
      <w:r>
        <w:rPr>
          <w:spacing w:val="-1"/>
        </w:rPr>
        <w:t xml:space="preserve"> </w:t>
      </w:r>
      <w:r>
        <w:t>faculty</w:t>
      </w:r>
      <w:r>
        <w:rPr>
          <w:spacing w:val="-4"/>
        </w:rPr>
        <w:t xml:space="preserve"> </w:t>
      </w:r>
      <w:r>
        <w:t>members. Each unit has the responsibility of building the</w:t>
      </w:r>
      <w:r>
        <w:rPr>
          <w:spacing w:val="80"/>
        </w:rPr>
        <w:t xml:space="preserve"> </w:t>
      </w:r>
      <w:r>
        <w:t>most capable faculty possible within its means. The process of building a strong faculty involves not only the recruitment of the most promising candidates available, but also the critical evaluation of their teaching, research, and service</w:t>
      </w:r>
      <w:r>
        <w:rPr>
          <w:spacing w:val="-1"/>
        </w:rPr>
        <w:t xml:space="preserve"> </w:t>
      </w:r>
      <w:r>
        <w:t>to the community and to their profession during their</w:t>
      </w:r>
      <w:r w:rsidR="00CB383B">
        <w:rPr>
          <w:spacing w:val="40"/>
        </w:rPr>
        <w:t xml:space="preserve"> </w:t>
      </w:r>
      <w:r>
        <w:t xml:space="preserve">probationary period. In keeping with the principle of peer review, a recommendation on tenure should involve the entire body of the tenured faculty in the unit. Unit personnel policies shall indicate how this principle shall be </w:t>
      </w:r>
      <w:r>
        <w:rPr>
          <w:spacing w:val="-2"/>
        </w:rPr>
        <w:t>implemented.</w:t>
      </w:r>
    </w:p>
    <w:p w14:paraId="430573F1" w14:textId="77777777" w:rsidR="008D2928" w:rsidRDefault="008D2928">
      <w:pPr>
        <w:pStyle w:val="BodyText"/>
        <w:ind w:left="0"/>
      </w:pPr>
    </w:p>
    <w:p w14:paraId="433DC97B" w14:textId="49BFEBDA" w:rsidR="008D2928" w:rsidRDefault="00492F8E">
      <w:pPr>
        <w:pStyle w:val="BodyText"/>
        <w:ind w:left="580" w:right="113"/>
        <w:jc w:val="both"/>
      </w:pPr>
      <w:r>
        <w:t>Units are expected to determine how engagement activities will be included in a faculty member’s record.</w:t>
      </w:r>
      <w:r>
        <w:rPr>
          <w:spacing w:val="40"/>
        </w:rPr>
        <w:t xml:space="preserve"> </w:t>
      </w:r>
      <w:r>
        <w:t>Evidence to support engagement activities may</w:t>
      </w:r>
      <w:r>
        <w:rPr>
          <w:spacing w:val="-2"/>
        </w:rPr>
        <w:t xml:space="preserve"> </w:t>
      </w:r>
      <w:r>
        <w:t>be different in form and detail from that provided to support more traditional faculty activities, but should be held to the same level of care in its collection and evaluation.</w:t>
      </w:r>
      <w:r>
        <w:rPr>
          <w:spacing w:val="40"/>
        </w:rPr>
        <w:t xml:space="preserve"> </w:t>
      </w:r>
      <w:r>
        <w:t xml:space="preserve">In the sections below, examples of appropriate evidence to document engagement activities are provided for Research </w:t>
      </w:r>
      <w:r w:rsidR="006720B0">
        <w:t>and</w:t>
      </w:r>
      <w:r>
        <w:t xml:space="preserve"> Artistry, Teaching </w:t>
      </w:r>
      <w:r w:rsidR="006720B0">
        <w:t>and</w:t>
      </w:r>
      <w:r>
        <w:t xml:space="preserve"> Learning, and Service.</w:t>
      </w:r>
      <w:r>
        <w:rPr>
          <w:spacing w:val="40"/>
        </w:rPr>
        <w:t xml:space="preserve"> </w:t>
      </w:r>
      <w:r>
        <w:t xml:space="preserve">These examples are meant to be illustrative, and their location within a given section (e.g. Research </w:t>
      </w:r>
      <w:r w:rsidR="006720B0">
        <w:t>and</w:t>
      </w:r>
      <w:r>
        <w:t xml:space="preserve"> Artistry vs. Teaching </w:t>
      </w:r>
      <w:r w:rsidR="006720B0">
        <w:t>and</w:t>
      </w:r>
      <w:r>
        <w:t xml:space="preserve"> Learning) is not meant to signal a requirement</w:t>
      </w:r>
      <w:r>
        <w:rPr>
          <w:spacing w:val="22"/>
        </w:rPr>
        <w:t xml:space="preserve"> </w:t>
      </w:r>
      <w:r>
        <w:t>that</w:t>
      </w:r>
      <w:r>
        <w:rPr>
          <w:spacing w:val="22"/>
        </w:rPr>
        <w:t xml:space="preserve"> </w:t>
      </w:r>
      <w:r>
        <w:t>a</w:t>
      </w:r>
      <w:r>
        <w:rPr>
          <w:spacing w:val="22"/>
        </w:rPr>
        <w:t xml:space="preserve"> </w:t>
      </w:r>
      <w:r>
        <w:t>unit</w:t>
      </w:r>
      <w:r>
        <w:rPr>
          <w:spacing w:val="20"/>
        </w:rPr>
        <w:t xml:space="preserve"> </w:t>
      </w:r>
      <w:r>
        <w:t>must</w:t>
      </w:r>
      <w:r>
        <w:rPr>
          <w:spacing w:val="23"/>
        </w:rPr>
        <w:t xml:space="preserve"> </w:t>
      </w:r>
      <w:r>
        <w:t>consider</w:t>
      </w:r>
      <w:r>
        <w:rPr>
          <w:spacing w:val="21"/>
        </w:rPr>
        <w:t xml:space="preserve"> </w:t>
      </w:r>
      <w:r>
        <w:t>a</w:t>
      </w:r>
      <w:r>
        <w:rPr>
          <w:spacing w:val="22"/>
        </w:rPr>
        <w:t xml:space="preserve"> </w:t>
      </w:r>
      <w:r>
        <w:t>particular</w:t>
      </w:r>
      <w:r>
        <w:rPr>
          <w:spacing w:val="21"/>
        </w:rPr>
        <w:t xml:space="preserve"> </w:t>
      </w:r>
      <w:r>
        <w:t>engagement</w:t>
      </w:r>
      <w:r>
        <w:rPr>
          <w:spacing w:val="23"/>
        </w:rPr>
        <w:t xml:space="preserve"> </w:t>
      </w:r>
      <w:r>
        <w:t>activity</w:t>
      </w:r>
      <w:r>
        <w:rPr>
          <w:spacing w:val="14"/>
        </w:rPr>
        <w:t xml:space="preserve"> </w:t>
      </w:r>
      <w:r>
        <w:t>in</w:t>
      </w:r>
      <w:r>
        <w:rPr>
          <w:spacing w:val="23"/>
        </w:rPr>
        <w:t xml:space="preserve"> </w:t>
      </w:r>
      <w:r>
        <w:t>a</w:t>
      </w:r>
      <w:r>
        <w:rPr>
          <w:spacing w:val="21"/>
        </w:rPr>
        <w:t xml:space="preserve"> </w:t>
      </w:r>
      <w:r>
        <w:t>particular</w:t>
      </w:r>
      <w:r>
        <w:rPr>
          <w:spacing w:val="22"/>
        </w:rPr>
        <w:t xml:space="preserve"> </w:t>
      </w:r>
      <w:r>
        <w:rPr>
          <w:spacing w:val="-2"/>
        </w:rPr>
        <w:t>category.</w:t>
      </w:r>
    </w:p>
    <w:p w14:paraId="346740DC" w14:textId="77777777" w:rsidR="008D2928" w:rsidRDefault="008D2928">
      <w:pPr>
        <w:jc w:val="both"/>
        <w:sectPr w:rsidR="008D2928">
          <w:pgSz w:w="12240" w:h="15840"/>
          <w:pgMar w:top="1360" w:right="1320" w:bottom="1200" w:left="860" w:header="0" w:footer="1017" w:gutter="0"/>
          <w:cols w:space="720"/>
        </w:sectPr>
      </w:pPr>
    </w:p>
    <w:p w14:paraId="78301534" w14:textId="77777777" w:rsidR="008D2928" w:rsidRDefault="00492F8E">
      <w:pPr>
        <w:pStyle w:val="BodyText"/>
        <w:spacing w:before="72"/>
        <w:ind w:left="580" w:right="118"/>
        <w:jc w:val="both"/>
      </w:pPr>
      <w:r>
        <w:lastRenderedPageBreak/>
        <w:t>As described in Section I.D.b, units should determine the appropriate assignment of engagement activities to the categories of research, teaching and service.</w:t>
      </w:r>
    </w:p>
    <w:p w14:paraId="67AA7190" w14:textId="77777777" w:rsidR="008D2928" w:rsidRDefault="008D2928">
      <w:pPr>
        <w:pStyle w:val="BodyText"/>
        <w:ind w:left="0"/>
      </w:pPr>
    </w:p>
    <w:p w14:paraId="10D37CF4" w14:textId="77777777" w:rsidR="008D2928" w:rsidRDefault="00492F8E">
      <w:pPr>
        <w:pStyle w:val="BodyText"/>
        <w:ind w:left="580" w:right="120"/>
        <w:jc w:val="both"/>
      </w:pPr>
      <w:r>
        <w:t>The following considerations apply in evaluating a candidate's qualifications and suitability for promotion in academic rank.</w:t>
      </w:r>
    </w:p>
    <w:p w14:paraId="1C6D55BD" w14:textId="77777777" w:rsidR="008D2928" w:rsidRDefault="008D2928">
      <w:pPr>
        <w:pStyle w:val="BodyText"/>
        <w:spacing w:before="4"/>
        <w:ind w:left="0"/>
      </w:pPr>
    </w:p>
    <w:p w14:paraId="297EF6DF" w14:textId="77777777" w:rsidR="008D2928" w:rsidRDefault="00492F8E">
      <w:pPr>
        <w:pStyle w:val="Heading1"/>
        <w:numPr>
          <w:ilvl w:val="1"/>
          <w:numId w:val="22"/>
        </w:numPr>
        <w:tabs>
          <w:tab w:val="left" w:pos="1300"/>
        </w:tabs>
        <w:spacing w:before="1"/>
        <w:ind w:hanging="720"/>
        <w:jc w:val="both"/>
      </w:pPr>
      <w:r>
        <w:t>Criteria</w:t>
      </w:r>
      <w:r>
        <w:rPr>
          <w:spacing w:val="-4"/>
        </w:rPr>
        <w:t xml:space="preserve"> </w:t>
      </w:r>
      <w:r>
        <w:t>for</w:t>
      </w:r>
      <w:r>
        <w:rPr>
          <w:spacing w:val="-3"/>
        </w:rPr>
        <w:t xml:space="preserve"> </w:t>
      </w:r>
      <w:r>
        <w:t>Tenure</w:t>
      </w:r>
      <w:r>
        <w:rPr>
          <w:spacing w:val="-4"/>
        </w:rPr>
        <w:t xml:space="preserve"> </w:t>
      </w:r>
      <w:r>
        <w:t>vs.</w:t>
      </w:r>
      <w:r>
        <w:rPr>
          <w:spacing w:val="-2"/>
        </w:rPr>
        <w:t xml:space="preserve"> </w:t>
      </w:r>
      <w:r>
        <w:t>Criteria</w:t>
      </w:r>
      <w:r>
        <w:rPr>
          <w:spacing w:val="-3"/>
        </w:rPr>
        <w:t xml:space="preserve"> </w:t>
      </w:r>
      <w:r>
        <w:t>for</w:t>
      </w:r>
      <w:r>
        <w:rPr>
          <w:spacing w:val="-2"/>
        </w:rPr>
        <w:t xml:space="preserve"> Promotion</w:t>
      </w:r>
    </w:p>
    <w:p w14:paraId="06D1A03B" w14:textId="77777777" w:rsidR="008D2928" w:rsidRDefault="00492F8E">
      <w:pPr>
        <w:pStyle w:val="BodyText"/>
        <w:ind w:left="579" w:right="112"/>
        <w:jc w:val="both"/>
      </w:pPr>
      <w:r>
        <w:t>For probationary faculty hired at the rank of assistant professor, the criteria for tenure and promotion to associate professor are identical, and recommendations for tenure and promotion should be made in tandem.</w:t>
      </w:r>
      <w:r>
        <w:rPr>
          <w:spacing w:val="40"/>
        </w:rPr>
        <w:t xml:space="preserve"> </w:t>
      </w:r>
      <w:r>
        <w:t>For probationary faculty hired at the rank of associate professor or professor, the criteria for tenure are comparable to the criteria for promotion to that rank.</w:t>
      </w:r>
      <w:r>
        <w:rPr>
          <w:spacing w:val="40"/>
        </w:rPr>
        <w:t xml:space="preserve"> </w:t>
      </w:r>
      <w:r>
        <w:t>The presumption is that an individual whose initial appointment is at an advanced rank has met expectations for research and artistry for that rank.</w:t>
      </w:r>
      <w:r>
        <w:rPr>
          <w:spacing w:val="80"/>
        </w:rPr>
        <w:t xml:space="preserve"> </w:t>
      </w:r>
      <w:r>
        <w:t>However, the evaluation for tenure should still take into account the ways in which the individual has met expectations for research and artistry.</w:t>
      </w:r>
      <w:r>
        <w:rPr>
          <w:spacing w:val="40"/>
        </w:rPr>
        <w:t xml:space="preserve"> </w:t>
      </w:r>
      <w:r>
        <w:t>Further, the evaluation for tenure should</w:t>
      </w:r>
      <w:r>
        <w:rPr>
          <w:spacing w:val="-1"/>
        </w:rPr>
        <w:t xml:space="preserve"> </w:t>
      </w:r>
      <w:r>
        <w:t>take care to ensure that</w:t>
      </w:r>
      <w:r>
        <w:rPr>
          <w:spacing w:val="-7"/>
        </w:rPr>
        <w:t xml:space="preserve"> </w:t>
      </w:r>
      <w:r>
        <w:t>the</w:t>
      </w:r>
      <w:r>
        <w:rPr>
          <w:spacing w:val="-4"/>
        </w:rPr>
        <w:t xml:space="preserve"> </w:t>
      </w:r>
      <w:r>
        <w:t>individual</w:t>
      </w:r>
      <w:r>
        <w:rPr>
          <w:spacing w:val="-3"/>
        </w:rPr>
        <w:t xml:space="preserve"> </w:t>
      </w:r>
      <w:r>
        <w:t>have</w:t>
      </w:r>
      <w:r>
        <w:rPr>
          <w:spacing w:val="-4"/>
        </w:rPr>
        <w:t xml:space="preserve"> </w:t>
      </w:r>
      <w:r>
        <w:t>met in</w:t>
      </w:r>
      <w:r>
        <w:rPr>
          <w:spacing w:val="-8"/>
        </w:rPr>
        <w:t xml:space="preserve"> </w:t>
      </w:r>
      <w:r>
        <w:t>an</w:t>
      </w:r>
      <w:r>
        <w:rPr>
          <w:spacing w:val="-6"/>
        </w:rPr>
        <w:t xml:space="preserve"> </w:t>
      </w:r>
      <w:r>
        <w:t>effective</w:t>
      </w:r>
      <w:r>
        <w:rPr>
          <w:spacing w:val="-6"/>
        </w:rPr>
        <w:t xml:space="preserve"> </w:t>
      </w:r>
      <w:r>
        <w:t>way</w:t>
      </w:r>
      <w:r>
        <w:rPr>
          <w:spacing w:val="-9"/>
        </w:rPr>
        <w:t xml:space="preserve"> </w:t>
      </w:r>
      <w:r>
        <w:t>the</w:t>
      </w:r>
      <w:r>
        <w:rPr>
          <w:spacing w:val="-6"/>
        </w:rPr>
        <w:t xml:space="preserve"> </w:t>
      </w:r>
      <w:r>
        <w:t>standards</w:t>
      </w:r>
      <w:r>
        <w:rPr>
          <w:spacing w:val="-5"/>
        </w:rPr>
        <w:t xml:space="preserve"> </w:t>
      </w:r>
      <w:r>
        <w:t>of</w:t>
      </w:r>
      <w:r>
        <w:rPr>
          <w:spacing w:val="-6"/>
        </w:rPr>
        <w:t xml:space="preserve"> </w:t>
      </w:r>
      <w:r>
        <w:t>the</w:t>
      </w:r>
      <w:r>
        <w:rPr>
          <w:spacing w:val="-6"/>
        </w:rPr>
        <w:t xml:space="preserve"> </w:t>
      </w:r>
      <w:r>
        <w:t>unit,</w:t>
      </w:r>
      <w:r>
        <w:rPr>
          <w:spacing w:val="-5"/>
        </w:rPr>
        <w:t xml:space="preserve"> </w:t>
      </w:r>
      <w:r>
        <w:t>college,</w:t>
      </w:r>
      <w:r>
        <w:rPr>
          <w:spacing w:val="-9"/>
        </w:rPr>
        <w:t xml:space="preserve"> </w:t>
      </w:r>
      <w:r>
        <w:t>and</w:t>
      </w:r>
      <w:r>
        <w:rPr>
          <w:spacing w:val="-11"/>
        </w:rPr>
        <w:t xml:space="preserve"> </w:t>
      </w:r>
      <w:r>
        <w:t>university</w:t>
      </w:r>
      <w:r>
        <w:rPr>
          <w:spacing w:val="-14"/>
        </w:rPr>
        <w:t xml:space="preserve"> </w:t>
      </w:r>
      <w:r>
        <w:t>in</w:t>
      </w:r>
      <w:r>
        <w:rPr>
          <w:spacing w:val="-11"/>
        </w:rPr>
        <w:t xml:space="preserve"> </w:t>
      </w:r>
      <w:r>
        <w:t>teaching</w:t>
      </w:r>
      <w:r>
        <w:rPr>
          <w:spacing w:val="-13"/>
        </w:rPr>
        <w:t xml:space="preserve"> </w:t>
      </w:r>
      <w:r>
        <w:t>and</w:t>
      </w:r>
      <w:r>
        <w:rPr>
          <w:spacing w:val="-11"/>
        </w:rPr>
        <w:t xml:space="preserve"> </w:t>
      </w:r>
      <w:r>
        <w:t>service.</w:t>
      </w:r>
      <w:r>
        <w:rPr>
          <w:spacing w:val="32"/>
        </w:rPr>
        <w:t xml:space="preserve"> </w:t>
      </w:r>
      <w:r>
        <w:t>Since the college requires evidence of teaching effectiveness from all candidates, recommendations for tenure</w:t>
      </w:r>
      <w:r>
        <w:rPr>
          <w:spacing w:val="-9"/>
        </w:rPr>
        <w:t xml:space="preserve"> </w:t>
      </w:r>
      <w:r>
        <w:t>for</w:t>
      </w:r>
      <w:r>
        <w:rPr>
          <w:spacing w:val="-9"/>
        </w:rPr>
        <w:t xml:space="preserve"> </w:t>
      </w:r>
      <w:r>
        <w:t>faculty</w:t>
      </w:r>
      <w:r>
        <w:rPr>
          <w:spacing w:val="-11"/>
        </w:rPr>
        <w:t xml:space="preserve"> </w:t>
      </w:r>
      <w:r>
        <w:t>members</w:t>
      </w:r>
      <w:r>
        <w:rPr>
          <w:spacing w:val="-8"/>
        </w:rPr>
        <w:t xml:space="preserve"> </w:t>
      </w:r>
      <w:r>
        <w:t>who</w:t>
      </w:r>
      <w:r>
        <w:rPr>
          <w:spacing w:val="-9"/>
        </w:rPr>
        <w:t xml:space="preserve"> </w:t>
      </w:r>
      <w:r>
        <w:t>have</w:t>
      </w:r>
      <w:r>
        <w:rPr>
          <w:spacing w:val="-9"/>
        </w:rPr>
        <w:t xml:space="preserve"> </w:t>
      </w:r>
      <w:r>
        <w:t>less</w:t>
      </w:r>
      <w:r>
        <w:rPr>
          <w:spacing w:val="-8"/>
        </w:rPr>
        <w:t xml:space="preserve"> </w:t>
      </w:r>
      <w:r>
        <w:t>than</w:t>
      </w:r>
      <w:r>
        <w:rPr>
          <w:spacing w:val="-10"/>
        </w:rPr>
        <w:t xml:space="preserve"> </w:t>
      </w:r>
      <w:r>
        <w:t>three</w:t>
      </w:r>
      <w:r>
        <w:rPr>
          <w:spacing w:val="-7"/>
        </w:rPr>
        <w:t xml:space="preserve"> </w:t>
      </w:r>
      <w:r>
        <w:t>years’</w:t>
      </w:r>
      <w:r>
        <w:rPr>
          <w:spacing w:val="-9"/>
        </w:rPr>
        <w:t xml:space="preserve"> </w:t>
      </w:r>
      <w:r>
        <w:t>experience</w:t>
      </w:r>
      <w:r>
        <w:rPr>
          <w:spacing w:val="-10"/>
        </w:rPr>
        <w:t xml:space="preserve"> </w:t>
      </w:r>
      <w:r>
        <w:t>at</w:t>
      </w:r>
      <w:r>
        <w:rPr>
          <w:spacing w:val="-8"/>
        </w:rPr>
        <w:t xml:space="preserve"> </w:t>
      </w:r>
      <w:r>
        <w:t>NIU</w:t>
      </w:r>
      <w:r>
        <w:rPr>
          <w:spacing w:val="-9"/>
        </w:rPr>
        <w:t xml:space="preserve"> </w:t>
      </w:r>
      <w:r>
        <w:t>must</w:t>
      </w:r>
      <w:r>
        <w:rPr>
          <w:spacing w:val="-8"/>
        </w:rPr>
        <w:t xml:space="preserve"> </w:t>
      </w:r>
      <w:r>
        <w:t>take</w:t>
      </w:r>
      <w:r>
        <w:rPr>
          <w:spacing w:val="-9"/>
        </w:rPr>
        <w:t xml:space="preserve"> </w:t>
      </w:r>
      <w:r>
        <w:t>particular care</w:t>
      </w:r>
      <w:r>
        <w:rPr>
          <w:spacing w:val="-12"/>
        </w:rPr>
        <w:t xml:space="preserve"> </w:t>
      </w:r>
      <w:r>
        <w:t>in</w:t>
      </w:r>
      <w:r>
        <w:rPr>
          <w:spacing w:val="-11"/>
        </w:rPr>
        <w:t xml:space="preserve"> </w:t>
      </w:r>
      <w:r>
        <w:t>documenting</w:t>
      </w:r>
      <w:r>
        <w:rPr>
          <w:spacing w:val="-13"/>
        </w:rPr>
        <w:t xml:space="preserve"> </w:t>
      </w:r>
      <w:r>
        <w:t>the</w:t>
      </w:r>
      <w:r>
        <w:rPr>
          <w:spacing w:val="-12"/>
        </w:rPr>
        <w:t xml:space="preserve"> </w:t>
      </w:r>
      <w:r>
        <w:t>candidate's</w:t>
      </w:r>
      <w:r>
        <w:rPr>
          <w:spacing w:val="-11"/>
        </w:rPr>
        <w:t xml:space="preserve"> </w:t>
      </w:r>
      <w:r>
        <w:t>teaching</w:t>
      </w:r>
      <w:r>
        <w:rPr>
          <w:spacing w:val="-4"/>
        </w:rPr>
        <w:t xml:space="preserve"> </w:t>
      </w:r>
      <w:r>
        <w:t>effectiveness.</w:t>
      </w:r>
    </w:p>
    <w:p w14:paraId="32FCBB65" w14:textId="77777777" w:rsidR="008D2928" w:rsidRDefault="008D2928">
      <w:pPr>
        <w:pStyle w:val="BodyText"/>
        <w:spacing w:before="2"/>
        <w:ind w:left="0"/>
      </w:pPr>
    </w:p>
    <w:p w14:paraId="24ADE1DE" w14:textId="77777777" w:rsidR="008D2928" w:rsidRDefault="00492F8E">
      <w:pPr>
        <w:pStyle w:val="Heading1"/>
        <w:numPr>
          <w:ilvl w:val="1"/>
          <w:numId w:val="22"/>
        </w:numPr>
        <w:tabs>
          <w:tab w:val="left" w:pos="1120"/>
        </w:tabs>
        <w:ind w:left="1120" w:hanging="541"/>
        <w:jc w:val="both"/>
      </w:pPr>
      <w:r>
        <w:t>Criteria</w:t>
      </w:r>
      <w:r>
        <w:rPr>
          <w:spacing w:val="-3"/>
        </w:rPr>
        <w:t xml:space="preserve"> </w:t>
      </w:r>
      <w:r>
        <w:t>regarding</w:t>
      </w:r>
      <w:r>
        <w:rPr>
          <w:spacing w:val="-3"/>
        </w:rPr>
        <w:t xml:space="preserve"> </w:t>
      </w:r>
      <w:r>
        <w:t>Time</w:t>
      </w:r>
      <w:r>
        <w:rPr>
          <w:spacing w:val="-5"/>
        </w:rPr>
        <w:t xml:space="preserve"> </w:t>
      </w:r>
      <w:r>
        <w:t>in</w:t>
      </w:r>
      <w:r>
        <w:rPr>
          <w:spacing w:val="-4"/>
        </w:rPr>
        <w:t xml:space="preserve"> Rank</w:t>
      </w:r>
    </w:p>
    <w:p w14:paraId="3DBEC2C3" w14:textId="77777777" w:rsidR="008D2928" w:rsidRDefault="00492F8E">
      <w:pPr>
        <w:pStyle w:val="BodyText"/>
        <w:ind w:left="579" w:right="117"/>
        <w:jc w:val="both"/>
      </w:pPr>
      <w:r>
        <w:t>Longevity in rank does not in itself provide a sufficient basis for promotion. On the other hand, promotion</w:t>
      </w:r>
      <w:r>
        <w:rPr>
          <w:spacing w:val="-2"/>
        </w:rPr>
        <w:t xml:space="preserve"> </w:t>
      </w:r>
      <w:r>
        <w:t>should</w:t>
      </w:r>
      <w:r>
        <w:rPr>
          <w:spacing w:val="-2"/>
        </w:rPr>
        <w:t xml:space="preserve"> </w:t>
      </w:r>
      <w:r>
        <w:t>occur</w:t>
      </w:r>
      <w:r>
        <w:rPr>
          <w:spacing w:val="-1"/>
        </w:rPr>
        <w:t xml:space="preserve"> </w:t>
      </w:r>
      <w:r>
        <w:t>only</w:t>
      </w:r>
      <w:r>
        <w:rPr>
          <w:spacing w:val="-7"/>
        </w:rPr>
        <w:t xml:space="preserve"> </w:t>
      </w:r>
      <w:r>
        <w:t>after</w:t>
      </w:r>
      <w:r>
        <w:rPr>
          <w:spacing w:val="-3"/>
        </w:rPr>
        <w:t xml:space="preserve"> </w:t>
      </w:r>
      <w:r>
        <w:t>the</w:t>
      </w:r>
      <w:r>
        <w:rPr>
          <w:spacing w:val="-1"/>
        </w:rPr>
        <w:t xml:space="preserve"> </w:t>
      </w:r>
      <w:r>
        <w:t>candidate</w:t>
      </w:r>
      <w:r>
        <w:rPr>
          <w:spacing w:val="-3"/>
        </w:rPr>
        <w:t xml:space="preserve"> </w:t>
      </w:r>
      <w:r>
        <w:t>has</w:t>
      </w:r>
      <w:r>
        <w:rPr>
          <w:spacing w:val="-2"/>
        </w:rPr>
        <w:t xml:space="preserve"> </w:t>
      </w:r>
      <w:r>
        <w:t>had</w:t>
      </w:r>
      <w:r>
        <w:rPr>
          <w:spacing w:val="-2"/>
        </w:rPr>
        <w:t xml:space="preserve"> </w:t>
      </w:r>
      <w:r>
        <w:t>a</w:t>
      </w:r>
      <w:r>
        <w:rPr>
          <w:spacing w:val="-3"/>
        </w:rPr>
        <w:t xml:space="preserve"> </w:t>
      </w:r>
      <w:r>
        <w:t>sufficient</w:t>
      </w:r>
      <w:r>
        <w:rPr>
          <w:spacing w:val="-2"/>
        </w:rPr>
        <w:t xml:space="preserve"> </w:t>
      </w:r>
      <w:r>
        <w:t>opportunity</w:t>
      </w:r>
      <w:r>
        <w:rPr>
          <w:spacing w:val="-7"/>
        </w:rPr>
        <w:t xml:space="preserve"> </w:t>
      </w:r>
      <w:r>
        <w:t>to</w:t>
      </w:r>
      <w:r>
        <w:rPr>
          <w:spacing w:val="-2"/>
        </w:rPr>
        <w:t xml:space="preserve"> </w:t>
      </w:r>
      <w:r>
        <w:t>demonstrate</w:t>
      </w:r>
      <w:r>
        <w:rPr>
          <w:spacing w:val="-1"/>
        </w:rPr>
        <w:t xml:space="preserve"> </w:t>
      </w:r>
      <w:r>
        <w:t>a capacity to perform competently under a variety of circumstances and has given evidence of appropriate professional maturity.</w:t>
      </w:r>
    </w:p>
    <w:p w14:paraId="5A4286C2" w14:textId="77777777" w:rsidR="008D2928" w:rsidRDefault="008D2928">
      <w:pPr>
        <w:pStyle w:val="BodyText"/>
        <w:spacing w:before="9"/>
        <w:ind w:left="0"/>
        <w:rPr>
          <w:sz w:val="23"/>
        </w:rPr>
      </w:pPr>
    </w:p>
    <w:p w14:paraId="4538AB19" w14:textId="77777777" w:rsidR="008D2928" w:rsidRDefault="00492F8E">
      <w:pPr>
        <w:pStyle w:val="ListParagraph"/>
        <w:numPr>
          <w:ilvl w:val="0"/>
          <w:numId w:val="13"/>
        </w:numPr>
        <w:tabs>
          <w:tab w:val="left" w:pos="1260"/>
        </w:tabs>
        <w:spacing w:before="1"/>
        <w:ind w:hanging="681"/>
        <w:jc w:val="both"/>
        <w:rPr>
          <w:sz w:val="24"/>
        </w:rPr>
      </w:pPr>
      <w:r>
        <w:rPr>
          <w:sz w:val="24"/>
        </w:rPr>
        <w:t>For</w:t>
      </w:r>
      <w:r>
        <w:rPr>
          <w:spacing w:val="-7"/>
          <w:sz w:val="24"/>
        </w:rPr>
        <w:t xml:space="preserve"> </w:t>
      </w:r>
      <w:r>
        <w:rPr>
          <w:sz w:val="24"/>
        </w:rPr>
        <w:t>promotion</w:t>
      </w:r>
      <w:r>
        <w:rPr>
          <w:spacing w:val="-5"/>
          <w:sz w:val="24"/>
        </w:rPr>
        <w:t xml:space="preserve"> </w:t>
      </w:r>
      <w:r>
        <w:rPr>
          <w:sz w:val="24"/>
        </w:rPr>
        <w:t>to</w:t>
      </w:r>
      <w:r>
        <w:rPr>
          <w:spacing w:val="-6"/>
          <w:sz w:val="24"/>
        </w:rPr>
        <w:t xml:space="preserve"> </w:t>
      </w:r>
      <w:r>
        <w:rPr>
          <w:sz w:val="24"/>
        </w:rPr>
        <w:t>the</w:t>
      </w:r>
      <w:r>
        <w:rPr>
          <w:spacing w:val="-6"/>
          <w:sz w:val="24"/>
        </w:rPr>
        <w:t xml:space="preserve"> </w:t>
      </w:r>
      <w:r>
        <w:rPr>
          <w:sz w:val="24"/>
        </w:rPr>
        <w:t>rank</w:t>
      </w:r>
      <w:r>
        <w:rPr>
          <w:spacing w:val="-5"/>
          <w:sz w:val="24"/>
        </w:rPr>
        <w:t xml:space="preserve"> </w:t>
      </w:r>
      <w:r>
        <w:rPr>
          <w:sz w:val="24"/>
        </w:rPr>
        <w:t>of</w:t>
      </w:r>
      <w:r>
        <w:rPr>
          <w:spacing w:val="-5"/>
          <w:sz w:val="24"/>
        </w:rPr>
        <w:t xml:space="preserve"> </w:t>
      </w:r>
      <w:r>
        <w:rPr>
          <w:sz w:val="24"/>
        </w:rPr>
        <w:t>associate</w:t>
      </w:r>
      <w:r>
        <w:rPr>
          <w:spacing w:val="-5"/>
          <w:sz w:val="24"/>
        </w:rPr>
        <w:t xml:space="preserve"> </w:t>
      </w:r>
      <w:r>
        <w:rPr>
          <w:spacing w:val="-2"/>
          <w:sz w:val="24"/>
        </w:rPr>
        <w:t>professor</w:t>
      </w:r>
    </w:p>
    <w:p w14:paraId="2A08CA21" w14:textId="77777777" w:rsidR="008D2928" w:rsidRDefault="00492F8E">
      <w:pPr>
        <w:pStyle w:val="BodyText"/>
        <w:ind w:left="579" w:right="111"/>
        <w:jc w:val="both"/>
      </w:pPr>
      <w:r>
        <w:t>Except in instances involving extraordinary distinction when compared with recent recommendations for promotion to this rank, promotion to the rank of associate professor requires</w:t>
      </w:r>
      <w:r>
        <w:rPr>
          <w:spacing w:val="40"/>
        </w:rPr>
        <w:t xml:space="preserve"> </w:t>
      </w:r>
      <w:r>
        <w:t>a minimum</w:t>
      </w:r>
      <w:r>
        <w:rPr>
          <w:spacing w:val="40"/>
        </w:rPr>
        <w:t xml:space="preserve"> </w:t>
      </w:r>
      <w:r>
        <w:t>of six</w:t>
      </w:r>
      <w:r>
        <w:rPr>
          <w:spacing w:val="40"/>
        </w:rPr>
        <w:t xml:space="preserve"> </w:t>
      </w:r>
      <w:r>
        <w:t>years</w:t>
      </w:r>
      <w:r>
        <w:rPr>
          <w:spacing w:val="40"/>
        </w:rPr>
        <w:t xml:space="preserve"> </w:t>
      </w:r>
      <w:r>
        <w:t>of successful</w:t>
      </w:r>
      <w:r>
        <w:rPr>
          <w:spacing w:val="40"/>
        </w:rPr>
        <w:t xml:space="preserve"> </w:t>
      </w:r>
      <w:r>
        <w:t>service at the rank of an assistant</w:t>
      </w:r>
      <w:r>
        <w:rPr>
          <w:spacing w:val="40"/>
        </w:rPr>
        <w:t xml:space="preserve"> </w:t>
      </w:r>
      <w:r>
        <w:t>professor. Credit for prior experience should be clearly documented at the time of hiring.</w:t>
      </w:r>
      <w:r>
        <w:rPr>
          <w:spacing w:val="40"/>
        </w:rPr>
        <w:t xml:space="preserve"> </w:t>
      </w:r>
      <w:r>
        <w:t>If a faculty member has a degree contingency (i.e. at the time of initial appointment, the faculty member</w:t>
      </w:r>
      <w:r>
        <w:rPr>
          <w:spacing w:val="40"/>
        </w:rPr>
        <w:t xml:space="preserve"> </w:t>
      </w:r>
      <w:r>
        <w:t>does not have the expected degree), service under that degree contingency appointment will not count</w:t>
      </w:r>
      <w:r>
        <w:rPr>
          <w:spacing w:val="-15"/>
        </w:rPr>
        <w:t xml:space="preserve"> </w:t>
      </w:r>
      <w:r>
        <w:t>toward</w:t>
      </w:r>
      <w:r>
        <w:rPr>
          <w:spacing w:val="-15"/>
        </w:rPr>
        <w:t xml:space="preserve"> </w:t>
      </w:r>
      <w:r>
        <w:t>the</w:t>
      </w:r>
      <w:r>
        <w:rPr>
          <w:spacing w:val="-15"/>
        </w:rPr>
        <w:t xml:space="preserve"> </w:t>
      </w:r>
      <w:r>
        <w:t>probationary</w:t>
      </w:r>
      <w:r>
        <w:rPr>
          <w:spacing w:val="-15"/>
        </w:rPr>
        <w:t xml:space="preserve"> </w:t>
      </w:r>
      <w:r>
        <w:t>time</w:t>
      </w:r>
      <w:r>
        <w:rPr>
          <w:spacing w:val="-15"/>
        </w:rPr>
        <w:t xml:space="preserve"> </w:t>
      </w:r>
      <w:r>
        <w:t>period</w:t>
      </w:r>
      <w:r>
        <w:rPr>
          <w:spacing w:val="-15"/>
        </w:rPr>
        <w:t xml:space="preserve"> </w:t>
      </w:r>
      <w:r>
        <w:t>prior</w:t>
      </w:r>
      <w:r>
        <w:rPr>
          <w:spacing w:val="-15"/>
        </w:rPr>
        <w:t xml:space="preserve"> </w:t>
      </w:r>
      <w:r>
        <w:t>to</w:t>
      </w:r>
      <w:r>
        <w:rPr>
          <w:spacing w:val="-15"/>
        </w:rPr>
        <w:t xml:space="preserve"> </w:t>
      </w:r>
      <w:r>
        <w:t>a</w:t>
      </w:r>
      <w:r>
        <w:rPr>
          <w:spacing w:val="-13"/>
        </w:rPr>
        <w:t xml:space="preserve"> </w:t>
      </w:r>
      <w:r>
        <w:t>tenure</w:t>
      </w:r>
      <w:r>
        <w:rPr>
          <w:spacing w:val="-15"/>
        </w:rPr>
        <w:t xml:space="preserve"> </w:t>
      </w:r>
      <w:r>
        <w:t>recommendation,</w:t>
      </w:r>
      <w:r>
        <w:rPr>
          <w:spacing w:val="-15"/>
        </w:rPr>
        <w:t xml:space="preserve"> </w:t>
      </w:r>
      <w:r>
        <w:t>unless</w:t>
      </w:r>
      <w:r>
        <w:rPr>
          <w:spacing w:val="-15"/>
        </w:rPr>
        <w:t xml:space="preserve"> </w:t>
      </w:r>
      <w:r>
        <w:t>there</w:t>
      </w:r>
      <w:r>
        <w:rPr>
          <w:spacing w:val="-15"/>
        </w:rPr>
        <w:t xml:space="preserve"> </w:t>
      </w:r>
      <w:r>
        <w:t>is</w:t>
      </w:r>
      <w:r>
        <w:rPr>
          <w:spacing w:val="-15"/>
        </w:rPr>
        <w:t xml:space="preserve"> </w:t>
      </w:r>
      <w:r>
        <w:t>mutual agreement</w:t>
      </w:r>
      <w:r>
        <w:rPr>
          <w:spacing w:val="-15"/>
        </w:rPr>
        <w:t xml:space="preserve"> </w:t>
      </w:r>
      <w:r>
        <w:t>of</w:t>
      </w:r>
      <w:r>
        <w:rPr>
          <w:spacing w:val="-15"/>
        </w:rPr>
        <w:t xml:space="preserve"> </w:t>
      </w:r>
      <w:r>
        <w:t>the</w:t>
      </w:r>
      <w:r>
        <w:rPr>
          <w:spacing w:val="-15"/>
        </w:rPr>
        <w:t xml:space="preserve"> </w:t>
      </w:r>
      <w:r>
        <w:t>faculty</w:t>
      </w:r>
      <w:r>
        <w:rPr>
          <w:spacing w:val="-15"/>
        </w:rPr>
        <w:t xml:space="preserve"> </w:t>
      </w:r>
      <w:r>
        <w:t>member,</w:t>
      </w:r>
      <w:r>
        <w:rPr>
          <w:spacing w:val="-15"/>
        </w:rPr>
        <w:t xml:space="preserve"> </w:t>
      </w:r>
      <w:r>
        <w:t>unit</w:t>
      </w:r>
      <w:r>
        <w:rPr>
          <w:spacing w:val="-15"/>
        </w:rPr>
        <w:t xml:space="preserve"> </w:t>
      </w:r>
      <w:r>
        <w:t>and</w:t>
      </w:r>
      <w:r>
        <w:rPr>
          <w:spacing w:val="-15"/>
        </w:rPr>
        <w:t xml:space="preserve"> </w:t>
      </w:r>
      <w:r>
        <w:t>dean</w:t>
      </w:r>
      <w:r>
        <w:rPr>
          <w:spacing w:val="-14"/>
        </w:rPr>
        <w:t xml:space="preserve"> </w:t>
      </w:r>
      <w:r>
        <w:t>to</w:t>
      </w:r>
      <w:r>
        <w:rPr>
          <w:spacing w:val="-15"/>
        </w:rPr>
        <w:t xml:space="preserve"> </w:t>
      </w:r>
      <w:r>
        <w:t>count</w:t>
      </w:r>
      <w:r>
        <w:rPr>
          <w:spacing w:val="-14"/>
        </w:rPr>
        <w:t xml:space="preserve"> </w:t>
      </w:r>
      <w:r>
        <w:t>it.</w:t>
      </w:r>
    </w:p>
    <w:p w14:paraId="2E3F2AFB" w14:textId="77777777" w:rsidR="008D2928" w:rsidRDefault="008D2928">
      <w:pPr>
        <w:pStyle w:val="BodyText"/>
        <w:ind w:left="0"/>
      </w:pPr>
    </w:p>
    <w:p w14:paraId="4860B49A" w14:textId="77777777" w:rsidR="008D2928" w:rsidRDefault="00492F8E">
      <w:pPr>
        <w:pStyle w:val="ListParagraph"/>
        <w:numPr>
          <w:ilvl w:val="0"/>
          <w:numId w:val="13"/>
        </w:numPr>
        <w:tabs>
          <w:tab w:val="left" w:pos="1260"/>
        </w:tabs>
        <w:ind w:hanging="681"/>
        <w:jc w:val="both"/>
        <w:rPr>
          <w:sz w:val="24"/>
        </w:rPr>
      </w:pPr>
      <w:r>
        <w:rPr>
          <w:sz w:val="24"/>
        </w:rPr>
        <w:t>For</w:t>
      </w:r>
      <w:r>
        <w:rPr>
          <w:spacing w:val="-7"/>
          <w:sz w:val="24"/>
        </w:rPr>
        <w:t xml:space="preserve"> </w:t>
      </w:r>
      <w:r>
        <w:rPr>
          <w:sz w:val="24"/>
        </w:rPr>
        <w:t>promotion</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rank</w:t>
      </w:r>
      <w:r>
        <w:rPr>
          <w:spacing w:val="-5"/>
          <w:sz w:val="24"/>
        </w:rPr>
        <w:t xml:space="preserve"> </w:t>
      </w:r>
      <w:r>
        <w:rPr>
          <w:sz w:val="24"/>
        </w:rPr>
        <w:t>of</w:t>
      </w:r>
      <w:r>
        <w:rPr>
          <w:spacing w:val="-6"/>
          <w:sz w:val="24"/>
        </w:rPr>
        <w:t xml:space="preserve"> </w:t>
      </w:r>
      <w:r>
        <w:rPr>
          <w:spacing w:val="-2"/>
          <w:sz w:val="24"/>
        </w:rPr>
        <w:t>professor</w:t>
      </w:r>
    </w:p>
    <w:p w14:paraId="40FD547B" w14:textId="77777777" w:rsidR="008D2928" w:rsidRDefault="00492F8E">
      <w:pPr>
        <w:pStyle w:val="BodyText"/>
        <w:ind w:left="579" w:right="117"/>
        <w:jc w:val="both"/>
      </w:pPr>
      <w:r>
        <w:t>Normally, a faculty member nominated for promotion to the rank of professor</w:t>
      </w:r>
      <w:r>
        <w:t xml:space="preserve"> should be acknowledged as a highly accomplished scholar who has achieved the record of achievement expected by the university. For the unit, the college, and the university to make an informed and reasonable judgment regarding a recommendation of promotion to the rank of professor, promotion to this rank will normally follow a period of time sufficient to permit the recognition and evaluation of a faculty member's performance and contributions.</w:t>
      </w:r>
      <w:r>
        <w:rPr>
          <w:spacing w:val="40"/>
        </w:rPr>
        <w:t xml:space="preserve"> </w:t>
      </w:r>
      <w:r>
        <w:t>Except in instances involving extraordinary distinction when compared with recent recommendations for promotion to</w:t>
      </w:r>
      <w:r>
        <w:rPr>
          <w:spacing w:val="-3"/>
        </w:rPr>
        <w:t xml:space="preserve"> </w:t>
      </w:r>
      <w:r>
        <w:t>this</w:t>
      </w:r>
      <w:r>
        <w:rPr>
          <w:spacing w:val="-3"/>
        </w:rPr>
        <w:t xml:space="preserve"> </w:t>
      </w:r>
      <w:r>
        <w:t>rank,</w:t>
      </w:r>
      <w:r>
        <w:rPr>
          <w:spacing w:val="-3"/>
        </w:rPr>
        <w:t xml:space="preserve"> </w:t>
      </w:r>
      <w:r>
        <w:t>a</w:t>
      </w:r>
      <w:r>
        <w:rPr>
          <w:spacing w:val="-4"/>
        </w:rPr>
        <w:t xml:space="preserve"> </w:t>
      </w:r>
      <w:r>
        <w:t>minimum</w:t>
      </w:r>
      <w:r>
        <w:rPr>
          <w:spacing w:val="-3"/>
        </w:rPr>
        <w:t xml:space="preserve"> </w:t>
      </w:r>
      <w:r>
        <w:t>of</w:t>
      </w:r>
      <w:r>
        <w:rPr>
          <w:spacing w:val="-4"/>
        </w:rPr>
        <w:t xml:space="preserve"> </w:t>
      </w:r>
      <w:r>
        <w:t>six years</w:t>
      </w:r>
      <w:r>
        <w:rPr>
          <w:spacing w:val="-3"/>
        </w:rPr>
        <w:t xml:space="preserve"> </w:t>
      </w:r>
      <w:r>
        <w:t>of</w:t>
      </w:r>
      <w:r>
        <w:rPr>
          <w:spacing w:val="-4"/>
        </w:rPr>
        <w:t xml:space="preserve"> </w:t>
      </w:r>
      <w:r>
        <w:t>successful</w:t>
      </w:r>
      <w:r>
        <w:rPr>
          <w:spacing w:val="-1"/>
        </w:rPr>
        <w:t xml:space="preserve"> </w:t>
      </w:r>
      <w:r>
        <w:t>service</w:t>
      </w:r>
      <w:r>
        <w:rPr>
          <w:spacing w:val="-2"/>
        </w:rPr>
        <w:t xml:space="preserve"> </w:t>
      </w:r>
      <w:r>
        <w:t>as</w:t>
      </w:r>
      <w:r>
        <w:rPr>
          <w:spacing w:val="-3"/>
        </w:rPr>
        <w:t xml:space="preserve"> </w:t>
      </w:r>
      <w:r>
        <w:t>an</w:t>
      </w:r>
      <w:r>
        <w:rPr>
          <w:spacing w:val="-1"/>
        </w:rPr>
        <w:t xml:space="preserve"> </w:t>
      </w:r>
      <w:r>
        <w:t>associate</w:t>
      </w:r>
      <w:r>
        <w:rPr>
          <w:spacing w:val="-4"/>
        </w:rPr>
        <w:t xml:space="preserve"> </w:t>
      </w:r>
      <w:r>
        <w:t>professor</w:t>
      </w:r>
      <w:r>
        <w:rPr>
          <w:spacing w:val="-4"/>
        </w:rPr>
        <w:t xml:space="preserve"> </w:t>
      </w:r>
      <w:r>
        <w:t>is</w:t>
      </w:r>
      <w:r>
        <w:rPr>
          <w:spacing w:val="-3"/>
        </w:rPr>
        <w:t xml:space="preserve"> </w:t>
      </w:r>
      <w:r>
        <w:t>required</w:t>
      </w:r>
      <w:r>
        <w:rPr>
          <w:spacing w:val="-1"/>
        </w:rPr>
        <w:t xml:space="preserve"> </w:t>
      </w:r>
      <w:r>
        <w:t>for promotion to professor.</w:t>
      </w:r>
    </w:p>
    <w:p w14:paraId="519ED909" w14:textId="77777777" w:rsidR="008D2928" w:rsidRDefault="008D2928">
      <w:pPr>
        <w:jc w:val="both"/>
        <w:sectPr w:rsidR="008D2928">
          <w:pgSz w:w="12240" w:h="15840"/>
          <w:pgMar w:top="1360" w:right="1320" w:bottom="1200" w:left="860" w:header="0" w:footer="1017" w:gutter="0"/>
          <w:cols w:space="720"/>
        </w:sectPr>
      </w:pPr>
    </w:p>
    <w:p w14:paraId="55F90CC1" w14:textId="77777777" w:rsidR="008D2928" w:rsidRDefault="00492F8E">
      <w:pPr>
        <w:pStyle w:val="ListParagraph"/>
        <w:numPr>
          <w:ilvl w:val="0"/>
          <w:numId w:val="13"/>
        </w:numPr>
        <w:tabs>
          <w:tab w:val="left" w:pos="1260"/>
        </w:tabs>
        <w:spacing w:before="68"/>
        <w:jc w:val="both"/>
        <w:rPr>
          <w:sz w:val="24"/>
        </w:rPr>
      </w:pPr>
      <w:r>
        <w:rPr>
          <w:sz w:val="24"/>
        </w:rPr>
        <w:lastRenderedPageBreak/>
        <w:t>Early</w:t>
      </w:r>
      <w:r>
        <w:rPr>
          <w:spacing w:val="-5"/>
          <w:sz w:val="24"/>
        </w:rPr>
        <w:t xml:space="preserve"> </w:t>
      </w:r>
      <w:r>
        <w:rPr>
          <w:sz w:val="24"/>
        </w:rPr>
        <w:t>promotion</w:t>
      </w:r>
      <w:r>
        <w:rPr>
          <w:spacing w:val="1"/>
          <w:sz w:val="24"/>
        </w:rPr>
        <w:t xml:space="preserve"> </w:t>
      </w:r>
      <w:r>
        <w:rPr>
          <w:sz w:val="24"/>
        </w:rPr>
        <w:t>or</w:t>
      </w:r>
      <w:r>
        <w:rPr>
          <w:spacing w:val="1"/>
          <w:sz w:val="24"/>
        </w:rPr>
        <w:t xml:space="preserve"> </w:t>
      </w:r>
      <w:r>
        <w:rPr>
          <w:spacing w:val="-2"/>
          <w:sz w:val="24"/>
        </w:rPr>
        <w:t>tenure</w:t>
      </w:r>
    </w:p>
    <w:p w14:paraId="4E6B23D3" w14:textId="77777777" w:rsidR="008D2928" w:rsidRDefault="00492F8E">
      <w:pPr>
        <w:pStyle w:val="BodyText"/>
        <w:ind w:left="579" w:right="111"/>
        <w:jc w:val="both"/>
      </w:pPr>
      <w:r>
        <w:rPr>
          <w:spacing w:val="-2"/>
        </w:rPr>
        <w:t>A</w:t>
      </w:r>
      <w:r>
        <w:rPr>
          <w:spacing w:val="-13"/>
        </w:rPr>
        <w:t xml:space="preserve"> </w:t>
      </w:r>
      <w:r>
        <w:rPr>
          <w:spacing w:val="-2"/>
        </w:rPr>
        <w:t>recommendation</w:t>
      </w:r>
      <w:r>
        <w:rPr>
          <w:spacing w:val="-13"/>
        </w:rPr>
        <w:t xml:space="preserve"> </w:t>
      </w:r>
      <w:r>
        <w:rPr>
          <w:spacing w:val="-2"/>
        </w:rPr>
        <w:t>for</w:t>
      </w:r>
      <w:r>
        <w:rPr>
          <w:spacing w:val="-13"/>
        </w:rPr>
        <w:t xml:space="preserve"> </w:t>
      </w:r>
      <w:r>
        <w:rPr>
          <w:spacing w:val="-2"/>
        </w:rPr>
        <w:t>tenure</w:t>
      </w:r>
      <w:r>
        <w:rPr>
          <w:spacing w:val="-13"/>
        </w:rPr>
        <w:t xml:space="preserve"> </w:t>
      </w:r>
      <w:r>
        <w:rPr>
          <w:spacing w:val="-2"/>
        </w:rPr>
        <w:t>and</w:t>
      </w:r>
      <w:r>
        <w:rPr>
          <w:spacing w:val="-12"/>
        </w:rPr>
        <w:t xml:space="preserve"> </w:t>
      </w:r>
      <w:r>
        <w:rPr>
          <w:spacing w:val="-2"/>
        </w:rPr>
        <w:t>promotion</w:t>
      </w:r>
      <w:r>
        <w:rPr>
          <w:spacing w:val="-5"/>
        </w:rPr>
        <w:t xml:space="preserve"> </w:t>
      </w:r>
      <w:r>
        <w:rPr>
          <w:spacing w:val="-2"/>
        </w:rPr>
        <w:t>to</w:t>
      </w:r>
      <w:r>
        <w:rPr>
          <w:spacing w:val="-13"/>
        </w:rPr>
        <w:t xml:space="preserve"> </w:t>
      </w:r>
      <w:r>
        <w:rPr>
          <w:spacing w:val="-2"/>
        </w:rPr>
        <w:t>the</w:t>
      </w:r>
      <w:r>
        <w:rPr>
          <w:spacing w:val="-13"/>
        </w:rPr>
        <w:t xml:space="preserve"> </w:t>
      </w:r>
      <w:r>
        <w:rPr>
          <w:spacing w:val="-2"/>
        </w:rPr>
        <w:t>rank</w:t>
      </w:r>
      <w:r>
        <w:rPr>
          <w:spacing w:val="-13"/>
        </w:rPr>
        <w:t xml:space="preserve"> </w:t>
      </w:r>
      <w:r>
        <w:rPr>
          <w:spacing w:val="-2"/>
        </w:rPr>
        <w:t>of</w:t>
      </w:r>
      <w:r>
        <w:rPr>
          <w:spacing w:val="-13"/>
        </w:rPr>
        <w:t xml:space="preserve"> </w:t>
      </w:r>
      <w:r>
        <w:rPr>
          <w:spacing w:val="-2"/>
        </w:rPr>
        <w:t>associate</w:t>
      </w:r>
      <w:r>
        <w:rPr>
          <w:spacing w:val="-13"/>
        </w:rPr>
        <w:t xml:space="preserve"> </w:t>
      </w:r>
      <w:r>
        <w:rPr>
          <w:spacing w:val="-2"/>
        </w:rPr>
        <w:t>professor</w:t>
      </w:r>
      <w:r>
        <w:rPr>
          <w:spacing w:val="-13"/>
        </w:rPr>
        <w:t xml:space="preserve"> </w:t>
      </w:r>
      <w:r>
        <w:rPr>
          <w:spacing w:val="-2"/>
        </w:rPr>
        <w:t>shall</w:t>
      </w:r>
      <w:r>
        <w:rPr>
          <w:spacing w:val="-13"/>
        </w:rPr>
        <w:t xml:space="preserve"> </w:t>
      </w:r>
      <w:r>
        <w:rPr>
          <w:spacing w:val="-2"/>
        </w:rPr>
        <w:t>be</w:t>
      </w:r>
      <w:r>
        <w:rPr>
          <w:spacing w:val="-13"/>
        </w:rPr>
        <w:t xml:space="preserve"> </w:t>
      </w:r>
      <w:r>
        <w:rPr>
          <w:spacing w:val="-2"/>
        </w:rPr>
        <w:t>considered</w:t>
      </w:r>
      <w:r>
        <w:rPr>
          <w:spacing w:val="-13"/>
        </w:rPr>
        <w:t xml:space="preserve"> </w:t>
      </w:r>
      <w:r>
        <w:rPr>
          <w:spacing w:val="-2"/>
        </w:rPr>
        <w:t xml:space="preserve">to </w:t>
      </w:r>
      <w:r>
        <w:t>be</w:t>
      </w:r>
      <w:r>
        <w:rPr>
          <w:spacing w:val="-15"/>
        </w:rPr>
        <w:t xml:space="preserve"> </w:t>
      </w:r>
      <w:r>
        <w:t>early</w:t>
      </w:r>
      <w:r>
        <w:rPr>
          <w:spacing w:val="-15"/>
        </w:rPr>
        <w:t xml:space="preserve"> </w:t>
      </w:r>
      <w:r>
        <w:t>if</w:t>
      </w:r>
      <w:r>
        <w:rPr>
          <w:spacing w:val="-15"/>
        </w:rPr>
        <w:t xml:space="preserve"> </w:t>
      </w:r>
      <w:r>
        <w:t>and</w:t>
      </w:r>
      <w:r>
        <w:rPr>
          <w:spacing w:val="-15"/>
        </w:rPr>
        <w:t xml:space="preserve"> </w:t>
      </w:r>
      <w:r>
        <w:t>only</w:t>
      </w:r>
      <w:r>
        <w:rPr>
          <w:spacing w:val="-15"/>
        </w:rPr>
        <w:t xml:space="preserve"> </w:t>
      </w:r>
      <w:r>
        <w:t>if</w:t>
      </w:r>
      <w:r>
        <w:rPr>
          <w:spacing w:val="-15"/>
        </w:rPr>
        <w:t xml:space="preserve"> </w:t>
      </w:r>
      <w:r>
        <w:t>it</w:t>
      </w:r>
      <w:r>
        <w:rPr>
          <w:spacing w:val="-15"/>
        </w:rPr>
        <w:t xml:space="preserve"> </w:t>
      </w:r>
      <w:r>
        <w:t>occurs</w:t>
      </w:r>
      <w:r>
        <w:rPr>
          <w:spacing w:val="-15"/>
        </w:rPr>
        <w:t xml:space="preserve"> </w:t>
      </w:r>
      <w:r>
        <w:t>prior</w:t>
      </w:r>
      <w:r>
        <w:rPr>
          <w:spacing w:val="-15"/>
        </w:rPr>
        <w:t xml:space="preserve"> </w:t>
      </w:r>
      <w:r>
        <w:t>to</w:t>
      </w:r>
      <w:r>
        <w:rPr>
          <w:spacing w:val="-11"/>
        </w:rPr>
        <w:t xml:space="preserve"> </w:t>
      </w:r>
      <w:r>
        <w:t>the</w:t>
      </w:r>
      <w:r>
        <w:rPr>
          <w:spacing w:val="-8"/>
        </w:rPr>
        <w:t xml:space="preserve"> </w:t>
      </w:r>
      <w:r>
        <w:t>year</w:t>
      </w:r>
      <w:r>
        <w:rPr>
          <w:spacing w:val="-5"/>
        </w:rPr>
        <w:t xml:space="preserve"> </w:t>
      </w:r>
      <w:r>
        <w:t>stipulated</w:t>
      </w:r>
      <w:r>
        <w:rPr>
          <w:spacing w:val="-7"/>
        </w:rPr>
        <w:t xml:space="preserve"> </w:t>
      </w:r>
      <w:r>
        <w:t>in</w:t>
      </w:r>
      <w:r>
        <w:rPr>
          <w:spacing w:val="-7"/>
        </w:rPr>
        <w:t xml:space="preserve"> </w:t>
      </w:r>
      <w:r>
        <w:t>the</w:t>
      </w:r>
      <w:r>
        <w:rPr>
          <w:spacing w:val="-8"/>
        </w:rPr>
        <w:t xml:space="preserve"> </w:t>
      </w:r>
      <w:r>
        <w:t>letter</w:t>
      </w:r>
      <w:r>
        <w:rPr>
          <w:spacing w:val="-10"/>
        </w:rPr>
        <w:t xml:space="preserve"> </w:t>
      </w:r>
      <w:r>
        <w:t>of</w:t>
      </w:r>
      <w:r>
        <w:rPr>
          <w:spacing w:val="-8"/>
        </w:rPr>
        <w:t xml:space="preserve"> </w:t>
      </w:r>
      <w:r>
        <w:t>appointment</w:t>
      </w:r>
      <w:r>
        <w:rPr>
          <w:spacing w:val="-7"/>
        </w:rPr>
        <w:t xml:space="preserve"> </w:t>
      </w:r>
      <w:r>
        <w:t>as</w:t>
      </w:r>
      <w:r>
        <w:rPr>
          <w:spacing w:val="-7"/>
        </w:rPr>
        <w:t xml:space="preserve"> </w:t>
      </w:r>
      <w:r>
        <w:t>the</w:t>
      </w:r>
      <w:r>
        <w:rPr>
          <w:spacing w:val="-6"/>
        </w:rPr>
        <w:t xml:space="preserve"> </w:t>
      </w:r>
      <w:r>
        <w:t>year</w:t>
      </w:r>
      <w:r>
        <w:rPr>
          <w:spacing w:val="-8"/>
        </w:rPr>
        <w:t xml:space="preserve"> </w:t>
      </w:r>
      <w:r>
        <w:t>in which the tenure/promotion recommendation was normally to have been made.</w:t>
      </w:r>
      <w:r>
        <w:rPr>
          <w:spacing w:val="40"/>
        </w:rPr>
        <w:t xml:space="preserve"> </w:t>
      </w:r>
      <w:r>
        <w:t xml:space="preserve">A recommendation for promotion to full professor shall be considered to be early if and only if it would result in the individual spending less than six years at the rank of associate professor or </w:t>
      </w:r>
      <w:r>
        <w:rPr>
          <w:spacing w:val="-2"/>
        </w:rPr>
        <w:t>equivalent.</w:t>
      </w:r>
    </w:p>
    <w:p w14:paraId="7F4A3C13" w14:textId="77777777" w:rsidR="008D2928" w:rsidRDefault="008D2928">
      <w:pPr>
        <w:pStyle w:val="BodyText"/>
        <w:ind w:left="0"/>
      </w:pPr>
    </w:p>
    <w:p w14:paraId="5DEFB0B8" w14:textId="77777777" w:rsidR="008D2928" w:rsidRDefault="00492F8E">
      <w:pPr>
        <w:pStyle w:val="BodyText"/>
        <w:ind w:left="579" w:right="109"/>
        <w:jc w:val="both"/>
      </w:pPr>
      <w:r>
        <w:t>In general, the college supports recommendations for early promotion and/or tenure only when a candidate has produced scholarship of outstanding quality and has unequivocally exceeded the usual requirements in the area of scholarship expected in their</w:t>
      </w:r>
      <w:r>
        <w:rPr>
          <w:spacing w:val="-1"/>
        </w:rPr>
        <w:t xml:space="preserve"> </w:t>
      </w:r>
      <w:r>
        <w:t xml:space="preserve">discipline. The burden of proof of </w:t>
      </w:r>
      <w:r>
        <w:rPr>
          <w:spacing w:val="-4"/>
        </w:rPr>
        <w:t>extraordinary</w:t>
      </w:r>
      <w:r>
        <w:rPr>
          <w:spacing w:val="-10"/>
        </w:rPr>
        <w:t xml:space="preserve"> </w:t>
      </w:r>
      <w:r>
        <w:rPr>
          <w:spacing w:val="-4"/>
        </w:rPr>
        <w:t>circumstances</w:t>
      </w:r>
      <w:r>
        <w:rPr>
          <w:spacing w:val="-5"/>
        </w:rPr>
        <w:t xml:space="preserve"> </w:t>
      </w:r>
      <w:r>
        <w:rPr>
          <w:spacing w:val="-4"/>
        </w:rPr>
        <w:t>or</w:t>
      </w:r>
      <w:r>
        <w:rPr>
          <w:spacing w:val="-6"/>
        </w:rPr>
        <w:t xml:space="preserve"> </w:t>
      </w:r>
      <w:r>
        <w:rPr>
          <w:spacing w:val="-4"/>
        </w:rPr>
        <w:t>an</w:t>
      </w:r>
      <w:r>
        <w:rPr>
          <w:spacing w:val="-6"/>
        </w:rPr>
        <w:t xml:space="preserve"> </w:t>
      </w:r>
      <w:r>
        <w:rPr>
          <w:spacing w:val="-4"/>
        </w:rPr>
        <w:t>extraordinary</w:t>
      </w:r>
      <w:r>
        <w:rPr>
          <w:spacing w:val="-8"/>
        </w:rPr>
        <w:t xml:space="preserve"> </w:t>
      </w:r>
      <w:r>
        <w:rPr>
          <w:spacing w:val="-4"/>
        </w:rPr>
        <w:t>record</w:t>
      </w:r>
      <w:r>
        <w:rPr>
          <w:spacing w:val="-6"/>
        </w:rPr>
        <w:t xml:space="preserve"> </w:t>
      </w:r>
      <w:r>
        <w:rPr>
          <w:spacing w:val="-4"/>
        </w:rPr>
        <w:t>of</w:t>
      </w:r>
      <w:r>
        <w:rPr>
          <w:spacing w:val="-6"/>
        </w:rPr>
        <w:t xml:space="preserve"> </w:t>
      </w:r>
      <w:r>
        <w:rPr>
          <w:spacing w:val="-4"/>
        </w:rPr>
        <w:t>achievement</w:t>
      </w:r>
      <w:r>
        <w:rPr>
          <w:spacing w:val="-5"/>
        </w:rPr>
        <w:t xml:space="preserve"> </w:t>
      </w:r>
      <w:r>
        <w:rPr>
          <w:spacing w:val="-4"/>
        </w:rPr>
        <w:t>rests</w:t>
      </w:r>
      <w:r>
        <w:rPr>
          <w:spacing w:val="-5"/>
        </w:rPr>
        <w:t xml:space="preserve"> </w:t>
      </w:r>
      <w:r>
        <w:rPr>
          <w:spacing w:val="-4"/>
        </w:rPr>
        <w:t>with</w:t>
      </w:r>
      <w:r>
        <w:rPr>
          <w:spacing w:val="-6"/>
        </w:rPr>
        <w:t xml:space="preserve"> </w:t>
      </w:r>
      <w:r>
        <w:rPr>
          <w:spacing w:val="-4"/>
        </w:rPr>
        <w:t>the unit.</w:t>
      </w:r>
      <w:r>
        <w:t xml:space="preserve"> </w:t>
      </w:r>
      <w:r>
        <w:rPr>
          <w:spacing w:val="-4"/>
        </w:rPr>
        <w:t xml:space="preserve">A separate </w:t>
      </w:r>
      <w:r>
        <w:t>letter from the unit shall be appended to the recommendation stating the unit's and college's criteria</w:t>
      </w:r>
      <w:r>
        <w:rPr>
          <w:spacing w:val="-1"/>
        </w:rPr>
        <w:t xml:space="preserve"> </w:t>
      </w:r>
      <w:r>
        <w:t>and how the candidate</w:t>
      </w:r>
      <w:r>
        <w:rPr>
          <w:spacing w:val="-7"/>
        </w:rPr>
        <w:t xml:space="preserve"> </w:t>
      </w:r>
      <w:r>
        <w:t>clearly</w:t>
      </w:r>
      <w:r>
        <w:rPr>
          <w:spacing w:val="-10"/>
        </w:rPr>
        <w:t xml:space="preserve"> </w:t>
      </w:r>
      <w:r>
        <w:t>exceeds</w:t>
      </w:r>
      <w:r>
        <w:rPr>
          <w:spacing w:val="-6"/>
        </w:rPr>
        <w:t xml:space="preserve"> </w:t>
      </w:r>
      <w:r>
        <w:t>those</w:t>
      </w:r>
      <w:r>
        <w:rPr>
          <w:spacing w:val="-7"/>
        </w:rPr>
        <w:t xml:space="preserve"> </w:t>
      </w:r>
      <w:r>
        <w:t>criteria.</w:t>
      </w:r>
      <w:r>
        <w:rPr>
          <w:spacing w:val="-5"/>
        </w:rPr>
        <w:t xml:space="preserve"> </w:t>
      </w:r>
      <w:r>
        <w:t>In</w:t>
      </w:r>
      <w:r>
        <w:rPr>
          <w:spacing w:val="-7"/>
        </w:rPr>
        <w:t xml:space="preserve"> </w:t>
      </w:r>
      <w:r>
        <w:t>addition,</w:t>
      </w:r>
      <w:r>
        <w:rPr>
          <w:spacing w:val="-7"/>
        </w:rPr>
        <w:t xml:space="preserve"> </w:t>
      </w:r>
      <w:r>
        <w:t>there</w:t>
      </w:r>
      <w:r>
        <w:rPr>
          <w:spacing w:val="-7"/>
        </w:rPr>
        <w:t xml:space="preserve"> </w:t>
      </w:r>
      <w:r>
        <w:t>should</w:t>
      </w:r>
      <w:r>
        <w:rPr>
          <w:spacing w:val="-7"/>
        </w:rPr>
        <w:t xml:space="preserve"> </w:t>
      </w:r>
      <w:r>
        <w:t>be</w:t>
      </w:r>
      <w:r>
        <w:rPr>
          <w:spacing w:val="-7"/>
        </w:rPr>
        <w:t xml:space="preserve"> </w:t>
      </w:r>
      <w:r>
        <w:t>evidence that</w:t>
      </w:r>
      <w:r>
        <w:rPr>
          <w:spacing w:val="-15"/>
        </w:rPr>
        <w:t xml:space="preserve"> </w:t>
      </w:r>
      <w:r>
        <w:t>these</w:t>
      </w:r>
      <w:r>
        <w:rPr>
          <w:spacing w:val="-14"/>
        </w:rPr>
        <w:t xml:space="preserve"> </w:t>
      </w:r>
      <w:r>
        <w:t>individuals</w:t>
      </w:r>
      <w:r>
        <w:rPr>
          <w:spacing w:val="-10"/>
        </w:rPr>
        <w:t xml:space="preserve"> </w:t>
      </w:r>
      <w:r>
        <w:t>have</w:t>
      </w:r>
      <w:r>
        <w:rPr>
          <w:spacing w:val="-13"/>
        </w:rPr>
        <w:t xml:space="preserve"> </w:t>
      </w:r>
      <w:r>
        <w:t>met</w:t>
      </w:r>
      <w:r>
        <w:rPr>
          <w:spacing w:val="-13"/>
        </w:rPr>
        <w:t xml:space="preserve"> </w:t>
      </w:r>
      <w:r>
        <w:t>in</w:t>
      </w:r>
      <w:r>
        <w:rPr>
          <w:spacing w:val="-13"/>
        </w:rPr>
        <w:t xml:space="preserve"> </w:t>
      </w:r>
      <w:r>
        <w:t>an</w:t>
      </w:r>
      <w:r>
        <w:rPr>
          <w:spacing w:val="-13"/>
        </w:rPr>
        <w:t xml:space="preserve"> </w:t>
      </w:r>
      <w:r>
        <w:t>effective</w:t>
      </w:r>
      <w:r>
        <w:rPr>
          <w:spacing w:val="-12"/>
        </w:rPr>
        <w:t xml:space="preserve"> </w:t>
      </w:r>
      <w:r>
        <w:t>way</w:t>
      </w:r>
      <w:r>
        <w:rPr>
          <w:spacing w:val="-14"/>
        </w:rPr>
        <w:t xml:space="preserve"> </w:t>
      </w:r>
      <w:r>
        <w:t>the</w:t>
      </w:r>
      <w:r>
        <w:rPr>
          <w:spacing w:val="-13"/>
        </w:rPr>
        <w:t xml:space="preserve"> </w:t>
      </w:r>
      <w:r>
        <w:t>standards</w:t>
      </w:r>
      <w:r>
        <w:rPr>
          <w:spacing w:val="-10"/>
        </w:rPr>
        <w:t xml:space="preserve"> </w:t>
      </w:r>
      <w:r>
        <w:t>of</w:t>
      </w:r>
      <w:r>
        <w:rPr>
          <w:spacing w:val="-13"/>
        </w:rPr>
        <w:t xml:space="preserve"> </w:t>
      </w:r>
      <w:r>
        <w:t>the</w:t>
      </w:r>
      <w:r>
        <w:rPr>
          <w:spacing w:val="-12"/>
        </w:rPr>
        <w:t xml:space="preserve"> </w:t>
      </w:r>
      <w:r>
        <w:t>unit,</w:t>
      </w:r>
      <w:r>
        <w:rPr>
          <w:spacing w:val="-11"/>
        </w:rPr>
        <w:t xml:space="preserve"> </w:t>
      </w:r>
      <w:r>
        <w:t>college,</w:t>
      </w:r>
      <w:r>
        <w:rPr>
          <w:spacing w:val="-14"/>
        </w:rPr>
        <w:t xml:space="preserve"> </w:t>
      </w:r>
      <w:r>
        <w:t>and</w:t>
      </w:r>
      <w:r>
        <w:rPr>
          <w:spacing w:val="-15"/>
        </w:rPr>
        <w:t xml:space="preserve"> </w:t>
      </w:r>
      <w:r>
        <w:t>university in teaching and service.</w:t>
      </w:r>
      <w:r>
        <w:rPr>
          <w:spacing w:val="40"/>
        </w:rPr>
        <w:t xml:space="preserve"> </w:t>
      </w:r>
      <w:r>
        <w:t xml:space="preserve">Since the college requires evidence of teaching effectiveness from all candidates, recommendations for tenure for faculty members who have less than three years’ </w:t>
      </w:r>
      <w:r>
        <w:rPr>
          <w:spacing w:val="-2"/>
        </w:rPr>
        <w:t>experience</w:t>
      </w:r>
      <w:r>
        <w:rPr>
          <w:spacing w:val="-10"/>
        </w:rPr>
        <w:t xml:space="preserve"> </w:t>
      </w:r>
      <w:r>
        <w:rPr>
          <w:spacing w:val="-2"/>
        </w:rPr>
        <w:t>at</w:t>
      </w:r>
      <w:r>
        <w:rPr>
          <w:spacing w:val="-9"/>
        </w:rPr>
        <w:t xml:space="preserve"> </w:t>
      </w:r>
      <w:r>
        <w:rPr>
          <w:spacing w:val="-2"/>
        </w:rPr>
        <w:t>NIU</w:t>
      </w:r>
      <w:r>
        <w:rPr>
          <w:spacing w:val="-9"/>
        </w:rPr>
        <w:t xml:space="preserve"> </w:t>
      </w:r>
      <w:r>
        <w:rPr>
          <w:spacing w:val="-2"/>
        </w:rPr>
        <w:t>must</w:t>
      </w:r>
      <w:r>
        <w:rPr>
          <w:spacing w:val="-8"/>
        </w:rPr>
        <w:t xml:space="preserve"> </w:t>
      </w:r>
      <w:r>
        <w:rPr>
          <w:spacing w:val="-2"/>
        </w:rPr>
        <w:t>take</w:t>
      </w:r>
      <w:r>
        <w:rPr>
          <w:spacing w:val="-9"/>
        </w:rPr>
        <w:t xml:space="preserve"> </w:t>
      </w:r>
      <w:r>
        <w:rPr>
          <w:spacing w:val="-2"/>
        </w:rPr>
        <w:t>particular</w:t>
      </w:r>
      <w:r>
        <w:rPr>
          <w:spacing w:val="-9"/>
        </w:rPr>
        <w:t xml:space="preserve"> </w:t>
      </w:r>
      <w:r>
        <w:rPr>
          <w:spacing w:val="-2"/>
        </w:rPr>
        <w:t>care</w:t>
      </w:r>
      <w:r>
        <w:rPr>
          <w:spacing w:val="-9"/>
        </w:rPr>
        <w:t xml:space="preserve"> </w:t>
      </w:r>
      <w:r>
        <w:rPr>
          <w:spacing w:val="-2"/>
        </w:rPr>
        <w:t>in</w:t>
      </w:r>
      <w:r>
        <w:rPr>
          <w:spacing w:val="-8"/>
        </w:rPr>
        <w:t xml:space="preserve"> </w:t>
      </w:r>
      <w:r>
        <w:rPr>
          <w:spacing w:val="-2"/>
        </w:rPr>
        <w:t>documenting</w:t>
      </w:r>
      <w:r>
        <w:rPr>
          <w:spacing w:val="-10"/>
        </w:rPr>
        <w:t xml:space="preserve"> </w:t>
      </w:r>
      <w:r>
        <w:rPr>
          <w:spacing w:val="-2"/>
        </w:rPr>
        <w:t>the</w:t>
      </w:r>
      <w:r>
        <w:rPr>
          <w:spacing w:val="-9"/>
        </w:rPr>
        <w:t xml:space="preserve"> </w:t>
      </w:r>
      <w:r>
        <w:rPr>
          <w:spacing w:val="-2"/>
        </w:rPr>
        <w:t>candidate's</w:t>
      </w:r>
      <w:r>
        <w:rPr>
          <w:spacing w:val="-8"/>
        </w:rPr>
        <w:t xml:space="preserve"> </w:t>
      </w:r>
      <w:r>
        <w:rPr>
          <w:spacing w:val="-2"/>
        </w:rPr>
        <w:t>teaching effectiveness.</w:t>
      </w:r>
    </w:p>
    <w:p w14:paraId="4F5B5A96" w14:textId="77777777" w:rsidR="008D2928" w:rsidRDefault="008D2928">
      <w:pPr>
        <w:pStyle w:val="BodyText"/>
        <w:spacing w:before="5"/>
        <w:ind w:left="0"/>
      </w:pPr>
    </w:p>
    <w:p w14:paraId="7EAEFADD" w14:textId="1981EC71" w:rsidR="008D2928" w:rsidRDefault="00492F8E">
      <w:pPr>
        <w:pStyle w:val="Heading1"/>
        <w:numPr>
          <w:ilvl w:val="1"/>
          <w:numId w:val="22"/>
        </w:numPr>
        <w:tabs>
          <w:tab w:val="left" w:pos="1293"/>
        </w:tabs>
        <w:ind w:left="1292" w:hanging="713"/>
        <w:jc w:val="both"/>
      </w:pPr>
      <w:r>
        <w:t>Criteria</w:t>
      </w:r>
      <w:r>
        <w:rPr>
          <w:spacing w:val="-6"/>
        </w:rPr>
        <w:t xml:space="preserve"> </w:t>
      </w:r>
      <w:r>
        <w:t>regarding</w:t>
      </w:r>
      <w:r>
        <w:rPr>
          <w:spacing w:val="-5"/>
        </w:rPr>
        <w:t xml:space="preserve"> </w:t>
      </w:r>
      <w:r>
        <w:t>Research</w:t>
      </w:r>
      <w:r>
        <w:rPr>
          <w:spacing w:val="-6"/>
        </w:rPr>
        <w:t xml:space="preserve"> </w:t>
      </w:r>
      <w:r w:rsidR="006720B0">
        <w:t>and</w:t>
      </w:r>
      <w:r>
        <w:rPr>
          <w:spacing w:val="-6"/>
        </w:rPr>
        <w:t xml:space="preserve"> </w:t>
      </w:r>
      <w:r>
        <w:rPr>
          <w:spacing w:val="-2"/>
        </w:rPr>
        <w:t>Artistry</w:t>
      </w:r>
    </w:p>
    <w:p w14:paraId="19DAF057" w14:textId="77777777" w:rsidR="008D2928" w:rsidRDefault="00492F8E">
      <w:pPr>
        <w:pStyle w:val="BodyText"/>
        <w:ind w:left="580" w:right="117"/>
        <w:jc w:val="both"/>
      </w:pPr>
      <w:r>
        <w:t>As stated previously, a consistent set of criteria should be used to evaluate faculty for purposes</w:t>
      </w:r>
      <w:r>
        <w:rPr>
          <w:spacing w:val="40"/>
        </w:rPr>
        <w:t xml:space="preserve"> </w:t>
      </w:r>
      <w:r>
        <w:t>of tenure and promotion, but the minimum standards should be appropriate to the rank under consideration.</w:t>
      </w:r>
      <w:r>
        <w:rPr>
          <w:spacing w:val="40"/>
        </w:rPr>
        <w:t xml:space="preserve"> </w:t>
      </w:r>
      <w:r>
        <w:t>Promotion to rank of associate professor requires sufficient evidence that the candidate</w:t>
      </w:r>
      <w:r>
        <w:rPr>
          <w:spacing w:val="-1"/>
        </w:rPr>
        <w:t xml:space="preserve"> </w:t>
      </w:r>
      <w:r>
        <w:t>is in the</w:t>
      </w:r>
      <w:r>
        <w:rPr>
          <w:spacing w:val="-1"/>
        </w:rPr>
        <w:t xml:space="preserve"> </w:t>
      </w:r>
      <w:r>
        <w:t>process of</w:t>
      </w:r>
      <w:r>
        <w:rPr>
          <w:spacing w:val="-1"/>
        </w:rPr>
        <w:t xml:space="preserve"> </w:t>
      </w:r>
      <w:r>
        <w:t>achieving</w:t>
      </w:r>
      <w:r>
        <w:rPr>
          <w:spacing w:val="-2"/>
        </w:rPr>
        <w:t xml:space="preserve"> </w:t>
      </w:r>
      <w:r>
        <w:t>professional recognition among</w:t>
      </w:r>
      <w:r>
        <w:rPr>
          <w:spacing w:val="-2"/>
        </w:rPr>
        <w:t xml:space="preserve"> </w:t>
      </w:r>
      <w:r>
        <w:t>leaders in the</w:t>
      </w:r>
      <w:r>
        <w:rPr>
          <w:spacing w:val="-1"/>
        </w:rPr>
        <w:t xml:space="preserve"> </w:t>
      </w:r>
      <w:r>
        <w:t>candidate's discipline.</w:t>
      </w:r>
      <w:r>
        <w:rPr>
          <w:spacing w:val="40"/>
        </w:rPr>
        <w:t xml:space="preserve"> </w:t>
      </w:r>
      <w:r>
        <w:t>Promotion to the rank of professor requires evidence that the candidate has achieved national recognition among experts as a result of a superior record of continuing excellence.</w:t>
      </w:r>
    </w:p>
    <w:p w14:paraId="7F42FD69" w14:textId="77777777" w:rsidR="008D2928" w:rsidRDefault="008D2928">
      <w:pPr>
        <w:pStyle w:val="BodyText"/>
        <w:spacing w:before="2"/>
        <w:ind w:left="0"/>
      </w:pPr>
    </w:p>
    <w:p w14:paraId="4800B41C" w14:textId="77777777" w:rsidR="008D2928" w:rsidRDefault="00492F8E">
      <w:pPr>
        <w:pStyle w:val="Heading1"/>
        <w:numPr>
          <w:ilvl w:val="0"/>
          <w:numId w:val="12"/>
        </w:numPr>
        <w:tabs>
          <w:tab w:val="left" w:pos="940"/>
        </w:tabs>
        <w:jc w:val="both"/>
      </w:pPr>
      <w:r>
        <w:rPr>
          <w:spacing w:val="-2"/>
        </w:rPr>
        <w:t>Criteria</w:t>
      </w:r>
    </w:p>
    <w:p w14:paraId="5E0A5F86" w14:textId="77777777" w:rsidR="008D2928" w:rsidRDefault="00492F8E">
      <w:pPr>
        <w:pStyle w:val="BodyText"/>
        <w:ind w:left="580" w:right="113"/>
        <w:jc w:val="both"/>
      </w:pPr>
      <w:r>
        <w:t>Participation</w:t>
      </w:r>
      <w:r>
        <w:rPr>
          <w:spacing w:val="-10"/>
        </w:rPr>
        <w:t xml:space="preserve"> </w:t>
      </w:r>
      <w:r>
        <w:t>in</w:t>
      </w:r>
      <w:r>
        <w:rPr>
          <w:spacing w:val="-10"/>
        </w:rPr>
        <w:t xml:space="preserve"> </w:t>
      </w:r>
      <w:r>
        <w:t>scholarly</w:t>
      </w:r>
      <w:r>
        <w:rPr>
          <w:spacing w:val="-13"/>
        </w:rPr>
        <w:t xml:space="preserve"> </w:t>
      </w:r>
      <w:r>
        <w:t>activity</w:t>
      </w:r>
      <w:r>
        <w:rPr>
          <w:spacing w:val="-13"/>
        </w:rPr>
        <w:t xml:space="preserve"> </w:t>
      </w:r>
      <w:r>
        <w:t>is</w:t>
      </w:r>
      <w:r>
        <w:rPr>
          <w:spacing w:val="-10"/>
        </w:rPr>
        <w:t xml:space="preserve"> </w:t>
      </w:r>
      <w:r>
        <w:t>an</w:t>
      </w:r>
      <w:r>
        <w:rPr>
          <w:spacing w:val="-10"/>
        </w:rPr>
        <w:t xml:space="preserve"> </w:t>
      </w:r>
      <w:r>
        <w:t>expectation</w:t>
      </w:r>
      <w:r>
        <w:rPr>
          <w:spacing w:val="-10"/>
        </w:rPr>
        <w:t xml:space="preserve"> </w:t>
      </w:r>
      <w:r>
        <w:t>for</w:t>
      </w:r>
      <w:r>
        <w:rPr>
          <w:spacing w:val="-10"/>
        </w:rPr>
        <w:t xml:space="preserve"> </w:t>
      </w:r>
      <w:r>
        <w:t>all</w:t>
      </w:r>
      <w:r>
        <w:rPr>
          <w:spacing w:val="-10"/>
        </w:rPr>
        <w:t xml:space="preserve"> </w:t>
      </w:r>
      <w:r>
        <w:t>faculty.</w:t>
      </w:r>
      <w:r>
        <w:rPr>
          <w:spacing w:val="40"/>
        </w:rPr>
        <w:t xml:space="preserve"> </w:t>
      </w:r>
      <w:r>
        <w:t>The</w:t>
      </w:r>
      <w:r>
        <w:rPr>
          <w:spacing w:val="-10"/>
        </w:rPr>
        <w:t xml:space="preserve"> </w:t>
      </w:r>
      <w:r>
        <w:t>modality</w:t>
      </w:r>
      <w:r>
        <w:rPr>
          <w:spacing w:val="-14"/>
        </w:rPr>
        <w:t xml:space="preserve"> </w:t>
      </w:r>
      <w:r>
        <w:t>of</w:t>
      </w:r>
      <w:r>
        <w:rPr>
          <w:spacing w:val="-8"/>
        </w:rPr>
        <w:t xml:space="preserve"> </w:t>
      </w:r>
      <w:r>
        <w:t>the</w:t>
      </w:r>
      <w:r>
        <w:rPr>
          <w:spacing w:val="-10"/>
        </w:rPr>
        <w:t xml:space="preserve"> </w:t>
      </w:r>
      <w:r>
        <w:t>activity</w:t>
      </w:r>
      <w:r>
        <w:rPr>
          <w:spacing w:val="-11"/>
        </w:rPr>
        <w:t xml:space="preserve"> </w:t>
      </w:r>
      <w:r>
        <w:t xml:space="preserve">can </w:t>
      </w:r>
      <w:r>
        <w:rPr>
          <w:spacing w:val="-2"/>
        </w:rPr>
        <w:t>vary</w:t>
      </w:r>
      <w:r>
        <w:rPr>
          <w:spacing w:val="-13"/>
        </w:rPr>
        <w:t xml:space="preserve"> </w:t>
      </w:r>
      <w:r>
        <w:rPr>
          <w:spacing w:val="-2"/>
        </w:rPr>
        <w:t>as</w:t>
      </w:r>
      <w:r>
        <w:rPr>
          <w:spacing w:val="-11"/>
        </w:rPr>
        <w:t xml:space="preserve"> </w:t>
      </w:r>
      <w:r>
        <w:rPr>
          <w:spacing w:val="-2"/>
        </w:rPr>
        <w:t>delineated</w:t>
      </w:r>
      <w:r>
        <w:rPr>
          <w:spacing w:val="-11"/>
        </w:rPr>
        <w:t xml:space="preserve"> </w:t>
      </w:r>
      <w:r>
        <w:rPr>
          <w:spacing w:val="-2"/>
        </w:rPr>
        <w:t>in</w:t>
      </w:r>
      <w:r>
        <w:rPr>
          <w:spacing w:val="-11"/>
        </w:rPr>
        <w:t xml:space="preserve"> </w:t>
      </w:r>
      <w:r>
        <w:rPr>
          <w:spacing w:val="-2"/>
        </w:rPr>
        <w:t>Section</w:t>
      </w:r>
      <w:r>
        <w:rPr>
          <w:spacing w:val="-9"/>
        </w:rPr>
        <w:t xml:space="preserve"> </w:t>
      </w:r>
      <w:r>
        <w:rPr>
          <w:spacing w:val="-2"/>
        </w:rPr>
        <w:t>I.A.</w:t>
      </w:r>
      <w:r>
        <w:rPr>
          <w:spacing w:val="40"/>
        </w:rPr>
        <w:t xml:space="preserve"> </w:t>
      </w:r>
      <w:r>
        <w:rPr>
          <w:spacing w:val="-2"/>
        </w:rPr>
        <w:t>Across</w:t>
      </w:r>
      <w:r>
        <w:rPr>
          <w:spacing w:val="-11"/>
        </w:rPr>
        <w:t xml:space="preserve"> </w:t>
      </w:r>
      <w:r>
        <w:rPr>
          <w:spacing w:val="-2"/>
        </w:rPr>
        <w:t>those</w:t>
      </w:r>
      <w:r>
        <w:rPr>
          <w:spacing w:val="-12"/>
        </w:rPr>
        <w:t xml:space="preserve"> </w:t>
      </w:r>
      <w:r>
        <w:rPr>
          <w:spacing w:val="-2"/>
        </w:rPr>
        <w:t>modalities,</w:t>
      </w:r>
      <w:r>
        <w:rPr>
          <w:spacing w:val="-11"/>
        </w:rPr>
        <w:t xml:space="preserve"> </w:t>
      </w:r>
      <w:r>
        <w:rPr>
          <w:spacing w:val="-2"/>
        </w:rPr>
        <w:t>a</w:t>
      </w:r>
      <w:r>
        <w:rPr>
          <w:spacing w:val="-12"/>
        </w:rPr>
        <w:t xml:space="preserve"> </w:t>
      </w:r>
      <w:r>
        <w:rPr>
          <w:spacing w:val="-2"/>
        </w:rPr>
        <w:t>consistent</w:t>
      </w:r>
      <w:r>
        <w:rPr>
          <w:spacing w:val="-11"/>
        </w:rPr>
        <w:t xml:space="preserve"> </w:t>
      </w:r>
      <w:r>
        <w:rPr>
          <w:spacing w:val="-2"/>
        </w:rPr>
        <w:t>set</w:t>
      </w:r>
      <w:r>
        <w:rPr>
          <w:spacing w:val="-11"/>
        </w:rPr>
        <w:t xml:space="preserve"> </w:t>
      </w:r>
      <w:r>
        <w:rPr>
          <w:spacing w:val="-2"/>
        </w:rPr>
        <w:t>of</w:t>
      </w:r>
      <w:r>
        <w:rPr>
          <w:spacing w:val="-13"/>
        </w:rPr>
        <w:t xml:space="preserve"> </w:t>
      </w:r>
      <w:r>
        <w:rPr>
          <w:spacing w:val="-2"/>
        </w:rPr>
        <w:t>criteria</w:t>
      </w:r>
      <w:r>
        <w:rPr>
          <w:spacing w:val="-12"/>
        </w:rPr>
        <w:t xml:space="preserve"> </w:t>
      </w:r>
      <w:r>
        <w:rPr>
          <w:spacing w:val="-2"/>
        </w:rPr>
        <w:t>can</w:t>
      </w:r>
      <w:r>
        <w:rPr>
          <w:spacing w:val="-11"/>
        </w:rPr>
        <w:t xml:space="preserve"> </w:t>
      </w:r>
      <w:r>
        <w:rPr>
          <w:spacing w:val="-2"/>
        </w:rPr>
        <w:t>be</w:t>
      </w:r>
      <w:r>
        <w:rPr>
          <w:spacing w:val="-12"/>
        </w:rPr>
        <w:t xml:space="preserve"> </w:t>
      </w:r>
      <w:r>
        <w:rPr>
          <w:spacing w:val="-2"/>
        </w:rPr>
        <w:t>applied, including:</w:t>
      </w:r>
    </w:p>
    <w:p w14:paraId="4EFF9136" w14:textId="77777777" w:rsidR="008D2928" w:rsidRDefault="00492F8E">
      <w:pPr>
        <w:pStyle w:val="ListParagraph"/>
        <w:numPr>
          <w:ilvl w:val="1"/>
          <w:numId w:val="12"/>
        </w:numPr>
        <w:tabs>
          <w:tab w:val="left" w:pos="1299"/>
          <w:tab w:val="left" w:pos="1300"/>
        </w:tabs>
        <w:spacing w:line="293" w:lineRule="exact"/>
        <w:rPr>
          <w:sz w:val="24"/>
        </w:rPr>
      </w:pPr>
      <w:r>
        <w:rPr>
          <w:sz w:val="24"/>
        </w:rPr>
        <w:t>Original</w:t>
      </w:r>
      <w:r>
        <w:rPr>
          <w:spacing w:val="-4"/>
          <w:sz w:val="24"/>
        </w:rPr>
        <w:t xml:space="preserve"> </w:t>
      </w:r>
      <w:r>
        <w:rPr>
          <w:sz w:val="24"/>
        </w:rPr>
        <w:t>contributions</w:t>
      </w:r>
      <w:r>
        <w:rPr>
          <w:spacing w:val="-6"/>
          <w:sz w:val="24"/>
        </w:rPr>
        <w:t xml:space="preserve"> </w:t>
      </w:r>
      <w:r>
        <w:rPr>
          <w:sz w:val="24"/>
        </w:rPr>
        <w:t>to</w:t>
      </w:r>
      <w:r>
        <w:rPr>
          <w:spacing w:val="-5"/>
          <w:sz w:val="24"/>
        </w:rPr>
        <w:t xml:space="preserve"> </w:t>
      </w:r>
      <w:r>
        <w:rPr>
          <w:sz w:val="24"/>
        </w:rPr>
        <w:t>the</w:t>
      </w:r>
      <w:r>
        <w:rPr>
          <w:spacing w:val="-7"/>
          <w:sz w:val="24"/>
        </w:rPr>
        <w:t xml:space="preserve"> </w:t>
      </w:r>
      <w:r>
        <w:rPr>
          <w:sz w:val="24"/>
        </w:rPr>
        <w:t>field</w:t>
      </w:r>
      <w:r>
        <w:rPr>
          <w:spacing w:val="-6"/>
          <w:sz w:val="24"/>
        </w:rPr>
        <w:t xml:space="preserve"> </w:t>
      </w:r>
      <w:r>
        <w:rPr>
          <w:sz w:val="24"/>
        </w:rPr>
        <w:t>(whether</w:t>
      </w:r>
      <w:r>
        <w:rPr>
          <w:spacing w:val="-6"/>
          <w:sz w:val="24"/>
        </w:rPr>
        <w:t xml:space="preserve"> </w:t>
      </w:r>
      <w:r>
        <w:rPr>
          <w:sz w:val="24"/>
        </w:rPr>
        <w:t>in</w:t>
      </w:r>
      <w:r>
        <w:rPr>
          <w:spacing w:val="-5"/>
          <w:sz w:val="24"/>
        </w:rPr>
        <w:t xml:space="preserve"> </w:t>
      </w:r>
      <w:r>
        <w:rPr>
          <w:sz w:val="24"/>
        </w:rPr>
        <w:t>creation,</w:t>
      </w:r>
      <w:r>
        <w:rPr>
          <w:spacing w:val="-5"/>
          <w:sz w:val="24"/>
        </w:rPr>
        <w:t xml:space="preserve"> </w:t>
      </w:r>
      <w:r>
        <w:rPr>
          <w:sz w:val="24"/>
        </w:rPr>
        <w:t>integration</w:t>
      </w:r>
      <w:r>
        <w:rPr>
          <w:spacing w:val="-5"/>
          <w:sz w:val="24"/>
        </w:rPr>
        <w:t xml:space="preserve"> </w:t>
      </w:r>
      <w:r>
        <w:rPr>
          <w:sz w:val="24"/>
        </w:rPr>
        <w:t>or</w:t>
      </w:r>
      <w:r>
        <w:rPr>
          <w:spacing w:val="-4"/>
          <w:sz w:val="24"/>
        </w:rPr>
        <w:t xml:space="preserve"> </w:t>
      </w:r>
      <w:r>
        <w:rPr>
          <w:spacing w:val="-2"/>
          <w:sz w:val="24"/>
        </w:rPr>
        <w:t>application);</w:t>
      </w:r>
    </w:p>
    <w:p w14:paraId="3D72B649" w14:textId="77777777" w:rsidR="008D2928" w:rsidRDefault="00492F8E">
      <w:pPr>
        <w:pStyle w:val="ListParagraph"/>
        <w:numPr>
          <w:ilvl w:val="1"/>
          <w:numId w:val="12"/>
        </w:numPr>
        <w:tabs>
          <w:tab w:val="left" w:pos="1299"/>
          <w:tab w:val="left" w:pos="1300"/>
        </w:tabs>
        <w:spacing w:line="293" w:lineRule="exact"/>
        <w:rPr>
          <w:sz w:val="24"/>
        </w:rPr>
      </w:pPr>
      <w:r>
        <w:rPr>
          <w:sz w:val="24"/>
        </w:rPr>
        <w:t>Currency</w:t>
      </w:r>
      <w:r>
        <w:rPr>
          <w:spacing w:val="-6"/>
          <w:sz w:val="24"/>
        </w:rPr>
        <w:t xml:space="preserve"> </w:t>
      </w:r>
      <w:r>
        <w:rPr>
          <w:sz w:val="24"/>
        </w:rPr>
        <w:t>in the</w:t>
      </w:r>
      <w:r>
        <w:rPr>
          <w:spacing w:val="-1"/>
          <w:sz w:val="24"/>
        </w:rPr>
        <w:t xml:space="preserve"> </w:t>
      </w:r>
      <w:r>
        <w:rPr>
          <w:sz w:val="24"/>
        </w:rPr>
        <w:t>field,</w:t>
      </w:r>
      <w:r>
        <w:rPr>
          <w:spacing w:val="-1"/>
          <w:sz w:val="24"/>
        </w:rPr>
        <w:t xml:space="preserve"> </w:t>
      </w:r>
      <w:r>
        <w:rPr>
          <w:sz w:val="24"/>
        </w:rPr>
        <w:t>including</w:t>
      </w:r>
      <w:r>
        <w:rPr>
          <w:spacing w:val="-3"/>
          <w:sz w:val="24"/>
        </w:rPr>
        <w:t xml:space="preserve"> </w:t>
      </w:r>
      <w:r>
        <w:rPr>
          <w:sz w:val="24"/>
        </w:rPr>
        <w:t>ongoing</w:t>
      </w:r>
      <w:r>
        <w:rPr>
          <w:spacing w:val="-3"/>
          <w:sz w:val="24"/>
        </w:rPr>
        <w:t xml:space="preserve"> </w:t>
      </w:r>
      <w:r>
        <w:rPr>
          <w:sz w:val="24"/>
        </w:rPr>
        <w:t xml:space="preserve">professional </w:t>
      </w:r>
      <w:r>
        <w:rPr>
          <w:spacing w:val="-2"/>
          <w:sz w:val="24"/>
        </w:rPr>
        <w:t>development;</w:t>
      </w:r>
    </w:p>
    <w:p w14:paraId="74C7D70C" w14:textId="77777777" w:rsidR="008D2928" w:rsidRDefault="00492F8E">
      <w:pPr>
        <w:pStyle w:val="ListParagraph"/>
        <w:numPr>
          <w:ilvl w:val="1"/>
          <w:numId w:val="12"/>
        </w:numPr>
        <w:tabs>
          <w:tab w:val="left" w:pos="1299"/>
          <w:tab w:val="left" w:pos="1300"/>
        </w:tabs>
        <w:spacing w:line="293" w:lineRule="exact"/>
        <w:rPr>
          <w:sz w:val="24"/>
        </w:rPr>
      </w:pPr>
      <w:r>
        <w:rPr>
          <w:sz w:val="24"/>
        </w:rPr>
        <w:t>Significance</w:t>
      </w:r>
      <w:r>
        <w:rPr>
          <w:spacing w:val="-3"/>
          <w:sz w:val="24"/>
        </w:rPr>
        <w:t xml:space="preserve"> </w:t>
      </w:r>
      <w:r>
        <w:rPr>
          <w:sz w:val="24"/>
        </w:rPr>
        <w:t>or</w:t>
      </w:r>
      <w:r>
        <w:rPr>
          <w:spacing w:val="-2"/>
          <w:sz w:val="24"/>
        </w:rPr>
        <w:t xml:space="preserve"> </w:t>
      </w:r>
      <w:r>
        <w:rPr>
          <w:sz w:val="24"/>
        </w:rPr>
        <w:t>impact</w:t>
      </w:r>
      <w:r>
        <w:rPr>
          <w:spacing w:val="-1"/>
          <w:sz w:val="24"/>
        </w:rPr>
        <w:t xml:space="preserve"> </w:t>
      </w:r>
      <w:r>
        <w:rPr>
          <w:sz w:val="24"/>
        </w:rPr>
        <w:t>of</w:t>
      </w:r>
      <w:r>
        <w:rPr>
          <w:spacing w:val="-1"/>
          <w:sz w:val="24"/>
        </w:rPr>
        <w:t xml:space="preserve"> </w:t>
      </w:r>
      <w:r>
        <w:rPr>
          <w:sz w:val="24"/>
        </w:rPr>
        <w:t>the</w:t>
      </w:r>
      <w:r>
        <w:rPr>
          <w:spacing w:val="-2"/>
          <w:sz w:val="24"/>
        </w:rPr>
        <w:t xml:space="preserve"> contributions;</w:t>
      </w:r>
    </w:p>
    <w:p w14:paraId="3191E0F8" w14:textId="77777777" w:rsidR="008D2928" w:rsidRDefault="00492F8E">
      <w:pPr>
        <w:pStyle w:val="ListParagraph"/>
        <w:numPr>
          <w:ilvl w:val="1"/>
          <w:numId w:val="12"/>
        </w:numPr>
        <w:tabs>
          <w:tab w:val="left" w:pos="1299"/>
          <w:tab w:val="left" w:pos="1300"/>
        </w:tabs>
        <w:spacing w:line="293" w:lineRule="exact"/>
        <w:rPr>
          <w:sz w:val="24"/>
        </w:rPr>
      </w:pPr>
      <w:r>
        <w:rPr>
          <w:sz w:val="24"/>
        </w:rPr>
        <w:t>Documentation</w:t>
      </w:r>
      <w:r>
        <w:rPr>
          <w:spacing w:val="-3"/>
          <w:sz w:val="24"/>
        </w:rPr>
        <w:t xml:space="preserve"> </w:t>
      </w:r>
      <w:r>
        <w:rPr>
          <w:sz w:val="24"/>
        </w:rPr>
        <w:t>that</w:t>
      </w:r>
      <w:r>
        <w:rPr>
          <w:spacing w:val="-3"/>
          <w:sz w:val="24"/>
        </w:rPr>
        <w:t xml:space="preserve"> </w:t>
      </w:r>
      <w:r>
        <w:rPr>
          <w:sz w:val="24"/>
        </w:rPr>
        <w:t>contributions</w:t>
      </w:r>
      <w:r>
        <w:rPr>
          <w:spacing w:val="-3"/>
          <w:sz w:val="24"/>
        </w:rPr>
        <w:t xml:space="preserve"> </w:t>
      </w:r>
      <w:r>
        <w:rPr>
          <w:sz w:val="24"/>
        </w:rPr>
        <w:t>are</w:t>
      </w:r>
      <w:r>
        <w:rPr>
          <w:spacing w:val="-3"/>
          <w:sz w:val="24"/>
        </w:rPr>
        <w:t xml:space="preserve"> </w:t>
      </w:r>
      <w:r>
        <w:rPr>
          <w:sz w:val="24"/>
        </w:rPr>
        <w:t>appropriately</w:t>
      </w:r>
      <w:r>
        <w:rPr>
          <w:spacing w:val="-6"/>
          <w:sz w:val="24"/>
        </w:rPr>
        <w:t xml:space="preserve"> </w:t>
      </w:r>
      <w:r>
        <w:rPr>
          <w:sz w:val="24"/>
        </w:rPr>
        <w:t>disseminated</w:t>
      </w:r>
      <w:r>
        <w:rPr>
          <w:spacing w:val="-1"/>
          <w:sz w:val="24"/>
        </w:rPr>
        <w:t xml:space="preserve"> </w:t>
      </w:r>
      <w:r>
        <w:rPr>
          <w:sz w:val="24"/>
        </w:rPr>
        <w:t>and</w:t>
      </w:r>
      <w:r>
        <w:rPr>
          <w:spacing w:val="-2"/>
          <w:sz w:val="24"/>
        </w:rPr>
        <w:t xml:space="preserve"> evaluated;</w:t>
      </w:r>
    </w:p>
    <w:p w14:paraId="44705C71" w14:textId="77777777" w:rsidR="008D2928" w:rsidRDefault="00492F8E">
      <w:pPr>
        <w:pStyle w:val="ListParagraph"/>
        <w:numPr>
          <w:ilvl w:val="1"/>
          <w:numId w:val="12"/>
        </w:numPr>
        <w:tabs>
          <w:tab w:val="left" w:pos="1299"/>
          <w:tab w:val="left" w:pos="1300"/>
        </w:tabs>
        <w:spacing w:line="293" w:lineRule="exact"/>
        <w:rPr>
          <w:sz w:val="24"/>
        </w:rPr>
      </w:pPr>
      <w:r>
        <w:rPr>
          <w:sz w:val="24"/>
        </w:rPr>
        <w:t>Efforts</w:t>
      </w:r>
      <w:r>
        <w:rPr>
          <w:spacing w:val="-3"/>
          <w:sz w:val="24"/>
        </w:rPr>
        <w:t xml:space="preserve"> </w:t>
      </w:r>
      <w:r>
        <w:rPr>
          <w:sz w:val="24"/>
        </w:rPr>
        <w:t>to</w:t>
      </w:r>
      <w:r>
        <w:rPr>
          <w:spacing w:val="-3"/>
          <w:sz w:val="24"/>
        </w:rPr>
        <w:t xml:space="preserve"> </w:t>
      </w:r>
      <w:r>
        <w:rPr>
          <w:sz w:val="24"/>
        </w:rPr>
        <w:t>obtain</w:t>
      </w:r>
      <w:r>
        <w:rPr>
          <w:spacing w:val="-2"/>
          <w:sz w:val="24"/>
        </w:rPr>
        <w:t xml:space="preserve"> </w:t>
      </w:r>
      <w:r>
        <w:rPr>
          <w:sz w:val="24"/>
        </w:rPr>
        <w:t>resources</w:t>
      </w:r>
      <w:r>
        <w:rPr>
          <w:spacing w:val="-3"/>
          <w:sz w:val="24"/>
        </w:rPr>
        <w:t xml:space="preserve"> </w:t>
      </w:r>
      <w:r>
        <w:rPr>
          <w:sz w:val="24"/>
        </w:rPr>
        <w:t>to</w:t>
      </w:r>
      <w:r>
        <w:rPr>
          <w:spacing w:val="-2"/>
          <w:sz w:val="24"/>
        </w:rPr>
        <w:t xml:space="preserve"> </w:t>
      </w:r>
      <w:r>
        <w:rPr>
          <w:sz w:val="24"/>
        </w:rPr>
        <w:t>support</w:t>
      </w:r>
      <w:r>
        <w:rPr>
          <w:spacing w:val="-3"/>
          <w:sz w:val="24"/>
        </w:rPr>
        <w:t xml:space="preserve"> </w:t>
      </w:r>
      <w:r>
        <w:rPr>
          <w:sz w:val="24"/>
        </w:rPr>
        <w:t>scholarly</w:t>
      </w:r>
      <w:r>
        <w:rPr>
          <w:spacing w:val="-5"/>
          <w:sz w:val="24"/>
        </w:rPr>
        <w:t xml:space="preserve"> </w:t>
      </w:r>
      <w:r>
        <w:rPr>
          <w:spacing w:val="-2"/>
          <w:sz w:val="24"/>
        </w:rPr>
        <w:t>activity.</w:t>
      </w:r>
    </w:p>
    <w:p w14:paraId="2597266E" w14:textId="77777777" w:rsidR="008D2928" w:rsidRDefault="008D2928">
      <w:pPr>
        <w:pStyle w:val="BodyText"/>
        <w:spacing w:before="4"/>
        <w:ind w:left="0"/>
      </w:pPr>
    </w:p>
    <w:p w14:paraId="32AA1976" w14:textId="77777777" w:rsidR="008D2928" w:rsidRDefault="00492F8E">
      <w:pPr>
        <w:pStyle w:val="Heading1"/>
        <w:numPr>
          <w:ilvl w:val="0"/>
          <w:numId w:val="12"/>
        </w:numPr>
        <w:tabs>
          <w:tab w:val="left" w:pos="940"/>
        </w:tabs>
        <w:jc w:val="both"/>
      </w:pPr>
      <w:r>
        <w:rPr>
          <w:spacing w:val="-2"/>
        </w:rPr>
        <w:t>Evidence</w:t>
      </w:r>
    </w:p>
    <w:p w14:paraId="429F92FE" w14:textId="77777777" w:rsidR="008D2928" w:rsidRDefault="00492F8E">
      <w:pPr>
        <w:pStyle w:val="BodyText"/>
        <w:ind w:left="580" w:right="120"/>
        <w:jc w:val="both"/>
      </w:pPr>
      <w:r>
        <w:t>To establish that a faculty member has successfully met the criteria established for research and artistry, their activities should be appropriately documented and evaluated.</w:t>
      </w:r>
      <w:r>
        <w:rPr>
          <w:spacing w:val="40"/>
        </w:rPr>
        <w:t xml:space="preserve"> </w:t>
      </w:r>
      <w:r>
        <w:t>For</w:t>
      </w:r>
      <w:r>
        <w:t xml:space="preserve"> works or activities that are collaborative, the extent of the faculty member’s contribution to the work should be evident or clearly stated.</w:t>
      </w:r>
      <w:r>
        <w:rPr>
          <w:spacing w:val="40"/>
        </w:rPr>
        <w:t xml:space="preserve"> </w:t>
      </w:r>
      <w:r>
        <w:t>Evidence of scholarly activity can include:</w:t>
      </w:r>
    </w:p>
    <w:p w14:paraId="7ED6ECEA" w14:textId="77777777" w:rsidR="008D2928" w:rsidRDefault="008D2928">
      <w:pPr>
        <w:pStyle w:val="BodyText"/>
        <w:spacing w:before="7"/>
        <w:ind w:left="0"/>
        <w:rPr>
          <w:sz w:val="23"/>
        </w:rPr>
      </w:pPr>
    </w:p>
    <w:p w14:paraId="164BDAA0" w14:textId="77777777" w:rsidR="008D2928" w:rsidRDefault="00492F8E">
      <w:pPr>
        <w:pStyle w:val="ListParagraph"/>
        <w:numPr>
          <w:ilvl w:val="0"/>
          <w:numId w:val="11"/>
        </w:numPr>
        <w:tabs>
          <w:tab w:val="left" w:pos="1300"/>
        </w:tabs>
        <w:rPr>
          <w:sz w:val="24"/>
        </w:rPr>
      </w:pPr>
      <w:r>
        <w:rPr>
          <w:sz w:val="24"/>
        </w:rPr>
        <w:t>Evidence</w:t>
      </w:r>
      <w:r>
        <w:rPr>
          <w:spacing w:val="-9"/>
          <w:sz w:val="24"/>
        </w:rPr>
        <w:t xml:space="preserve"> </w:t>
      </w:r>
      <w:r>
        <w:rPr>
          <w:sz w:val="24"/>
        </w:rPr>
        <w:t>of</w:t>
      </w:r>
      <w:r>
        <w:rPr>
          <w:spacing w:val="-7"/>
          <w:sz w:val="24"/>
        </w:rPr>
        <w:t xml:space="preserve"> </w:t>
      </w:r>
      <w:r>
        <w:rPr>
          <w:spacing w:val="-2"/>
          <w:sz w:val="24"/>
        </w:rPr>
        <w:t>Activity</w:t>
      </w:r>
    </w:p>
    <w:p w14:paraId="770EEB49" w14:textId="77777777" w:rsidR="008D2928" w:rsidRDefault="00492F8E">
      <w:pPr>
        <w:pStyle w:val="ListParagraph"/>
        <w:numPr>
          <w:ilvl w:val="1"/>
          <w:numId w:val="11"/>
        </w:numPr>
        <w:tabs>
          <w:tab w:val="left" w:pos="1840"/>
        </w:tabs>
        <w:jc w:val="left"/>
        <w:rPr>
          <w:sz w:val="24"/>
        </w:rPr>
      </w:pPr>
      <w:r>
        <w:rPr>
          <w:sz w:val="24"/>
        </w:rPr>
        <w:t>Publications</w:t>
      </w:r>
      <w:r>
        <w:rPr>
          <w:spacing w:val="-6"/>
          <w:sz w:val="24"/>
        </w:rPr>
        <w:t xml:space="preserve"> </w:t>
      </w:r>
      <w:r>
        <w:rPr>
          <w:sz w:val="24"/>
        </w:rPr>
        <w:t>in</w:t>
      </w:r>
      <w:r>
        <w:rPr>
          <w:spacing w:val="-5"/>
          <w:sz w:val="24"/>
        </w:rPr>
        <w:t xml:space="preserve"> </w:t>
      </w:r>
      <w:r>
        <w:rPr>
          <w:sz w:val="24"/>
        </w:rPr>
        <w:t>peer-reviewed</w:t>
      </w:r>
      <w:r>
        <w:rPr>
          <w:spacing w:val="-5"/>
          <w:sz w:val="24"/>
        </w:rPr>
        <w:t xml:space="preserve"> </w:t>
      </w:r>
      <w:r>
        <w:rPr>
          <w:spacing w:val="-2"/>
          <w:sz w:val="24"/>
        </w:rPr>
        <w:t>journals;</w:t>
      </w:r>
    </w:p>
    <w:p w14:paraId="12655472" w14:textId="77777777" w:rsidR="008D2928" w:rsidRDefault="008D2928">
      <w:pPr>
        <w:rPr>
          <w:sz w:val="24"/>
        </w:rPr>
        <w:sectPr w:rsidR="008D2928">
          <w:pgSz w:w="12240" w:h="15840"/>
          <w:pgMar w:top="1640" w:right="1320" w:bottom="1200" w:left="860" w:header="0" w:footer="1017" w:gutter="0"/>
          <w:cols w:space="720"/>
        </w:sectPr>
      </w:pPr>
    </w:p>
    <w:p w14:paraId="546555E1" w14:textId="77777777" w:rsidR="008D2928" w:rsidRDefault="00492F8E">
      <w:pPr>
        <w:pStyle w:val="ListParagraph"/>
        <w:numPr>
          <w:ilvl w:val="1"/>
          <w:numId w:val="11"/>
        </w:numPr>
        <w:tabs>
          <w:tab w:val="left" w:pos="1840"/>
        </w:tabs>
        <w:spacing w:before="72"/>
        <w:ind w:hanging="375"/>
        <w:jc w:val="left"/>
        <w:rPr>
          <w:sz w:val="24"/>
        </w:rPr>
      </w:pPr>
      <w:r>
        <w:rPr>
          <w:sz w:val="24"/>
        </w:rPr>
        <w:lastRenderedPageBreak/>
        <w:t>Juried</w:t>
      </w:r>
      <w:r>
        <w:rPr>
          <w:spacing w:val="-7"/>
          <w:sz w:val="24"/>
        </w:rPr>
        <w:t xml:space="preserve"> </w:t>
      </w:r>
      <w:r>
        <w:rPr>
          <w:sz w:val="24"/>
        </w:rPr>
        <w:t>exhibitions</w:t>
      </w:r>
      <w:r>
        <w:rPr>
          <w:spacing w:val="-6"/>
          <w:sz w:val="24"/>
        </w:rPr>
        <w:t xml:space="preserve"> </w:t>
      </w:r>
      <w:r>
        <w:rPr>
          <w:sz w:val="24"/>
        </w:rPr>
        <w:t>or</w:t>
      </w:r>
      <w:r>
        <w:rPr>
          <w:spacing w:val="-8"/>
          <w:sz w:val="24"/>
        </w:rPr>
        <w:t xml:space="preserve"> </w:t>
      </w:r>
      <w:r>
        <w:rPr>
          <w:spacing w:val="-2"/>
          <w:sz w:val="24"/>
        </w:rPr>
        <w:t>compositions;</w:t>
      </w:r>
    </w:p>
    <w:p w14:paraId="4E9C88FB" w14:textId="77777777" w:rsidR="008D2928" w:rsidRDefault="00492F8E">
      <w:pPr>
        <w:pStyle w:val="ListParagraph"/>
        <w:numPr>
          <w:ilvl w:val="1"/>
          <w:numId w:val="11"/>
        </w:numPr>
        <w:tabs>
          <w:tab w:val="left" w:pos="1840"/>
        </w:tabs>
        <w:ind w:hanging="440"/>
        <w:jc w:val="left"/>
        <w:rPr>
          <w:sz w:val="24"/>
        </w:rPr>
      </w:pPr>
      <w:r>
        <w:rPr>
          <w:sz w:val="24"/>
        </w:rPr>
        <w:t>Books,</w:t>
      </w:r>
      <w:r>
        <w:rPr>
          <w:spacing w:val="-2"/>
          <w:sz w:val="24"/>
        </w:rPr>
        <w:t xml:space="preserve"> </w:t>
      </w:r>
      <w:r>
        <w:rPr>
          <w:sz w:val="24"/>
        </w:rPr>
        <w:t>book</w:t>
      </w:r>
      <w:r>
        <w:rPr>
          <w:spacing w:val="-2"/>
          <w:sz w:val="24"/>
        </w:rPr>
        <w:t xml:space="preserve"> </w:t>
      </w:r>
      <w:r>
        <w:rPr>
          <w:sz w:val="24"/>
        </w:rPr>
        <w:t>chapters,</w:t>
      </w:r>
      <w:r>
        <w:rPr>
          <w:spacing w:val="-2"/>
          <w:sz w:val="24"/>
        </w:rPr>
        <w:t xml:space="preserve"> </w:t>
      </w:r>
      <w:r>
        <w:rPr>
          <w:sz w:val="24"/>
        </w:rPr>
        <w:t>or</w:t>
      </w:r>
      <w:r>
        <w:rPr>
          <w:spacing w:val="-1"/>
          <w:sz w:val="24"/>
        </w:rPr>
        <w:t xml:space="preserve"> </w:t>
      </w:r>
      <w:r>
        <w:rPr>
          <w:sz w:val="24"/>
        </w:rPr>
        <w:t>technical</w:t>
      </w:r>
      <w:r>
        <w:rPr>
          <w:spacing w:val="-1"/>
          <w:sz w:val="24"/>
        </w:rPr>
        <w:t xml:space="preserve"> </w:t>
      </w:r>
      <w:r>
        <w:rPr>
          <w:spacing w:val="-2"/>
          <w:sz w:val="24"/>
        </w:rPr>
        <w:t>manuals;</w:t>
      </w:r>
    </w:p>
    <w:p w14:paraId="663FE2C4" w14:textId="77777777" w:rsidR="008D2928" w:rsidRDefault="00492F8E">
      <w:pPr>
        <w:pStyle w:val="ListParagraph"/>
        <w:numPr>
          <w:ilvl w:val="1"/>
          <w:numId w:val="11"/>
        </w:numPr>
        <w:tabs>
          <w:tab w:val="left" w:pos="1840"/>
        </w:tabs>
        <w:ind w:hanging="428"/>
        <w:jc w:val="left"/>
        <w:rPr>
          <w:sz w:val="24"/>
        </w:rPr>
      </w:pPr>
      <w:r>
        <w:rPr>
          <w:sz w:val="24"/>
        </w:rPr>
        <w:t>Inventions</w:t>
      </w:r>
      <w:r>
        <w:rPr>
          <w:spacing w:val="-4"/>
          <w:sz w:val="24"/>
        </w:rPr>
        <w:t xml:space="preserve"> </w:t>
      </w:r>
      <w:r>
        <w:rPr>
          <w:sz w:val="24"/>
        </w:rPr>
        <w:t>or</w:t>
      </w:r>
      <w:r>
        <w:rPr>
          <w:spacing w:val="-4"/>
          <w:sz w:val="24"/>
        </w:rPr>
        <w:t xml:space="preserve"> </w:t>
      </w:r>
      <w:r>
        <w:rPr>
          <w:sz w:val="24"/>
        </w:rPr>
        <w:t>patents</w:t>
      </w:r>
      <w:r>
        <w:rPr>
          <w:spacing w:val="-3"/>
          <w:sz w:val="24"/>
        </w:rPr>
        <w:t xml:space="preserve"> </w:t>
      </w:r>
      <w:r>
        <w:rPr>
          <w:spacing w:val="-2"/>
          <w:sz w:val="24"/>
        </w:rPr>
        <w:t>awarded;</w:t>
      </w:r>
    </w:p>
    <w:p w14:paraId="3BEB7463" w14:textId="77777777" w:rsidR="008D2928" w:rsidRDefault="00492F8E">
      <w:pPr>
        <w:pStyle w:val="ListParagraph"/>
        <w:numPr>
          <w:ilvl w:val="1"/>
          <w:numId w:val="11"/>
        </w:numPr>
        <w:tabs>
          <w:tab w:val="left" w:pos="1840"/>
        </w:tabs>
        <w:ind w:hanging="360"/>
        <w:jc w:val="left"/>
        <w:rPr>
          <w:sz w:val="24"/>
        </w:rPr>
      </w:pPr>
      <w:r>
        <w:rPr>
          <w:sz w:val="24"/>
        </w:rPr>
        <w:t>Funded</w:t>
      </w:r>
      <w:r>
        <w:rPr>
          <w:spacing w:val="-2"/>
          <w:sz w:val="24"/>
        </w:rPr>
        <w:t xml:space="preserve"> </w:t>
      </w:r>
      <w:r>
        <w:rPr>
          <w:sz w:val="24"/>
        </w:rPr>
        <w:t>extramural</w:t>
      </w:r>
      <w:r>
        <w:rPr>
          <w:spacing w:val="1"/>
          <w:sz w:val="24"/>
        </w:rPr>
        <w:t xml:space="preserve"> </w:t>
      </w:r>
      <w:r>
        <w:rPr>
          <w:sz w:val="24"/>
        </w:rPr>
        <w:t>grants</w:t>
      </w:r>
      <w:r>
        <w:rPr>
          <w:spacing w:val="-2"/>
          <w:sz w:val="24"/>
        </w:rPr>
        <w:t xml:space="preserve"> </w:t>
      </w:r>
      <w:r>
        <w:rPr>
          <w:sz w:val="24"/>
        </w:rPr>
        <w:t>in</w:t>
      </w:r>
      <w:r>
        <w:rPr>
          <w:spacing w:val="-1"/>
          <w:sz w:val="24"/>
        </w:rPr>
        <w:t xml:space="preserve"> </w:t>
      </w:r>
      <w:r>
        <w:rPr>
          <w:sz w:val="24"/>
        </w:rPr>
        <w:t>support</w:t>
      </w:r>
      <w:r>
        <w:rPr>
          <w:spacing w:val="-2"/>
          <w:sz w:val="24"/>
        </w:rPr>
        <w:t xml:space="preserve"> </w:t>
      </w:r>
      <w:r>
        <w:rPr>
          <w:sz w:val="24"/>
        </w:rPr>
        <w:t>of</w:t>
      </w:r>
      <w:r>
        <w:rPr>
          <w:spacing w:val="-2"/>
          <w:sz w:val="24"/>
        </w:rPr>
        <w:t xml:space="preserve"> </w:t>
      </w:r>
      <w:r>
        <w:rPr>
          <w:sz w:val="24"/>
        </w:rPr>
        <w:t>scholarly</w:t>
      </w:r>
      <w:r>
        <w:rPr>
          <w:spacing w:val="-5"/>
          <w:sz w:val="24"/>
        </w:rPr>
        <w:t xml:space="preserve"> </w:t>
      </w:r>
      <w:r>
        <w:rPr>
          <w:spacing w:val="-2"/>
          <w:sz w:val="24"/>
        </w:rPr>
        <w:t>activities;</w:t>
      </w:r>
    </w:p>
    <w:p w14:paraId="52DCC51E" w14:textId="77777777" w:rsidR="008D2928" w:rsidRDefault="00492F8E">
      <w:pPr>
        <w:pStyle w:val="ListParagraph"/>
        <w:numPr>
          <w:ilvl w:val="1"/>
          <w:numId w:val="11"/>
        </w:numPr>
        <w:tabs>
          <w:tab w:val="left" w:pos="1840"/>
        </w:tabs>
        <w:ind w:hanging="428"/>
        <w:jc w:val="left"/>
        <w:rPr>
          <w:sz w:val="24"/>
        </w:rPr>
      </w:pPr>
      <w:r>
        <w:rPr>
          <w:sz w:val="24"/>
        </w:rPr>
        <w:t>Display</w:t>
      </w:r>
      <w:r>
        <w:rPr>
          <w:spacing w:val="-7"/>
          <w:sz w:val="24"/>
        </w:rPr>
        <w:t xml:space="preserve"> </w:t>
      </w:r>
      <w:r>
        <w:rPr>
          <w:sz w:val="24"/>
        </w:rPr>
        <w:t>and/or</w:t>
      </w:r>
      <w:r>
        <w:rPr>
          <w:spacing w:val="-2"/>
          <w:sz w:val="24"/>
        </w:rPr>
        <w:t xml:space="preserve"> </w:t>
      </w:r>
      <w:r>
        <w:rPr>
          <w:sz w:val="24"/>
        </w:rPr>
        <w:t>performance</w:t>
      </w:r>
      <w:r>
        <w:rPr>
          <w:spacing w:val="-3"/>
          <w:sz w:val="24"/>
        </w:rPr>
        <w:t xml:space="preserve"> </w:t>
      </w:r>
      <w:r>
        <w:rPr>
          <w:sz w:val="24"/>
        </w:rPr>
        <w:t>of</w:t>
      </w:r>
      <w:r>
        <w:rPr>
          <w:spacing w:val="-2"/>
          <w:sz w:val="24"/>
        </w:rPr>
        <w:t xml:space="preserve"> </w:t>
      </w:r>
      <w:r>
        <w:rPr>
          <w:sz w:val="24"/>
        </w:rPr>
        <w:t>original creative</w:t>
      </w:r>
      <w:r>
        <w:rPr>
          <w:spacing w:val="-2"/>
          <w:sz w:val="24"/>
        </w:rPr>
        <w:t xml:space="preserve"> works;</w:t>
      </w:r>
    </w:p>
    <w:p w14:paraId="7A82F0DA" w14:textId="77777777" w:rsidR="008D2928" w:rsidRDefault="00492F8E">
      <w:pPr>
        <w:pStyle w:val="ListParagraph"/>
        <w:numPr>
          <w:ilvl w:val="1"/>
          <w:numId w:val="11"/>
        </w:numPr>
        <w:tabs>
          <w:tab w:val="left" w:pos="1840"/>
        </w:tabs>
        <w:ind w:hanging="495"/>
        <w:jc w:val="left"/>
        <w:rPr>
          <w:sz w:val="24"/>
        </w:rPr>
      </w:pPr>
      <w:r>
        <w:rPr>
          <w:sz w:val="24"/>
        </w:rPr>
        <w:t>Presentations</w:t>
      </w:r>
      <w:r>
        <w:rPr>
          <w:spacing w:val="-5"/>
          <w:sz w:val="24"/>
        </w:rPr>
        <w:t xml:space="preserve"> </w:t>
      </w:r>
      <w:r>
        <w:rPr>
          <w:sz w:val="24"/>
        </w:rPr>
        <w:t>at</w:t>
      </w:r>
      <w:r>
        <w:rPr>
          <w:spacing w:val="-5"/>
          <w:sz w:val="24"/>
        </w:rPr>
        <w:t xml:space="preserve"> </w:t>
      </w:r>
      <w:r>
        <w:rPr>
          <w:sz w:val="24"/>
        </w:rPr>
        <w:t>professional</w:t>
      </w:r>
      <w:r>
        <w:rPr>
          <w:spacing w:val="-4"/>
          <w:sz w:val="24"/>
        </w:rPr>
        <w:t xml:space="preserve"> </w:t>
      </w:r>
      <w:r>
        <w:rPr>
          <w:spacing w:val="-2"/>
          <w:sz w:val="24"/>
        </w:rPr>
        <w:t>meetings;</w:t>
      </w:r>
    </w:p>
    <w:p w14:paraId="0C5EDD0D" w14:textId="77777777" w:rsidR="008D2928" w:rsidRDefault="00492F8E">
      <w:pPr>
        <w:pStyle w:val="ListParagraph"/>
        <w:numPr>
          <w:ilvl w:val="1"/>
          <w:numId w:val="11"/>
        </w:numPr>
        <w:tabs>
          <w:tab w:val="left" w:pos="1840"/>
        </w:tabs>
        <w:ind w:hanging="560"/>
        <w:jc w:val="left"/>
        <w:rPr>
          <w:sz w:val="24"/>
        </w:rPr>
      </w:pPr>
      <w:r>
        <w:rPr>
          <w:sz w:val="24"/>
        </w:rPr>
        <w:t>Submission</w:t>
      </w:r>
      <w:r>
        <w:rPr>
          <w:spacing w:val="-3"/>
          <w:sz w:val="24"/>
        </w:rPr>
        <w:t xml:space="preserve"> </w:t>
      </w:r>
      <w:r>
        <w:rPr>
          <w:sz w:val="24"/>
        </w:rPr>
        <w:t>of</w:t>
      </w:r>
      <w:r>
        <w:rPr>
          <w:spacing w:val="-4"/>
          <w:sz w:val="24"/>
        </w:rPr>
        <w:t xml:space="preserve"> </w:t>
      </w:r>
      <w:r>
        <w:rPr>
          <w:sz w:val="24"/>
        </w:rPr>
        <w:t>grants</w:t>
      </w:r>
      <w:r>
        <w:rPr>
          <w:spacing w:val="-2"/>
          <w:sz w:val="24"/>
        </w:rPr>
        <w:t xml:space="preserve"> </w:t>
      </w:r>
      <w:r>
        <w:rPr>
          <w:sz w:val="24"/>
        </w:rPr>
        <w:t>to</w:t>
      </w:r>
      <w:r>
        <w:rPr>
          <w:spacing w:val="-3"/>
          <w:sz w:val="24"/>
        </w:rPr>
        <w:t xml:space="preserve"> </w:t>
      </w:r>
      <w:r>
        <w:rPr>
          <w:sz w:val="24"/>
        </w:rPr>
        <w:t>secure</w:t>
      </w:r>
      <w:r>
        <w:rPr>
          <w:spacing w:val="-2"/>
          <w:sz w:val="24"/>
        </w:rPr>
        <w:t xml:space="preserve"> funding;</w:t>
      </w:r>
    </w:p>
    <w:p w14:paraId="2E52E6F5" w14:textId="77777777" w:rsidR="008D2928" w:rsidRDefault="00492F8E">
      <w:pPr>
        <w:pStyle w:val="ListParagraph"/>
        <w:numPr>
          <w:ilvl w:val="1"/>
          <w:numId w:val="11"/>
        </w:numPr>
        <w:tabs>
          <w:tab w:val="left" w:pos="1840"/>
        </w:tabs>
        <w:ind w:hanging="428"/>
        <w:jc w:val="left"/>
        <w:rPr>
          <w:sz w:val="24"/>
        </w:rPr>
      </w:pPr>
      <w:r>
        <w:rPr>
          <w:sz w:val="24"/>
        </w:rPr>
        <w:t>Presentation</w:t>
      </w:r>
      <w:r>
        <w:rPr>
          <w:spacing w:val="-4"/>
          <w:sz w:val="24"/>
        </w:rPr>
        <w:t xml:space="preserve"> </w:t>
      </w:r>
      <w:r>
        <w:rPr>
          <w:sz w:val="24"/>
        </w:rPr>
        <w:t>of</w:t>
      </w:r>
      <w:r>
        <w:rPr>
          <w:spacing w:val="-4"/>
          <w:sz w:val="24"/>
        </w:rPr>
        <w:t xml:space="preserve"> </w:t>
      </w:r>
      <w:r>
        <w:rPr>
          <w:sz w:val="24"/>
        </w:rPr>
        <w:t>scholarly</w:t>
      </w:r>
      <w:r>
        <w:rPr>
          <w:spacing w:val="-7"/>
          <w:sz w:val="24"/>
        </w:rPr>
        <w:t xml:space="preserve"> </w:t>
      </w:r>
      <w:r>
        <w:rPr>
          <w:sz w:val="24"/>
        </w:rPr>
        <w:t>work</w:t>
      </w:r>
      <w:r>
        <w:rPr>
          <w:spacing w:val="-4"/>
          <w:sz w:val="24"/>
        </w:rPr>
        <w:t xml:space="preserve"> </w:t>
      </w:r>
      <w:r>
        <w:rPr>
          <w:sz w:val="24"/>
        </w:rPr>
        <w:t>as</w:t>
      </w:r>
      <w:r>
        <w:rPr>
          <w:spacing w:val="-3"/>
          <w:sz w:val="24"/>
        </w:rPr>
        <w:t xml:space="preserve"> </w:t>
      </w:r>
      <w:r>
        <w:rPr>
          <w:spacing w:val="-2"/>
          <w:sz w:val="24"/>
        </w:rPr>
        <w:t>seminars/colloquia;</w:t>
      </w:r>
    </w:p>
    <w:p w14:paraId="3D73176D" w14:textId="77777777" w:rsidR="008D2928" w:rsidRDefault="00492F8E">
      <w:pPr>
        <w:pStyle w:val="ListParagraph"/>
        <w:numPr>
          <w:ilvl w:val="1"/>
          <w:numId w:val="11"/>
        </w:numPr>
        <w:tabs>
          <w:tab w:val="left" w:pos="1840"/>
        </w:tabs>
        <w:ind w:right="302" w:hanging="360"/>
        <w:jc w:val="left"/>
        <w:rPr>
          <w:sz w:val="24"/>
        </w:rPr>
      </w:pPr>
      <w:r>
        <w:rPr>
          <w:sz w:val="24"/>
        </w:rPr>
        <w:t>Participation</w:t>
      </w:r>
      <w:r>
        <w:rPr>
          <w:spacing w:val="-6"/>
          <w:sz w:val="24"/>
        </w:rPr>
        <w:t xml:space="preserve"> </w:t>
      </w:r>
      <w:r>
        <w:rPr>
          <w:sz w:val="24"/>
        </w:rPr>
        <w:t>in</w:t>
      </w:r>
      <w:r>
        <w:rPr>
          <w:spacing w:val="-6"/>
          <w:sz w:val="24"/>
        </w:rPr>
        <w:t xml:space="preserve"> </w:t>
      </w:r>
      <w:r>
        <w:rPr>
          <w:sz w:val="24"/>
        </w:rPr>
        <w:t>professional</w:t>
      </w:r>
      <w:r>
        <w:rPr>
          <w:spacing w:val="-6"/>
          <w:sz w:val="24"/>
        </w:rPr>
        <w:t xml:space="preserve"> </w:t>
      </w:r>
      <w:r>
        <w:rPr>
          <w:sz w:val="24"/>
        </w:rPr>
        <w:t>development</w:t>
      </w:r>
      <w:r>
        <w:rPr>
          <w:spacing w:val="-6"/>
          <w:sz w:val="24"/>
        </w:rPr>
        <w:t xml:space="preserve"> </w:t>
      </w:r>
      <w:r>
        <w:rPr>
          <w:sz w:val="24"/>
        </w:rPr>
        <w:t>activities</w:t>
      </w:r>
      <w:r>
        <w:rPr>
          <w:spacing w:val="-6"/>
          <w:sz w:val="24"/>
        </w:rPr>
        <w:t xml:space="preserve"> </w:t>
      </w:r>
      <w:r>
        <w:rPr>
          <w:sz w:val="24"/>
        </w:rPr>
        <w:t>(workshops,</w:t>
      </w:r>
      <w:r>
        <w:rPr>
          <w:spacing w:val="-6"/>
          <w:sz w:val="24"/>
        </w:rPr>
        <w:t xml:space="preserve"> </w:t>
      </w:r>
      <w:r>
        <w:rPr>
          <w:sz w:val="24"/>
        </w:rPr>
        <w:t>conferences,</w:t>
      </w:r>
      <w:r>
        <w:rPr>
          <w:spacing w:val="-6"/>
          <w:sz w:val="24"/>
        </w:rPr>
        <w:t xml:space="preserve"> </w:t>
      </w:r>
      <w:r>
        <w:rPr>
          <w:sz w:val="24"/>
        </w:rPr>
        <w:t>etc.) to maintain currency in the discipline or to expand professional expertise.</w:t>
      </w:r>
    </w:p>
    <w:p w14:paraId="035682F3" w14:textId="77777777" w:rsidR="008D2928" w:rsidRDefault="00492F8E">
      <w:pPr>
        <w:pStyle w:val="ListParagraph"/>
        <w:numPr>
          <w:ilvl w:val="0"/>
          <w:numId w:val="11"/>
        </w:numPr>
        <w:tabs>
          <w:tab w:val="left" w:pos="1300"/>
        </w:tabs>
        <w:rPr>
          <w:sz w:val="24"/>
        </w:rPr>
      </w:pPr>
      <w:r>
        <w:rPr>
          <w:sz w:val="24"/>
        </w:rPr>
        <w:t>Evidence</w:t>
      </w:r>
      <w:r>
        <w:rPr>
          <w:spacing w:val="-9"/>
          <w:sz w:val="24"/>
        </w:rPr>
        <w:t xml:space="preserve"> </w:t>
      </w:r>
      <w:r>
        <w:rPr>
          <w:sz w:val="24"/>
        </w:rPr>
        <w:t>of</w:t>
      </w:r>
      <w:r>
        <w:rPr>
          <w:spacing w:val="-4"/>
          <w:sz w:val="24"/>
        </w:rPr>
        <w:t xml:space="preserve"> </w:t>
      </w:r>
      <w:r>
        <w:rPr>
          <w:spacing w:val="-2"/>
          <w:sz w:val="24"/>
        </w:rPr>
        <w:t>Impact</w:t>
      </w:r>
    </w:p>
    <w:p w14:paraId="28EA494B" w14:textId="77777777" w:rsidR="008D2928" w:rsidRDefault="00492F8E">
      <w:pPr>
        <w:pStyle w:val="ListParagraph"/>
        <w:numPr>
          <w:ilvl w:val="1"/>
          <w:numId w:val="11"/>
        </w:numPr>
        <w:tabs>
          <w:tab w:val="left" w:pos="1840"/>
        </w:tabs>
        <w:jc w:val="left"/>
        <w:rPr>
          <w:sz w:val="24"/>
        </w:rPr>
      </w:pPr>
      <w:r>
        <w:rPr>
          <w:sz w:val="24"/>
        </w:rPr>
        <w:t>Honors</w:t>
      </w:r>
      <w:r>
        <w:rPr>
          <w:spacing w:val="-3"/>
          <w:sz w:val="24"/>
        </w:rPr>
        <w:t xml:space="preserve"> </w:t>
      </w:r>
      <w:r>
        <w:rPr>
          <w:sz w:val="24"/>
        </w:rPr>
        <w:t>or</w:t>
      </w:r>
      <w:r>
        <w:rPr>
          <w:spacing w:val="-3"/>
          <w:sz w:val="24"/>
        </w:rPr>
        <w:t xml:space="preserve"> </w:t>
      </w:r>
      <w:r>
        <w:rPr>
          <w:spacing w:val="-2"/>
          <w:sz w:val="24"/>
        </w:rPr>
        <w:t>awards;</w:t>
      </w:r>
    </w:p>
    <w:p w14:paraId="3F0A91BF" w14:textId="77777777" w:rsidR="008D2928" w:rsidRDefault="00492F8E">
      <w:pPr>
        <w:pStyle w:val="ListParagraph"/>
        <w:numPr>
          <w:ilvl w:val="1"/>
          <w:numId w:val="11"/>
        </w:numPr>
        <w:tabs>
          <w:tab w:val="left" w:pos="1840"/>
        </w:tabs>
        <w:ind w:hanging="375"/>
        <w:jc w:val="left"/>
        <w:rPr>
          <w:sz w:val="24"/>
        </w:rPr>
      </w:pPr>
      <w:r>
        <w:rPr>
          <w:sz w:val="24"/>
        </w:rPr>
        <w:t>Citations</w:t>
      </w:r>
      <w:r>
        <w:rPr>
          <w:spacing w:val="-3"/>
          <w:sz w:val="24"/>
        </w:rPr>
        <w:t xml:space="preserve"> </w:t>
      </w:r>
      <w:r>
        <w:rPr>
          <w:sz w:val="24"/>
        </w:rPr>
        <w:t>of</w:t>
      </w:r>
      <w:r>
        <w:rPr>
          <w:spacing w:val="-3"/>
          <w:sz w:val="24"/>
        </w:rPr>
        <w:t xml:space="preserve"> </w:t>
      </w:r>
      <w:r>
        <w:rPr>
          <w:spacing w:val="-4"/>
          <w:sz w:val="24"/>
        </w:rPr>
        <w:t>work;</w:t>
      </w:r>
    </w:p>
    <w:p w14:paraId="13861B84" w14:textId="77777777" w:rsidR="008D2928" w:rsidRDefault="00492F8E">
      <w:pPr>
        <w:pStyle w:val="ListParagraph"/>
        <w:numPr>
          <w:ilvl w:val="1"/>
          <w:numId w:val="11"/>
        </w:numPr>
        <w:tabs>
          <w:tab w:val="left" w:pos="1840"/>
        </w:tabs>
        <w:ind w:hanging="440"/>
        <w:jc w:val="left"/>
        <w:rPr>
          <w:sz w:val="24"/>
        </w:rPr>
      </w:pPr>
      <w:r>
        <w:rPr>
          <w:sz w:val="24"/>
        </w:rPr>
        <w:t>Visibility</w:t>
      </w:r>
      <w:r>
        <w:rPr>
          <w:spacing w:val="-10"/>
          <w:sz w:val="24"/>
        </w:rPr>
        <w:t xml:space="preserve"> </w:t>
      </w:r>
      <w:r>
        <w:rPr>
          <w:sz w:val="24"/>
        </w:rPr>
        <w:t>of</w:t>
      </w:r>
      <w:r>
        <w:rPr>
          <w:spacing w:val="-3"/>
          <w:sz w:val="24"/>
        </w:rPr>
        <w:t xml:space="preserve"> </w:t>
      </w:r>
      <w:r>
        <w:rPr>
          <w:sz w:val="24"/>
        </w:rPr>
        <w:t>the</w:t>
      </w:r>
      <w:r>
        <w:rPr>
          <w:spacing w:val="-2"/>
          <w:sz w:val="24"/>
        </w:rPr>
        <w:t xml:space="preserve"> </w:t>
      </w:r>
      <w:r>
        <w:rPr>
          <w:sz w:val="24"/>
        </w:rPr>
        <w:t>venues</w:t>
      </w:r>
      <w:r>
        <w:rPr>
          <w:spacing w:val="-2"/>
          <w:sz w:val="24"/>
        </w:rPr>
        <w:t xml:space="preserve"> </w:t>
      </w:r>
      <w:r>
        <w:rPr>
          <w:sz w:val="24"/>
        </w:rPr>
        <w:t>in</w:t>
      </w:r>
      <w:r>
        <w:rPr>
          <w:spacing w:val="-1"/>
          <w:sz w:val="24"/>
        </w:rPr>
        <w:t xml:space="preserve"> </w:t>
      </w:r>
      <w:r>
        <w:rPr>
          <w:sz w:val="24"/>
        </w:rPr>
        <w:t>which</w:t>
      </w:r>
      <w:r>
        <w:rPr>
          <w:spacing w:val="-2"/>
          <w:sz w:val="24"/>
        </w:rPr>
        <w:t xml:space="preserve"> </w:t>
      </w:r>
      <w:r>
        <w:rPr>
          <w:sz w:val="24"/>
        </w:rPr>
        <w:t>work</w:t>
      </w:r>
      <w:r>
        <w:rPr>
          <w:spacing w:val="-2"/>
          <w:sz w:val="24"/>
        </w:rPr>
        <w:t xml:space="preserve"> appears.</w:t>
      </w:r>
    </w:p>
    <w:p w14:paraId="1ADA433D" w14:textId="77777777" w:rsidR="008D2928" w:rsidRDefault="00492F8E">
      <w:pPr>
        <w:pStyle w:val="ListParagraph"/>
        <w:numPr>
          <w:ilvl w:val="0"/>
          <w:numId w:val="11"/>
        </w:numPr>
        <w:tabs>
          <w:tab w:val="left" w:pos="1300"/>
        </w:tabs>
        <w:rPr>
          <w:sz w:val="24"/>
        </w:rPr>
      </w:pPr>
      <w:r>
        <w:rPr>
          <w:sz w:val="24"/>
        </w:rPr>
        <w:t>Evidence</w:t>
      </w:r>
      <w:r>
        <w:rPr>
          <w:spacing w:val="-9"/>
          <w:sz w:val="24"/>
        </w:rPr>
        <w:t xml:space="preserve"> </w:t>
      </w:r>
      <w:r>
        <w:rPr>
          <w:sz w:val="24"/>
        </w:rPr>
        <w:t>of</w:t>
      </w:r>
      <w:r>
        <w:rPr>
          <w:spacing w:val="-9"/>
          <w:sz w:val="24"/>
        </w:rPr>
        <w:t xml:space="preserve"> </w:t>
      </w:r>
      <w:r>
        <w:rPr>
          <w:spacing w:val="-2"/>
          <w:sz w:val="24"/>
        </w:rPr>
        <w:t>Engagement</w:t>
      </w:r>
    </w:p>
    <w:p w14:paraId="42523C0C" w14:textId="77777777" w:rsidR="008D2928" w:rsidRDefault="00492F8E">
      <w:pPr>
        <w:pStyle w:val="ListParagraph"/>
        <w:numPr>
          <w:ilvl w:val="1"/>
          <w:numId w:val="11"/>
        </w:numPr>
        <w:tabs>
          <w:tab w:val="left" w:pos="1840"/>
        </w:tabs>
        <w:jc w:val="left"/>
        <w:rPr>
          <w:sz w:val="24"/>
        </w:rPr>
      </w:pPr>
      <w:r>
        <w:rPr>
          <w:sz w:val="24"/>
        </w:rPr>
        <w:t>Mentoring</w:t>
      </w:r>
      <w:r>
        <w:rPr>
          <w:spacing w:val="-6"/>
          <w:sz w:val="24"/>
        </w:rPr>
        <w:t xml:space="preserve"> </w:t>
      </w:r>
      <w:r>
        <w:rPr>
          <w:sz w:val="24"/>
        </w:rPr>
        <w:t>of</w:t>
      </w:r>
      <w:r>
        <w:rPr>
          <w:spacing w:val="-3"/>
          <w:sz w:val="24"/>
        </w:rPr>
        <w:t xml:space="preserve"> </w:t>
      </w:r>
      <w:r>
        <w:rPr>
          <w:sz w:val="24"/>
        </w:rPr>
        <w:t>student</w:t>
      </w:r>
      <w:r>
        <w:rPr>
          <w:spacing w:val="-3"/>
          <w:sz w:val="24"/>
        </w:rPr>
        <w:t xml:space="preserve"> </w:t>
      </w:r>
      <w:r>
        <w:rPr>
          <w:sz w:val="24"/>
        </w:rPr>
        <w:t>research</w:t>
      </w:r>
      <w:r>
        <w:rPr>
          <w:spacing w:val="-3"/>
          <w:sz w:val="24"/>
        </w:rPr>
        <w:t xml:space="preserve"> </w:t>
      </w:r>
      <w:r>
        <w:rPr>
          <w:spacing w:val="-2"/>
          <w:sz w:val="24"/>
        </w:rPr>
        <w:t>projects;</w:t>
      </w:r>
    </w:p>
    <w:p w14:paraId="67D67DBC" w14:textId="77777777" w:rsidR="008D2928" w:rsidRDefault="00492F8E">
      <w:pPr>
        <w:pStyle w:val="ListParagraph"/>
        <w:numPr>
          <w:ilvl w:val="1"/>
          <w:numId w:val="11"/>
        </w:numPr>
        <w:tabs>
          <w:tab w:val="left" w:pos="1840"/>
        </w:tabs>
        <w:ind w:hanging="341"/>
        <w:jc w:val="left"/>
        <w:rPr>
          <w:sz w:val="20"/>
        </w:rPr>
      </w:pPr>
      <w:r>
        <w:rPr>
          <w:sz w:val="24"/>
        </w:rPr>
        <w:t>Mentoring</w:t>
      </w:r>
      <w:r>
        <w:rPr>
          <w:spacing w:val="-5"/>
          <w:sz w:val="24"/>
        </w:rPr>
        <w:t xml:space="preserve"> </w:t>
      </w:r>
      <w:r>
        <w:rPr>
          <w:sz w:val="24"/>
        </w:rPr>
        <w:t>of</w:t>
      </w:r>
      <w:r>
        <w:rPr>
          <w:spacing w:val="-3"/>
          <w:sz w:val="24"/>
        </w:rPr>
        <w:t xml:space="preserve"> </w:t>
      </w:r>
      <w:r>
        <w:rPr>
          <w:sz w:val="24"/>
        </w:rPr>
        <w:t>student</w:t>
      </w:r>
      <w:r>
        <w:rPr>
          <w:spacing w:val="-1"/>
          <w:sz w:val="24"/>
        </w:rPr>
        <w:t xml:space="preserve"> </w:t>
      </w:r>
      <w:r>
        <w:rPr>
          <w:sz w:val="24"/>
        </w:rPr>
        <w:t>involvement</w:t>
      </w:r>
      <w:r>
        <w:rPr>
          <w:spacing w:val="-2"/>
          <w:sz w:val="24"/>
        </w:rPr>
        <w:t xml:space="preserve"> </w:t>
      </w:r>
      <w:r>
        <w:rPr>
          <w:sz w:val="24"/>
        </w:rPr>
        <w:t>in</w:t>
      </w:r>
      <w:r>
        <w:rPr>
          <w:spacing w:val="-2"/>
          <w:sz w:val="24"/>
        </w:rPr>
        <w:t xml:space="preserve"> </w:t>
      </w:r>
      <w:r>
        <w:rPr>
          <w:sz w:val="24"/>
        </w:rPr>
        <w:t>academic</w:t>
      </w:r>
      <w:r>
        <w:rPr>
          <w:spacing w:val="-1"/>
          <w:sz w:val="24"/>
        </w:rPr>
        <w:t xml:space="preserve"> </w:t>
      </w:r>
      <w:r>
        <w:rPr>
          <w:sz w:val="24"/>
        </w:rPr>
        <w:t>competitions</w:t>
      </w:r>
      <w:r>
        <w:rPr>
          <w:spacing w:val="-1"/>
          <w:sz w:val="24"/>
        </w:rPr>
        <w:t xml:space="preserve"> </w:t>
      </w:r>
      <w:r>
        <w:rPr>
          <w:sz w:val="24"/>
        </w:rPr>
        <w:t>or</w:t>
      </w:r>
      <w:r>
        <w:rPr>
          <w:spacing w:val="-3"/>
          <w:sz w:val="24"/>
        </w:rPr>
        <w:t xml:space="preserve"> </w:t>
      </w:r>
      <w:r>
        <w:rPr>
          <w:spacing w:val="-2"/>
          <w:sz w:val="24"/>
        </w:rPr>
        <w:t>conferences;</w:t>
      </w:r>
    </w:p>
    <w:p w14:paraId="2AA28C49" w14:textId="77777777" w:rsidR="008D2928" w:rsidRDefault="00492F8E">
      <w:pPr>
        <w:pStyle w:val="ListParagraph"/>
        <w:numPr>
          <w:ilvl w:val="1"/>
          <w:numId w:val="11"/>
        </w:numPr>
        <w:tabs>
          <w:tab w:val="left" w:pos="1840"/>
        </w:tabs>
        <w:ind w:hanging="396"/>
        <w:jc w:val="left"/>
        <w:rPr>
          <w:sz w:val="20"/>
        </w:rPr>
      </w:pPr>
      <w:r>
        <w:rPr>
          <w:sz w:val="24"/>
        </w:rPr>
        <w:t>Creating</w:t>
      </w:r>
      <w:r>
        <w:rPr>
          <w:spacing w:val="-3"/>
          <w:sz w:val="24"/>
        </w:rPr>
        <w:t xml:space="preserve"> </w:t>
      </w:r>
      <w:r>
        <w:rPr>
          <w:sz w:val="24"/>
        </w:rPr>
        <w:t>exhibits</w:t>
      </w:r>
      <w:r>
        <w:rPr>
          <w:spacing w:val="-2"/>
          <w:sz w:val="24"/>
        </w:rPr>
        <w:t xml:space="preserve"> </w:t>
      </w:r>
      <w:r>
        <w:rPr>
          <w:sz w:val="24"/>
        </w:rPr>
        <w:t>in</w:t>
      </w:r>
      <w:r>
        <w:rPr>
          <w:spacing w:val="-2"/>
          <w:sz w:val="24"/>
        </w:rPr>
        <w:t xml:space="preserve"> </w:t>
      </w:r>
      <w:r>
        <w:rPr>
          <w:sz w:val="24"/>
        </w:rPr>
        <w:t>educational</w:t>
      </w:r>
      <w:r>
        <w:rPr>
          <w:spacing w:val="-2"/>
          <w:sz w:val="24"/>
        </w:rPr>
        <w:t xml:space="preserve"> </w:t>
      </w:r>
      <w:r>
        <w:rPr>
          <w:sz w:val="24"/>
        </w:rPr>
        <w:t>and</w:t>
      </w:r>
      <w:r>
        <w:rPr>
          <w:spacing w:val="-2"/>
          <w:sz w:val="24"/>
        </w:rPr>
        <w:t xml:space="preserve"> </w:t>
      </w:r>
      <w:r>
        <w:rPr>
          <w:sz w:val="24"/>
        </w:rPr>
        <w:t>cultural</w:t>
      </w:r>
      <w:r>
        <w:rPr>
          <w:spacing w:val="-2"/>
          <w:sz w:val="24"/>
        </w:rPr>
        <w:t xml:space="preserve"> institutions;</w:t>
      </w:r>
    </w:p>
    <w:p w14:paraId="38EC9114" w14:textId="77777777" w:rsidR="008D2928" w:rsidRDefault="00492F8E">
      <w:pPr>
        <w:pStyle w:val="ListParagraph"/>
        <w:numPr>
          <w:ilvl w:val="1"/>
          <w:numId w:val="11"/>
        </w:numPr>
        <w:tabs>
          <w:tab w:val="left" w:pos="1840"/>
        </w:tabs>
        <w:ind w:hanging="387"/>
        <w:jc w:val="left"/>
        <w:rPr>
          <w:sz w:val="20"/>
        </w:rPr>
      </w:pPr>
      <w:r>
        <w:rPr>
          <w:sz w:val="24"/>
        </w:rPr>
        <w:t>Disseminating</w:t>
      </w:r>
      <w:r>
        <w:rPr>
          <w:spacing w:val="-6"/>
          <w:sz w:val="24"/>
        </w:rPr>
        <w:t xml:space="preserve"> </w:t>
      </w:r>
      <w:r>
        <w:rPr>
          <w:sz w:val="24"/>
        </w:rPr>
        <w:t>community</w:t>
      </w:r>
      <w:r>
        <w:rPr>
          <w:spacing w:val="-5"/>
          <w:sz w:val="24"/>
        </w:rPr>
        <w:t xml:space="preserve"> </w:t>
      </w:r>
      <w:r>
        <w:rPr>
          <w:sz w:val="24"/>
        </w:rPr>
        <w:t>engaged</w:t>
      </w:r>
      <w:r>
        <w:rPr>
          <w:spacing w:val="-2"/>
          <w:sz w:val="24"/>
        </w:rPr>
        <w:t xml:space="preserve"> </w:t>
      </w:r>
      <w:r>
        <w:rPr>
          <w:sz w:val="24"/>
        </w:rPr>
        <w:t>research</w:t>
      </w:r>
      <w:r>
        <w:rPr>
          <w:spacing w:val="-2"/>
          <w:sz w:val="24"/>
        </w:rPr>
        <w:t xml:space="preserve"> </w:t>
      </w:r>
      <w:r>
        <w:rPr>
          <w:sz w:val="24"/>
        </w:rPr>
        <w:t>through</w:t>
      </w:r>
      <w:r>
        <w:rPr>
          <w:spacing w:val="-2"/>
          <w:sz w:val="24"/>
        </w:rPr>
        <w:t xml:space="preserve"> </w:t>
      </w:r>
      <w:r>
        <w:rPr>
          <w:sz w:val="24"/>
        </w:rPr>
        <w:t>public</w:t>
      </w:r>
      <w:r>
        <w:rPr>
          <w:spacing w:val="-4"/>
          <w:sz w:val="24"/>
        </w:rPr>
        <w:t xml:space="preserve"> </w:t>
      </w:r>
      <w:r>
        <w:rPr>
          <w:sz w:val="24"/>
        </w:rPr>
        <w:t>programs</w:t>
      </w:r>
      <w:r>
        <w:rPr>
          <w:spacing w:val="-2"/>
          <w:sz w:val="24"/>
        </w:rPr>
        <w:t xml:space="preserve"> </w:t>
      </w:r>
      <w:r>
        <w:rPr>
          <w:sz w:val="24"/>
        </w:rPr>
        <w:t>and</w:t>
      </w:r>
      <w:r>
        <w:rPr>
          <w:spacing w:val="-2"/>
          <w:sz w:val="24"/>
        </w:rPr>
        <w:t xml:space="preserve"> events;</w:t>
      </w:r>
    </w:p>
    <w:p w14:paraId="66868DD2" w14:textId="77777777" w:rsidR="008D2928" w:rsidRDefault="00492F8E">
      <w:pPr>
        <w:pStyle w:val="ListParagraph"/>
        <w:numPr>
          <w:ilvl w:val="1"/>
          <w:numId w:val="11"/>
        </w:numPr>
        <w:tabs>
          <w:tab w:val="left" w:pos="1840"/>
        </w:tabs>
        <w:ind w:left="1839" w:right="206" w:hanging="329"/>
        <w:jc w:val="left"/>
        <w:rPr>
          <w:sz w:val="20"/>
        </w:rPr>
      </w:pPr>
      <w:r>
        <w:rPr>
          <w:sz w:val="24"/>
        </w:rPr>
        <w:t>Disseminating community engaged research or applied research through publications, including published technical reports and academic, applied or professional</w:t>
      </w:r>
      <w:r>
        <w:rPr>
          <w:spacing w:val="-4"/>
          <w:sz w:val="24"/>
        </w:rPr>
        <w:t xml:space="preserve"> </w:t>
      </w:r>
      <w:r>
        <w:rPr>
          <w:sz w:val="24"/>
        </w:rPr>
        <w:t>journals.</w:t>
      </w:r>
      <w:r>
        <w:rPr>
          <w:spacing w:val="40"/>
          <w:sz w:val="24"/>
        </w:rPr>
        <w:t xml:space="preserve"> </w:t>
      </w:r>
      <w:r>
        <w:rPr>
          <w:sz w:val="24"/>
        </w:rPr>
        <w:t>Greater</w:t>
      </w:r>
      <w:r>
        <w:rPr>
          <w:spacing w:val="-5"/>
          <w:sz w:val="24"/>
        </w:rPr>
        <w:t xml:space="preserve"> </w:t>
      </w:r>
      <w:r>
        <w:rPr>
          <w:sz w:val="24"/>
        </w:rPr>
        <w:t>weight</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assigned</w:t>
      </w:r>
      <w:r>
        <w:rPr>
          <w:spacing w:val="-4"/>
          <w:sz w:val="24"/>
        </w:rPr>
        <w:t xml:space="preserve"> </w:t>
      </w:r>
      <w:r>
        <w:rPr>
          <w:sz w:val="24"/>
        </w:rPr>
        <w:t>to</w:t>
      </w:r>
      <w:r>
        <w:rPr>
          <w:spacing w:val="-4"/>
          <w:sz w:val="24"/>
        </w:rPr>
        <w:t xml:space="preserve"> </w:t>
      </w:r>
      <w:r>
        <w:rPr>
          <w:sz w:val="24"/>
        </w:rPr>
        <w:t>outlets</w:t>
      </w:r>
      <w:r>
        <w:rPr>
          <w:spacing w:val="-4"/>
          <w:sz w:val="24"/>
        </w:rPr>
        <w:t xml:space="preserve"> </w:t>
      </w:r>
      <w:r>
        <w:rPr>
          <w:sz w:val="24"/>
        </w:rPr>
        <w:t>that</w:t>
      </w:r>
      <w:r>
        <w:rPr>
          <w:spacing w:val="-4"/>
          <w:sz w:val="24"/>
        </w:rPr>
        <w:t xml:space="preserve"> </w:t>
      </w:r>
      <w:r>
        <w:rPr>
          <w:sz w:val="24"/>
        </w:rPr>
        <w:t>incorporate a content review process;</w:t>
      </w:r>
    </w:p>
    <w:p w14:paraId="52FB9E29" w14:textId="77777777" w:rsidR="008D2928" w:rsidRDefault="00492F8E">
      <w:pPr>
        <w:pStyle w:val="ListParagraph"/>
        <w:numPr>
          <w:ilvl w:val="1"/>
          <w:numId w:val="11"/>
        </w:numPr>
        <w:tabs>
          <w:tab w:val="left" w:pos="1840"/>
        </w:tabs>
        <w:ind w:hanging="387"/>
        <w:jc w:val="left"/>
        <w:rPr>
          <w:sz w:val="20"/>
        </w:rPr>
      </w:pPr>
      <w:r>
        <w:rPr>
          <w:sz w:val="24"/>
        </w:rPr>
        <w:t>Conducting</w:t>
      </w:r>
      <w:r>
        <w:rPr>
          <w:spacing w:val="-5"/>
          <w:sz w:val="24"/>
        </w:rPr>
        <w:t xml:space="preserve"> </w:t>
      </w:r>
      <w:r>
        <w:rPr>
          <w:sz w:val="24"/>
        </w:rPr>
        <w:t>and</w:t>
      </w:r>
      <w:r>
        <w:rPr>
          <w:spacing w:val="-1"/>
          <w:sz w:val="24"/>
        </w:rPr>
        <w:t xml:space="preserve"> </w:t>
      </w:r>
      <w:r>
        <w:rPr>
          <w:sz w:val="24"/>
        </w:rPr>
        <w:t>disseminating</w:t>
      </w:r>
      <w:r>
        <w:rPr>
          <w:spacing w:val="-5"/>
          <w:sz w:val="24"/>
        </w:rPr>
        <w:t xml:space="preserve"> </w:t>
      </w:r>
      <w:r>
        <w:rPr>
          <w:sz w:val="24"/>
        </w:rPr>
        <w:t>directed</w:t>
      </w:r>
      <w:r>
        <w:rPr>
          <w:spacing w:val="-1"/>
          <w:sz w:val="24"/>
        </w:rPr>
        <w:t xml:space="preserve"> </w:t>
      </w:r>
      <w:r>
        <w:rPr>
          <w:sz w:val="24"/>
        </w:rPr>
        <w:t>or</w:t>
      </w:r>
      <w:r>
        <w:rPr>
          <w:spacing w:val="-1"/>
          <w:sz w:val="24"/>
        </w:rPr>
        <w:t xml:space="preserve"> </w:t>
      </w:r>
      <w:r>
        <w:rPr>
          <w:sz w:val="24"/>
        </w:rPr>
        <w:t>contracted</w:t>
      </w:r>
      <w:r>
        <w:rPr>
          <w:spacing w:val="-1"/>
          <w:sz w:val="24"/>
        </w:rPr>
        <w:t xml:space="preserve"> </w:t>
      </w:r>
      <w:r>
        <w:rPr>
          <w:spacing w:val="-2"/>
          <w:sz w:val="24"/>
        </w:rPr>
        <w:t>research;</w:t>
      </w:r>
    </w:p>
    <w:p w14:paraId="19EF61D0" w14:textId="77777777" w:rsidR="008D2928" w:rsidRDefault="00492F8E">
      <w:pPr>
        <w:pStyle w:val="ListParagraph"/>
        <w:numPr>
          <w:ilvl w:val="1"/>
          <w:numId w:val="11"/>
        </w:numPr>
        <w:tabs>
          <w:tab w:val="left" w:pos="1840"/>
        </w:tabs>
        <w:ind w:right="168" w:hanging="442"/>
        <w:jc w:val="left"/>
        <w:rPr>
          <w:sz w:val="20"/>
        </w:rPr>
      </w:pPr>
      <w:r>
        <w:rPr>
          <w:sz w:val="24"/>
        </w:rPr>
        <w:t>Conducting</w:t>
      </w:r>
      <w:r>
        <w:rPr>
          <w:spacing w:val="-6"/>
          <w:sz w:val="24"/>
        </w:rPr>
        <w:t xml:space="preserve"> </w:t>
      </w:r>
      <w:r>
        <w:rPr>
          <w:sz w:val="24"/>
        </w:rPr>
        <w:t>and</w:t>
      </w:r>
      <w:r>
        <w:rPr>
          <w:spacing w:val="-3"/>
          <w:sz w:val="24"/>
        </w:rPr>
        <w:t xml:space="preserve"> </w:t>
      </w:r>
      <w:r>
        <w:rPr>
          <w:sz w:val="24"/>
        </w:rPr>
        <w:t>reporting</w:t>
      </w:r>
      <w:r>
        <w:rPr>
          <w:spacing w:val="-6"/>
          <w:sz w:val="24"/>
        </w:rPr>
        <w:t xml:space="preserve"> </w:t>
      </w:r>
      <w:r>
        <w:rPr>
          <w:sz w:val="24"/>
        </w:rPr>
        <w:t>program</w:t>
      </w:r>
      <w:r>
        <w:rPr>
          <w:spacing w:val="-3"/>
          <w:sz w:val="24"/>
        </w:rPr>
        <w:t xml:space="preserve"> </w:t>
      </w:r>
      <w:r>
        <w:rPr>
          <w:sz w:val="24"/>
        </w:rPr>
        <w:t>evaluation</w:t>
      </w:r>
      <w:r>
        <w:rPr>
          <w:spacing w:val="-3"/>
          <w:sz w:val="24"/>
        </w:rPr>
        <w:t xml:space="preserve"> </w:t>
      </w:r>
      <w:r>
        <w:rPr>
          <w:sz w:val="24"/>
        </w:rPr>
        <w:t>research</w:t>
      </w:r>
      <w:r>
        <w:rPr>
          <w:spacing w:val="-3"/>
          <w:sz w:val="24"/>
        </w:rPr>
        <w:t xml:space="preserve"> </w:t>
      </w:r>
      <w:r>
        <w:rPr>
          <w:sz w:val="24"/>
        </w:rPr>
        <w:t>or</w:t>
      </w:r>
      <w:r>
        <w:rPr>
          <w:spacing w:val="-4"/>
          <w:sz w:val="24"/>
        </w:rPr>
        <w:t xml:space="preserve"> </w:t>
      </w:r>
      <w:r>
        <w:rPr>
          <w:sz w:val="24"/>
        </w:rPr>
        <w:t>public</w:t>
      </w:r>
      <w:r>
        <w:rPr>
          <w:spacing w:val="-4"/>
          <w:sz w:val="24"/>
        </w:rPr>
        <w:t xml:space="preserve"> </w:t>
      </w:r>
      <w:r>
        <w:rPr>
          <w:sz w:val="24"/>
        </w:rPr>
        <w:t>policy</w:t>
      </w:r>
      <w:r>
        <w:rPr>
          <w:spacing w:val="-8"/>
          <w:sz w:val="24"/>
        </w:rPr>
        <w:t xml:space="preserve"> </w:t>
      </w:r>
      <w:r>
        <w:rPr>
          <w:sz w:val="24"/>
        </w:rPr>
        <w:t>analyses</w:t>
      </w:r>
      <w:r>
        <w:rPr>
          <w:spacing w:val="-1"/>
          <w:sz w:val="24"/>
        </w:rPr>
        <w:t xml:space="preserve"> </w:t>
      </w:r>
      <w:r>
        <w:rPr>
          <w:sz w:val="24"/>
        </w:rPr>
        <w:t>for other institutions and agencies;</w:t>
      </w:r>
    </w:p>
    <w:p w14:paraId="0F883704" w14:textId="77777777" w:rsidR="008D2928" w:rsidRDefault="00492F8E">
      <w:pPr>
        <w:pStyle w:val="ListParagraph"/>
        <w:numPr>
          <w:ilvl w:val="1"/>
          <w:numId w:val="11"/>
        </w:numPr>
        <w:tabs>
          <w:tab w:val="left" w:pos="1840"/>
        </w:tabs>
        <w:ind w:right="460" w:hanging="497"/>
        <w:jc w:val="left"/>
        <w:rPr>
          <w:sz w:val="20"/>
        </w:rPr>
      </w:pPr>
      <w:r>
        <w:rPr>
          <w:sz w:val="24"/>
        </w:rPr>
        <w:t>Developing</w:t>
      </w:r>
      <w:r>
        <w:rPr>
          <w:spacing w:val="-8"/>
          <w:sz w:val="24"/>
        </w:rPr>
        <w:t xml:space="preserve"> </w:t>
      </w:r>
      <w:r>
        <w:rPr>
          <w:sz w:val="24"/>
        </w:rPr>
        <w:t>innovative</w:t>
      </w:r>
      <w:r>
        <w:rPr>
          <w:spacing w:val="-6"/>
          <w:sz w:val="24"/>
        </w:rPr>
        <w:t xml:space="preserve"> </w:t>
      </w:r>
      <w:r>
        <w:rPr>
          <w:sz w:val="24"/>
        </w:rPr>
        <w:t>solutions</w:t>
      </w:r>
      <w:r>
        <w:rPr>
          <w:spacing w:val="-5"/>
          <w:sz w:val="24"/>
        </w:rPr>
        <w:t xml:space="preserve"> </w:t>
      </w:r>
      <w:r>
        <w:rPr>
          <w:sz w:val="24"/>
        </w:rPr>
        <w:t>that</w:t>
      </w:r>
      <w:r>
        <w:rPr>
          <w:spacing w:val="-5"/>
          <w:sz w:val="24"/>
        </w:rPr>
        <w:t xml:space="preserve"> </w:t>
      </w:r>
      <w:r>
        <w:rPr>
          <w:sz w:val="24"/>
        </w:rPr>
        <w:t>address</w:t>
      </w:r>
      <w:r>
        <w:rPr>
          <w:spacing w:val="-5"/>
          <w:sz w:val="24"/>
        </w:rPr>
        <w:t xml:space="preserve"> </w:t>
      </w:r>
      <w:r>
        <w:rPr>
          <w:sz w:val="24"/>
        </w:rPr>
        <w:t>social,</w:t>
      </w:r>
      <w:r>
        <w:rPr>
          <w:spacing w:val="-5"/>
          <w:sz w:val="24"/>
        </w:rPr>
        <w:t xml:space="preserve"> </w:t>
      </w:r>
      <w:r>
        <w:rPr>
          <w:sz w:val="24"/>
        </w:rPr>
        <w:t>economic,</w:t>
      </w:r>
      <w:r>
        <w:rPr>
          <w:spacing w:val="-5"/>
          <w:sz w:val="24"/>
        </w:rPr>
        <w:t xml:space="preserve"> </w:t>
      </w:r>
      <w:r>
        <w:rPr>
          <w:sz w:val="24"/>
        </w:rPr>
        <w:t>or</w:t>
      </w:r>
      <w:r>
        <w:rPr>
          <w:spacing w:val="-4"/>
          <w:sz w:val="24"/>
        </w:rPr>
        <w:t xml:space="preserve"> </w:t>
      </w:r>
      <w:r>
        <w:rPr>
          <w:sz w:val="24"/>
        </w:rPr>
        <w:t xml:space="preserve">environmental challenges (e.g., inventions, patents, products, services, clinical procedures and </w:t>
      </w:r>
      <w:r>
        <w:rPr>
          <w:spacing w:val="-2"/>
          <w:sz w:val="24"/>
        </w:rPr>
        <w:t>practices.)</w:t>
      </w:r>
    </w:p>
    <w:p w14:paraId="77B34EBF" w14:textId="77777777" w:rsidR="008D2928" w:rsidRDefault="008D2928">
      <w:pPr>
        <w:pStyle w:val="BodyText"/>
        <w:spacing w:before="5"/>
        <w:ind w:left="0"/>
      </w:pPr>
    </w:p>
    <w:p w14:paraId="34E0DB5D" w14:textId="77777777" w:rsidR="008D2928" w:rsidRDefault="00492F8E">
      <w:pPr>
        <w:pStyle w:val="Heading1"/>
        <w:numPr>
          <w:ilvl w:val="1"/>
          <w:numId w:val="22"/>
        </w:numPr>
        <w:tabs>
          <w:tab w:val="left" w:pos="1353"/>
        </w:tabs>
        <w:ind w:left="1352" w:hanging="773"/>
        <w:jc w:val="both"/>
      </w:pPr>
      <w:r>
        <w:t>Criteria</w:t>
      </w:r>
      <w:r>
        <w:rPr>
          <w:spacing w:val="-7"/>
        </w:rPr>
        <w:t xml:space="preserve"> </w:t>
      </w:r>
      <w:r>
        <w:t>regarding</w:t>
      </w:r>
      <w:r>
        <w:rPr>
          <w:spacing w:val="-5"/>
        </w:rPr>
        <w:t xml:space="preserve"> </w:t>
      </w:r>
      <w:r>
        <w:t>Teaching</w:t>
      </w:r>
      <w:r>
        <w:rPr>
          <w:spacing w:val="-5"/>
        </w:rPr>
        <w:t xml:space="preserve"> </w:t>
      </w:r>
      <w:r>
        <w:t>and</w:t>
      </w:r>
      <w:r>
        <w:rPr>
          <w:spacing w:val="-5"/>
        </w:rPr>
        <w:t xml:space="preserve"> </w:t>
      </w:r>
      <w:r>
        <w:rPr>
          <w:spacing w:val="-2"/>
        </w:rPr>
        <w:t>Learning</w:t>
      </w:r>
    </w:p>
    <w:p w14:paraId="314C60DE" w14:textId="77777777" w:rsidR="008D2928" w:rsidRDefault="00492F8E">
      <w:pPr>
        <w:pStyle w:val="BodyText"/>
        <w:ind w:left="579" w:right="113"/>
        <w:jc w:val="both"/>
      </w:pPr>
      <w:r>
        <w:t>Recognizing that among its basic</w:t>
      </w:r>
      <w:r>
        <w:rPr>
          <w:spacing w:val="-1"/>
        </w:rPr>
        <w:t xml:space="preserve"> </w:t>
      </w:r>
      <w:r>
        <w:t>functions are the search for and the</w:t>
      </w:r>
      <w:r>
        <w:rPr>
          <w:spacing w:val="-1"/>
        </w:rPr>
        <w:t xml:space="preserve"> </w:t>
      </w:r>
      <w:r>
        <w:t>transmission of</w:t>
      </w:r>
      <w:r>
        <w:rPr>
          <w:spacing w:val="-1"/>
        </w:rPr>
        <w:t xml:space="preserve"> </w:t>
      </w:r>
      <w:r>
        <w:t>knowledge, the college and its units shall recruit, encourage, reward, and recognize scholars who are</w:t>
      </w:r>
      <w:r>
        <w:rPr>
          <w:spacing w:val="40"/>
        </w:rPr>
        <w:t xml:space="preserve"> </w:t>
      </w:r>
      <w:r>
        <w:t>effective in the classroom and who use their scholarship to further the aims of liberal education, as well as to prepare students for useful careers and responsible citizenship.</w:t>
      </w:r>
      <w:r>
        <w:rPr>
          <w:spacing w:val="40"/>
        </w:rPr>
        <w:t xml:space="preserve"> </w:t>
      </w:r>
      <w:r>
        <w:t>The assessment of instruction ultimately rests on the professional judgment of a faculty member's peers. Although student evaluations of teaching constitute an important component in the evidence used by colleagues to render an assessment of teaching effectiveness, units shall make use of multiple types of evidence in determining teaching effectiveness. For tenure and/or promotion recommendations, units shall use a variety of techniques that gather information from a variety</w:t>
      </w:r>
      <w:r>
        <w:rPr>
          <w:spacing w:val="40"/>
        </w:rPr>
        <w:t xml:space="preserve"> </w:t>
      </w:r>
      <w:r>
        <w:t>of sources over a period of time sufficient to permit adequate documentation on the quality of teaching and on the impact of any changes that have been made to improve instruction.</w:t>
      </w:r>
    </w:p>
    <w:p w14:paraId="5A2CF592" w14:textId="77777777" w:rsidR="008D2928" w:rsidRDefault="008D2928">
      <w:pPr>
        <w:pStyle w:val="BodyText"/>
        <w:spacing w:before="9"/>
        <w:ind w:left="0"/>
        <w:rPr>
          <w:sz w:val="23"/>
        </w:rPr>
      </w:pPr>
    </w:p>
    <w:p w14:paraId="09D5C27A" w14:textId="77777777" w:rsidR="008D2928" w:rsidRDefault="00492F8E">
      <w:pPr>
        <w:pStyle w:val="ListParagraph"/>
        <w:numPr>
          <w:ilvl w:val="0"/>
          <w:numId w:val="10"/>
        </w:numPr>
        <w:tabs>
          <w:tab w:val="left" w:pos="940"/>
        </w:tabs>
        <w:spacing w:before="1"/>
        <w:ind w:hanging="361"/>
        <w:jc w:val="both"/>
        <w:rPr>
          <w:sz w:val="24"/>
        </w:rPr>
      </w:pPr>
      <w:r>
        <w:rPr>
          <w:spacing w:val="-2"/>
          <w:sz w:val="24"/>
        </w:rPr>
        <w:t>Criteria</w:t>
      </w:r>
    </w:p>
    <w:p w14:paraId="68926D07" w14:textId="77777777" w:rsidR="008D2928" w:rsidRDefault="008D2928">
      <w:pPr>
        <w:jc w:val="both"/>
        <w:rPr>
          <w:sz w:val="24"/>
        </w:rPr>
        <w:sectPr w:rsidR="008D2928">
          <w:pgSz w:w="12240" w:h="15840"/>
          <w:pgMar w:top="1360" w:right="1320" w:bottom="1200" w:left="860" w:header="0" w:footer="1017" w:gutter="0"/>
          <w:cols w:space="720"/>
        </w:sectPr>
      </w:pPr>
    </w:p>
    <w:p w14:paraId="546D93E9" w14:textId="77777777" w:rsidR="008D2928" w:rsidRDefault="00492F8E">
      <w:pPr>
        <w:pStyle w:val="BodyText"/>
        <w:spacing w:before="72"/>
        <w:ind w:left="580" w:right="157"/>
      </w:pPr>
      <w:r>
        <w:lastRenderedPageBreak/>
        <w:t>Consistent</w:t>
      </w:r>
      <w:r>
        <w:rPr>
          <w:spacing w:val="-3"/>
        </w:rPr>
        <w:t xml:space="preserve"> </w:t>
      </w:r>
      <w:r>
        <w:t>with</w:t>
      </w:r>
      <w:r>
        <w:rPr>
          <w:spacing w:val="-3"/>
        </w:rPr>
        <w:t xml:space="preserve"> </w:t>
      </w:r>
      <w:r>
        <w:t>the</w:t>
      </w:r>
      <w:r>
        <w:rPr>
          <w:spacing w:val="-4"/>
        </w:rPr>
        <w:t xml:space="preserve"> </w:t>
      </w:r>
      <w:r>
        <w:t>responsibilities</w:t>
      </w:r>
      <w:r>
        <w:rPr>
          <w:spacing w:val="-3"/>
        </w:rPr>
        <w:t xml:space="preserve"> </w:t>
      </w:r>
      <w:r>
        <w:t>regarding</w:t>
      </w:r>
      <w:r>
        <w:rPr>
          <w:spacing w:val="-6"/>
        </w:rPr>
        <w:t xml:space="preserve"> </w:t>
      </w:r>
      <w:r>
        <w:t>teaching</w:t>
      </w:r>
      <w:r>
        <w:rPr>
          <w:spacing w:val="-6"/>
        </w:rPr>
        <w:t xml:space="preserve"> </w:t>
      </w:r>
      <w:r>
        <w:t>and</w:t>
      </w:r>
      <w:r>
        <w:rPr>
          <w:spacing w:val="-3"/>
        </w:rPr>
        <w:t xml:space="preserve"> </w:t>
      </w:r>
      <w:r>
        <w:t>learning</w:t>
      </w:r>
      <w:r>
        <w:rPr>
          <w:spacing w:val="-6"/>
        </w:rPr>
        <w:t xml:space="preserve"> </w:t>
      </w:r>
      <w:r>
        <w:t>(Section</w:t>
      </w:r>
      <w:r>
        <w:rPr>
          <w:spacing w:val="-1"/>
        </w:rPr>
        <w:t xml:space="preserve"> </w:t>
      </w:r>
      <w:r>
        <w:t>I.B),</w:t>
      </w:r>
      <w:r>
        <w:rPr>
          <w:spacing w:val="-3"/>
        </w:rPr>
        <w:t xml:space="preserve"> </w:t>
      </w:r>
      <w:r>
        <w:t>the</w:t>
      </w:r>
      <w:r>
        <w:rPr>
          <w:spacing w:val="-4"/>
        </w:rPr>
        <w:t xml:space="preserve"> </w:t>
      </w:r>
      <w:r>
        <w:t>following criteria are presented as appropriate criteria for the measurement of faculty members teaching and learning effectiveness. Faculty members are expected to:</w:t>
      </w:r>
    </w:p>
    <w:p w14:paraId="0AD040D7" w14:textId="77777777" w:rsidR="008D2928" w:rsidRDefault="00492F8E">
      <w:pPr>
        <w:pStyle w:val="ListParagraph"/>
        <w:numPr>
          <w:ilvl w:val="1"/>
          <w:numId w:val="10"/>
        </w:numPr>
        <w:tabs>
          <w:tab w:val="left" w:pos="1300"/>
        </w:tabs>
        <w:rPr>
          <w:sz w:val="24"/>
        </w:rPr>
      </w:pPr>
      <w:r>
        <w:rPr>
          <w:sz w:val="24"/>
        </w:rPr>
        <w:t>Maintain</w:t>
      </w:r>
      <w:r>
        <w:rPr>
          <w:spacing w:val="-2"/>
          <w:sz w:val="24"/>
        </w:rPr>
        <w:t xml:space="preserve"> </w:t>
      </w:r>
      <w:r>
        <w:rPr>
          <w:sz w:val="24"/>
        </w:rPr>
        <w:t>currency</w:t>
      </w:r>
      <w:r>
        <w:rPr>
          <w:spacing w:val="-6"/>
          <w:sz w:val="24"/>
        </w:rPr>
        <w:t xml:space="preserve"> </w:t>
      </w:r>
      <w:r>
        <w:rPr>
          <w:sz w:val="24"/>
        </w:rPr>
        <w:t>in</w:t>
      </w:r>
      <w:r>
        <w:rPr>
          <w:spacing w:val="-2"/>
          <w:sz w:val="24"/>
        </w:rPr>
        <w:t xml:space="preserve"> </w:t>
      </w:r>
      <w:r>
        <w:rPr>
          <w:sz w:val="24"/>
        </w:rPr>
        <w:t>their</w:t>
      </w:r>
      <w:r>
        <w:rPr>
          <w:spacing w:val="-2"/>
          <w:sz w:val="24"/>
        </w:rPr>
        <w:t xml:space="preserve"> </w:t>
      </w:r>
      <w:r>
        <w:rPr>
          <w:sz w:val="24"/>
        </w:rPr>
        <w:t>discipline.</w:t>
      </w:r>
      <w:r>
        <w:rPr>
          <w:spacing w:val="57"/>
          <w:sz w:val="24"/>
        </w:rPr>
        <w:t xml:space="preserve"> </w:t>
      </w:r>
      <w:r>
        <w:rPr>
          <w:sz w:val="24"/>
        </w:rPr>
        <w:t>Appropriate criteria</w:t>
      </w:r>
      <w:r>
        <w:rPr>
          <w:spacing w:val="-3"/>
          <w:sz w:val="24"/>
        </w:rPr>
        <w:t xml:space="preserve"> </w:t>
      </w:r>
      <w:r>
        <w:rPr>
          <w:sz w:val="24"/>
        </w:rPr>
        <w:t>may</w:t>
      </w:r>
      <w:r>
        <w:rPr>
          <w:spacing w:val="-6"/>
          <w:sz w:val="24"/>
        </w:rPr>
        <w:t xml:space="preserve"> </w:t>
      </w:r>
      <w:r>
        <w:rPr>
          <w:spacing w:val="-2"/>
          <w:sz w:val="24"/>
        </w:rPr>
        <w:t>include:</w:t>
      </w:r>
    </w:p>
    <w:p w14:paraId="725440DC" w14:textId="77777777" w:rsidR="008D2928" w:rsidRDefault="00492F8E">
      <w:pPr>
        <w:pStyle w:val="ListParagraph"/>
        <w:numPr>
          <w:ilvl w:val="2"/>
          <w:numId w:val="10"/>
        </w:numPr>
        <w:tabs>
          <w:tab w:val="left" w:pos="1659"/>
          <w:tab w:val="left" w:pos="1660"/>
        </w:tabs>
        <w:rPr>
          <w:sz w:val="24"/>
        </w:rPr>
      </w:pPr>
      <w:r>
        <w:rPr>
          <w:sz w:val="24"/>
        </w:rPr>
        <w:t>Command</w:t>
      </w:r>
      <w:r>
        <w:rPr>
          <w:spacing w:val="-6"/>
          <w:sz w:val="24"/>
        </w:rPr>
        <w:t xml:space="preserve"> </w:t>
      </w:r>
      <w:r>
        <w:rPr>
          <w:sz w:val="24"/>
        </w:rPr>
        <w:t>of</w:t>
      </w:r>
      <w:r>
        <w:rPr>
          <w:spacing w:val="-7"/>
          <w:sz w:val="24"/>
        </w:rPr>
        <w:t xml:space="preserve"> </w:t>
      </w:r>
      <w:r>
        <w:rPr>
          <w:sz w:val="24"/>
        </w:rPr>
        <w:t>subject</w:t>
      </w:r>
      <w:r>
        <w:rPr>
          <w:spacing w:val="-6"/>
          <w:sz w:val="24"/>
        </w:rPr>
        <w:t xml:space="preserve"> </w:t>
      </w:r>
      <w:r>
        <w:rPr>
          <w:spacing w:val="-2"/>
          <w:sz w:val="24"/>
        </w:rPr>
        <w:t>matter;</w:t>
      </w:r>
    </w:p>
    <w:p w14:paraId="25492013" w14:textId="77777777" w:rsidR="008D2928" w:rsidRDefault="00492F8E">
      <w:pPr>
        <w:pStyle w:val="ListParagraph"/>
        <w:numPr>
          <w:ilvl w:val="2"/>
          <w:numId w:val="10"/>
        </w:numPr>
        <w:tabs>
          <w:tab w:val="left" w:pos="1660"/>
        </w:tabs>
        <w:rPr>
          <w:sz w:val="24"/>
        </w:rPr>
      </w:pPr>
      <w:r>
        <w:rPr>
          <w:sz w:val="24"/>
        </w:rPr>
        <w:t>Skill</w:t>
      </w:r>
      <w:r>
        <w:rPr>
          <w:spacing w:val="-3"/>
          <w:sz w:val="24"/>
        </w:rPr>
        <w:t xml:space="preserve"> </w:t>
      </w:r>
      <w:r>
        <w:rPr>
          <w:sz w:val="24"/>
        </w:rPr>
        <w:t>in</w:t>
      </w:r>
      <w:r>
        <w:rPr>
          <w:spacing w:val="-3"/>
          <w:sz w:val="24"/>
        </w:rPr>
        <w:t xml:space="preserve"> </w:t>
      </w:r>
      <w:r>
        <w:rPr>
          <w:sz w:val="24"/>
        </w:rPr>
        <w:t>presenting</w:t>
      </w:r>
      <w:r>
        <w:rPr>
          <w:spacing w:val="-6"/>
          <w:sz w:val="24"/>
        </w:rPr>
        <w:t xml:space="preserve"> </w:t>
      </w:r>
      <w:r>
        <w:rPr>
          <w:sz w:val="24"/>
        </w:rPr>
        <w:t>material</w:t>
      </w:r>
      <w:r>
        <w:rPr>
          <w:spacing w:val="-3"/>
          <w:sz w:val="24"/>
        </w:rPr>
        <w:t xml:space="preserve"> </w:t>
      </w:r>
      <w:r>
        <w:rPr>
          <w:sz w:val="24"/>
        </w:rPr>
        <w:t>and</w:t>
      </w:r>
      <w:r>
        <w:rPr>
          <w:spacing w:val="-3"/>
          <w:sz w:val="24"/>
        </w:rPr>
        <w:t xml:space="preserve"> </w:t>
      </w:r>
      <w:r>
        <w:rPr>
          <w:sz w:val="24"/>
        </w:rPr>
        <w:t>demonstrating</w:t>
      </w:r>
      <w:r>
        <w:rPr>
          <w:spacing w:val="-6"/>
          <w:sz w:val="24"/>
        </w:rPr>
        <w:t xml:space="preserve"> </w:t>
      </w:r>
      <w:r>
        <w:rPr>
          <w:sz w:val="24"/>
        </w:rPr>
        <w:t>its</w:t>
      </w:r>
      <w:r>
        <w:rPr>
          <w:spacing w:val="-3"/>
          <w:sz w:val="24"/>
        </w:rPr>
        <w:t xml:space="preserve"> </w:t>
      </w:r>
      <w:r>
        <w:rPr>
          <w:sz w:val="24"/>
        </w:rPr>
        <w:t>significance</w:t>
      </w:r>
      <w:r>
        <w:rPr>
          <w:spacing w:val="-2"/>
          <w:sz w:val="24"/>
        </w:rPr>
        <w:t xml:space="preserve"> </w:t>
      </w:r>
      <w:r>
        <w:rPr>
          <w:sz w:val="24"/>
        </w:rPr>
        <w:t>and</w:t>
      </w:r>
      <w:r>
        <w:rPr>
          <w:spacing w:val="-3"/>
          <w:sz w:val="24"/>
        </w:rPr>
        <w:t xml:space="preserve"> </w:t>
      </w:r>
      <w:r>
        <w:rPr>
          <w:spacing w:val="-2"/>
          <w:sz w:val="24"/>
        </w:rPr>
        <w:t>importance.</w:t>
      </w:r>
    </w:p>
    <w:p w14:paraId="01603EF7" w14:textId="77777777" w:rsidR="008D2928" w:rsidRDefault="00492F8E">
      <w:pPr>
        <w:pStyle w:val="ListParagraph"/>
        <w:numPr>
          <w:ilvl w:val="1"/>
          <w:numId w:val="10"/>
        </w:numPr>
        <w:tabs>
          <w:tab w:val="left" w:pos="1300"/>
        </w:tabs>
        <w:ind w:right="463"/>
        <w:rPr>
          <w:sz w:val="24"/>
        </w:rPr>
      </w:pPr>
      <w:r>
        <w:rPr>
          <w:sz w:val="24"/>
        </w:rPr>
        <w:t>Make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instructional</w:t>
      </w:r>
      <w:r>
        <w:rPr>
          <w:spacing w:val="-3"/>
          <w:sz w:val="24"/>
        </w:rPr>
        <w:t xml:space="preserve"> </w:t>
      </w:r>
      <w:r>
        <w:rPr>
          <w:sz w:val="24"/>
        </w:rPr>
        <w:t>best</w:t>
      </w:r>
      <w:r>
        <w:rPr>
          <w:spacing w:val="-3"/>
          <w:sz w:val="24"/>
        </w:rPr>
        <w:t xml:space="preserve"> </w:t>
      </w:r>
      <w:r>
        <w:rPr>
          <w:sz w:val="24"/>
        </w:rPr>
        <w:t>practices</w:t>
      </w:r>
      <w:r>
        <w:rPr>
          <w:spacing w:val="-3"/>
          <w:sz w:val="24"/>
        </w:rPr>
        <w:t xml:space="preserve"> </w:t>
      </w:r>
      <w:r>
        <w:rPr>
          <w:sz w:val="24"/>
        </w:rPr>
        <w:t>as</w:t>
      </w:r>
      <w:r>
        <w:rPr>
          <w:spacing w:val="-3"/>
          <w:sz w:val="24"/>
        </w:rPr>
        <w:t xml:space="preserve"> </w:t>
      </w:r>
      <w:r>
        <w:rPr>
          <w:sz w:val="24"/>
        </w:rPr>
        <w:t>appropriate</w:t>
      </w:r>
      <w:r>
        <w:rPr>
          <w:spacing w:val="-4"/>
          <w:sz w:val="24"/>
        </w:rPr>
        <w:t xml:space="preserve"> </w:t>
      </w:r>
      <w:r>
        <w:rPr>
          <w:sz w:val="24"/>
        </w:rPr>
        <w:t>to</w:t>
      </w:r>
      <w:r>
        <w:rPr>
          <w:spacing w:val="-3"/>
          <w:sz w:val="24"/>
        </w:rPr>
        <w:t xml:space="preserve"> </w:t>
      </w:r>
      <w:r>
        <w:rPr>
          <w:sz w:val="24"/>
        </w:rPr>
        <w:t>their</w:t>
      </w:r>
      <w:r>
        <w:rPr>
          <w:spacing w:val="-4"/>
          <w:sz w:val="24"/>
        </w:rPr>
        <w:t xml:space="preserve"> </w:t>
      </w:r>
      <w:r>
        <w:rPr>
          <w:sz w:val="24"/>
        </w:rPr>
        <w:t>discipline.</w:t>
      </w:r>
      <w:r>
        <w:rPr>
          <w:spacing w:val="40"/>
          <w:sz w:val="24"/>
        </w:rPr>
        <w:t xml:space="preserve"> </w:t>
      </w:r>
      <w:r>
        <w:rPr>
          <w:sz w:val="24"/>
        </w:rPr>
        <w:t>Appropriate criteria may include:</w:t>
      </w:r>
    </w:p>
    <w:p w14:paraId="645C36D6" w14:textId="77777777" w:rsidR="008D2928" w:rsidRDefault="00492F8E">
      <w:pPr>
        <w:pStyle w:val="ListParagraph"/>
        <w:numPr>
          <w:ilvl w:val="2"/>
          <w:numId w:val="10"/>
        </w:numPr>
        <w:tabs>
          <w:tab w:val="left" w:pos="1659"/>
          <w:tab w:val="left" w:pos="1660"/>
        </w:tabs>
        <w:ind w:right="521"/>
        <w:rPr>
          <w:sz w:val="24"/>
        </w:rPr>
      </w:pPr>
      <w:r>
        <w:rPr>
          <w:sz w:val="24"/>
        </w:rPr>
        <w:t>Commitment</w:t>
      </w:r>
      <w:r>
        <w:rPr>
          <w:spacing w:val="-5"/>
          <w:sz w:val="24"/>
        </w:rPr>
        <w:t xml:space="preserve"> </w:t>
      </w:r>
      <w:r>
        <w:rPr>
          <w:sz w:val="24"/>
        </w:rPr>
        <w:t>to</w:t>
      </w:r>
      <w:r>
        <w:rPr>
          <w:spacing w:val="-7"/>
          <w:sz w:val="24"/>
        </w:rPr>
        <w:t xml:space="preserve"> </w:t>
      </w:r>
      <w:r>
        <w:rPr>
          <w:sz w:val="24"/>
        </w:rPr>
        <w:t>teaching</w:t>
      </w:r>
      <w:r>
        <w:rPr>
          <w:spacing w:val="-5"/>
          <w:sz w:val="24"/>
        </w:rPr>
        <w:t xml:space="preserve"> </w:t>
      </w:r>
      <w:r>
        <w:rPr>
          <w:sz w:val="24"/>
        </w:rPr>
        <w:t>responsibilities</w:t>
      </w:r>
      <w:r>
        <w:rPr>
          <w:spacing w:val="-4"/>
          <w:sz w:val="24"/>
        </w:rPr>
        <w:t xml:space="preserve"> </w:t>
      </w:r>
      <w:r>
        <w:rPr>
          <w:sz w:val="24"/>
        </w:rPr>
        <w:t>(e.g.,</w:t>
      </w:r>
      <w:r>
        <w:rPr>
          <w:spacing w:val="-2"/>
          <w:sz w:val="24"/>
        </w:rPr>
        <w:t xml:space="preserve"> </w:t>
      </w:r>
      <w:r>
        <w:rPr>
          <w:sz w:val="24"/>
        </w:rPr>
        <w:t>regular,</w:t>
      </w:r>
      <w:r>
        <w:rPr>
          <w:spacing w:val="-4"/>
          <w:sz w:val="24"/>
        </w:rPr>
        <w:t xml:space="preserve"> </w:t>
      </w:r>
      <w:r>
        <w:rPr>
          <w:sz w:val="24"/>
        </w:rPr>
        <w:t>prompt</w:t>
      </w:r>
      <w:r>
        <w:rPr>
          <w:spacing w:val="-4"/>
          <w:sz w:val="24"/>
        </w:rPr>
        <w:t xml:space="preserve"> </w:t>
      </w:r>
      <w:r>
        <w:rPr>
          <w:sz w:val="24"/>
        </w:rPr>
        <w:t>meeting</w:t>
      </w:r>
      <w:r>
        <w:rPr>
          <w:spacing w:val="-7"/>
          <w:sz w:val="24"/>
        </w:rPr>
        <w:t xml:space="preserve"> </w:t>
      </w:r>
      <w:r>
        <w:rPr>
          <w:sz w:val="24"/>
        </w:rPr>
        <w:t>of</w:t>
      </w:r>
      <w:r>
        <w:rPr>
          <w:spacing w:val="-5"/>
          <w:sz w:val="24"/>
        </w:rPr>
        <w:t xml:space="preserve"> </w:t>
      </w:r>
      <w:r>
        <w:rPr>
          <w:sz w:val="24"/>
        </w:rPr>
        <w:t>classes, keeping office hours);</w:t>
      </w:r>
    </w:p>
    <w:p w14:paraId="40B096EB" w14:textId="77777777" w:rsidR="008D2928" w:rsidRDefault="00492F8E">
      <w:pPr>
        <w:pStyle w:val="ListParagraph"/>
        <w:numPr>
          <w:ilvl w:val="2"/>
          <w:numId w:val="10"/>
        </w:numPr>
        <w:tabs>
          <w:tab w:val="left" w:pos="1660"/>
        </w:tabs>
        <w:ind w:right="566"/>
        <w:rPr>
          <w:sz w:val="24"/>
        </w:rPr>
      </w:pPr>
      <w:r>
        <w:rPr>
          <w:sz w:val="24"/>
        </w:rPr>
        <w:t>Recognition</w:t>
      </w:r>
      <w:r>
        <w:rPr>
          <w:spacing w:val="-4"/>
          <w:sz w:val="24"/>
        </w:rPr>
        <w:t xml:space="preserve"> </w:t>
      </w:r>
      <w:r>
        <w:rPr>
          <w:sz w:val="24"/>
        </w:rPr>
        <w:t>of</w:t>
      </w:r>
      <w:r>
        <w:rPr>
          <w:spacing w:val="-5"/>
          <w:sz w:val="24"/>
        </w:rPr>
        <w:t xml:space="preserve"> </w:t>
      </w:r>
      <w:r>
        <w:rPr>
          <w:sz w:val="24"/>
        </w:rPr>
        <w:t>differences</w:t>
      </w:r>
      <w:r>
        <w:rPr>
          <w:spacing w:val="-4"/>
          <w:sz w:val="24"/>
        </w:rPr>
        <w:t xml:space="preserve"> </w:t>
      </w:r>
      <w:r>
        <w:rPr>
          <w:sz w:val="24"/>
        </w:rPr>
        <w:t>in</w:t>
      </w:r>
      <w:r>
        <w:rPr>
          <w:spacing w:val="-4"/>
          <w:sz w:val="24"/>
        </w:rPr>
        <w:t xml:space="preserve"> </w:t>
      </w:r>
      <w:r>
        <w:rPr>
          <w:sz w:val="24"/>
        </w:rPr>
        <w:t>frames</w:t>
      </w:r>
      <w:r>
        <w:rPr>
          <w:spacing w:val="-4"/>
          <w:sz w:val="24"/>
        </w:rPr>
        <w:t xml:space="preserve"> </w:t>
      </w:r>
      <w:r>
        <w:rPr>
          <w:sz w:val="24"/>
        </w:rPr>
        <w:t>of</w:t>
      </w:r>
      <w:r>
        <w:rPr>
          <w:spacing w:val="-4"/>
          <w:sz w:val="24"/>
        </w:rPr>
        <w:t xml:space="preserve"> </w:t>
      </w:r>
      <w:r>
        <w:rPr>
          <w:sz w:val="24"/>
        </w:rPr>
        <w:t>reference</w:t>
      </w:r>
      <w:r>
        <w:rPr>
          <w:spacing w:val="-3"/>
          <w:sz w:val="24"/>
        </w:rPr>
        <w:t xml:space="preserve"> </w:t>
      </w:r>
      <w:r>
        <w:rPr>
          <w:sz w:val="24"/>
        </w:rPr>
        <w:t>and</w:t>
      </w:r>
      <w:r>
        <w:rPr>
          <w:spacing w:val="-4"/>
          <w:sz w:val="24"/>
        </w:rPr>
        <w:t xml:space="preserve"> </w:t>
      </w:r>
      <w:r>
        <w:rPr>
          <w:sz w:val="24"/>
        </w:rPr>
        <w:t>openness</w:t>
      </w:r>
      <w:r>
        <w:rPr>
          <w:spacing w:val="-4"/>
          <w:sz w:val="24"/>
        </w:rPr>
        <w:t xml:space="preserve"> </w:t>
      </w:r>
      <w:r>
        <w:rPr>
          <w:sz w:val="24"/>
        </w:rPr>
        <w:t>in</w:t>
      </w:r>
      <w:r>
        <w:rPr>
          <w:spacing w:val="-4"/>
          <w:sz w:val="24"/>
        </w:rPr>
        <w:t xml:space="preserve"> </w:t>
      </w:r>
      <w:r>
        <w:rPr>
          <w:sz w:val="24"/>
        </w:rPr>
        <w:t>examination</w:t>
      </w:r>
      <w:r>
        <w:rPr>
          <w:spacing w:val="-4"/>
          <w:sz w:val="24"/>
        </w:rPr>
        <w:t xml:space="preserve"> </w:t>
      </w:r>
      <w:r>
        <w:rPr>
          <w:sz w:val="24"/>
        </w:rPr>
        <w:t>of diverse views, including respect for student expression;</w:t>
      </w:r>
    </w:p>
    <w:p w14:paraId="519A9F3E" w14:textId="77777777" w:rsidR="008D2928" w:rsidRDefault="00492F8E">
      <w:pPr>
        <w:pStyle w:val="ListParagraph"/>
        <w:numPr>
          <w:ilvl w:val="2"/>
          <w:numId w:val="10"/>
        </w:numPr>
        <w:tabs>
          <w:tab w:val="left" w:pos="1660"/>
        </w:tabs>
        <w:ind w:hanging="361"/>
        <w:rPr>
          <w:sz w:val="24"/>
        </w:rPr>
      </w:pPr>
      <w:r>
        <w:rPr>
          <w:sz w:val="24"/>
        </w:rPr>
        <w:t>Awareness</w:t>
      </w:r>
      <w:r>
        <w:rPr>
          <w:spacing w:val="-4"/>
          <w:sz w:val="24"/>
        </w:rPr>
        <w:t xml:space="preserve"> </w:t>
      </w:r>
      <w:r>
        <w:rPr>
          <w:sz w:val="24"/>
        </w:rPr>
        <w:t>of</w:t>
      </w:r>
      <w:r>
        <w:rPr>
          <w:spacing w:val="-4"/>
          <w:sz w:val="24"/>
        </w:rPr>
        <w:t xml:space="preserve"> </w:t>
      </w:r>
      <w:r>
        <w:rPr>
          <w:sz w:val="24"/>
        </w:rPr>
        <w:t>appropriate</w:t>
      </w:r>
      <w:r>
        <w:rPr>
          <w:spacing w:val="-4"/>
          <w:sz w:val="24"/>
        </w:rPr>
        <w:t xml:space="preserve"> </w:t>
      </w:r>
      <w:r>
        <w:rPr>
          <w:sz w:val="24"/>
        </w:rPr>
        <w:t>pedagogical</w:t>
      </w:r>
      <w:r>
        <w:rPr>
          <w:spacing w:val="-3"/>
          <w:sz w:val="24"/>
        </w:rPr>
        <w:t xml:space="preserve"> </w:t>
      </w:r>
      <w:r>
        <w:rPr>
          <w:sz w:val="24"/>
        </w:rPr>
        <w:t>practices</w:t>
      </w:r>
      <w:r>
        <w:rPr>
          <w:spacing w:val="-3"/>
          <w:sz w:val="24"/>
        </w:rPr>
        <w:t xml:space="preserve"> </w:t>
      </w:r>
      <w:r>
        <w:rPr>
          <w:sz w:val="24"/>
        </w:rPr>
        <w:t>and</w:t>
      </w:r>
      <w:r>
        <w:rPr>
          <w:spacing w:val="-3"/>
          <w:sz w:val="24"/>
        </w:rPr>
        <w:t xml:space="preserve"> </w:t>
      </w:r>
      <w:r>
        <w:rPr>
          <w:sz w:val="24"/>
        </w:rPr>
        <w:t>professional</w:t>
      </w:r>
      <w:r>
        <w:rPr>
          <w:spacing w:val="-4"/>
          <w:sz w:val="24"/>
        </w:rPr>
        <w:t xml:space="preserve"> </w:t>
      </w:r>
      <w:r>
        <w:rPr>
          <w:spacing w:val="-2"/>
          <w:sz w:val="24"/>
        </w:rPr>
        <w:t>standards.</w:t>
      </w:r>
    </w:p>
    <w:p w14:paraId="33DC009D" w14:textId="77777777" w:rsidR="008D2928" w:rsidRDefault="00492F8E">
      <w:pPr>
        <w:pStyle w:val="ListParagraph"/>
        <w:numPr>
          <w:ilvl w:val="1"/>
          <w:numId w:val="10"/>
        </w:numPr>
        <w:tabs>
          <w:tab w:val="left" w:pos="1300"/>
        </w:tabs>
        <w:ind w:left="1299" w:right="396"/>
        <w:rPr>
          <w:sz w:val="24"/>
        </w:rPr>
      </w:pPr>
      <w:r>
        <w:rPr>
          <w:sz w:val="24"/>
        </w:rPr>
        <w:t>Orient</w:t>
      </w:r>
      <w:r>
        <w:rPr>
          <w:spacing w:val="-4"/>
          <w:sz w:val="24"/>
        </w:rPr>
        <w:t xml:space="preserve"> </w:t>
      </w:r>
      <w:r>
        <w:rPr>
          <w:sz w:val="24"/>
        </w:rPr>
        <w:t>their</w:t>
      </w:r>
      <w:r>
        <w:rPr>
          <w:spacing w:val="-5"/>
          <w:sz w:val="24"/>
        </w:rPr>
        <w:t xml:space="preserve"> </w:t>
      </w:r>
      <w:r>
        <w:rPr>
          <w:sz w:val="24"/>
        </w:rPr>
        <w:t>efforts</w:t>
      </w:r>
      <w:r>
        <w:rPr>
          <w:spacing w:val="-4"/>
          <w:sz w:val="24"/>
        </w:rPr>
        <w:t xml:space="preserve"> </w:t>
      </w:r>
      <w:r>
        <w:rPr>
          <w:sz w:val="24"/>
        </w:rPr>
        <w:t>towards</w:t>
      </w:r>
      <w:r>
        <w:rPr>
          <w:spacing w:val="-4"/>
          <w:sz w:val="24"/>
        </w:rPr>
        <w:t xml:space="preserve"> </w:t>
      </w:r>
      <w:r>
        <w:rPr>
          <w:sz w:val="24"/>
        </w:rPr>
        <w:t>addressing</w:t>
      </w:r>
      <w:r>
        <w:rPr>
          <w:spacing w:val="-7"/>
          <w:sz w:val="24"/>
        </w:rPr>
        <w:t xml:space="preserve"> </w:t>
      </w:r>
      <w:r>
        <w:rPr>
          <w:sz w:val="24"/>
        </w:rPr>
        <w:t>student</w:t>
      </w:r>
      <w:r>
        <w:rPr>
          <w:spacing w:val="-4"/>
          <w:sz w:val="24"/>
        </w:rPr>
        <w:t xml:space="preserve"> </w:t>
      </w:r>
      <w:r>
        <w:rPr>
          <w:sz w:val="24"/>
        </w:rPr>
        <w:t>learning</w:t>
      </w:r>
      <w:r>
        <w:rPr>
          <w:spacing w:val="-7"/>
          <w:sz w:val="24"/>
        </w:rPr>
        <w:t xml:space="preserve"> </w:t>
      </w:r>
      <w:r>
        <w:rPr>
          <w:sz w:val="24"/>
        </w:rPr>
        <w:t>outcomes.</w:t>
      </w:r>
      <w:r>
        <w:rPr>
          <w:spacing w:val="40"/>
          <w:sz w:val="24"/>
        </w:rPr>
        <w:t xml:space="preserve"> </w:t>
      </w:r>
      <w:r>
        <w:rPr>
          <w:sz w:val="24"/>
        </w:rPr>
        <w:t>Appropriate</w:t>
      </w:r>
      <w:r>
        <w:rPr>
          <w:spacing w:val="-5"/>
          <w:sz w:val="24"/>
        </w:rPr>
        <w:t xml:space="preserve"> </w:t>
      </w:r>
      <w:r>
        <w:rPr>
          <w:sz w:val="24"/>
        </w:rPr>
        <w:t>criteria may include:</w:t>
      </w:r>
    </w:p>
    <w:p w14:paraId="1A1060E0" w14:textId="77777777" w:rsidR="008D2928" w:rsidRDefault="00492F8E">
      <w:pPr>
        <w:pStyle w:val="ListParagraph"/>
        <w:numPr>
          <w:ilvl w:val="2"/>
          <w:numId w:val="10"/>
        </w:numPr>
        <w:tabs>
          <w:tab w:val="left" w:pos="1659"/>
          <w:tab w:val="left" w:pos="1660"/>
        </w:tabs>
        <w:ind w:hanging="361"/>
        <w:rPr>
          <w:sz w:val="24"/>
        </w:rPr>
      </w:pPr>
      <w:r>
        <w:rPr>
          <w:sz w:val="24"/>
        </w:rPr>
        <w:t>Willingness</w:t>
      </w:r>
      <w:r>
        <w:rPr>
          <w:spacing w:val="-7"/>
          <w:sz w:val="24"/>
        </w:rPr>
        <w:t xml:space="preserve"> </w:t>
      </w:r>
      <w:r>
        <w:rPr>
          <w:sz w:val="24"/>
        </w:rPr>
        <w:t>to</w:t>
      </w:r>
      <w:r>
        <w:rPr>
          <w:spacing w:val="-6"/>
          <w:sz w:val="24"/>
        </w:rPr>
        <w:t xml:space="preserve"> </w:t>
      </w:r>
      <w:r>
        <w:rPr>
          <w:sz w:val="24"/>
        </w:rPr>
        <w:t>assist</w:t>
      </w:r>
      <w:r>
        <w:rPr>
          <w:spacing w:val="-6"/>
          <w:sz w:val="24"/>
        </w:rPr>
        <w:t xml:space="preserve"> </w:t>
      </w:r>
      <w:r>
        <w:rPr>
          <w:spacing w:val="-2"/>
          <w:sz w:val="24"/>
        </w:rPr>
        <w:t>students;</w:t>
      </w:r>
    </w:p>
    <w:p w14:paraId="0161430D" w14:textId="77777777" w:rsidR="008D2928" w:rsidRDefault="00492F8E">
      <w:pPr>
        <w:pStyle w:val="ListParagraph"/>
        <w:numPr>
          <w:ilvl w:val="2"/>
          <w:numId w:val="10"/>
        </w:numPr>
        <w:tabs>
          <w:tab w:val="left" w:pos="1660"/>
        </w:tabs>
        <w:ind w:left="1659" w:right="594"/>
        <w:rPr>
          <w:sz w:val="24"/>
        </w:rPr>
      </w:pPr>
      <w:r>
        <w:rPr>
          <w:sz w:val="24"/>
        </w:rPr>
        <w:t>Creation</w:t>
      </w:r>
      <w:r>
        <w:rPr>
          <w:spacing w:val="-5"/>
          <w:sz w:val="24"/>
        </w:rPr>
        <w:t xml:space="preserve"> </w:t>
      </w:r>
      <w:r>
        <w:rPr>
          <w:sz w:val="24"/>
        </w:rPr>
        <w:t>of</w:t>
      </w:r>
      <w:r>
        <w:rPr>
          <w:spacing w:val="-6"/>
          <w:sz w:val="24"/>
        </w:rPr>
        <w:t xml:space="preserve"> </w:t>
      </w:r>
      <w:r>
        <w:rPr>
          <w:sz w:val="24"/>
        </w:rPr>
        <w:t>an</w:t>
      </w:r>
      <w:r>
        <w:rPr>
          <w:spacing w:val="-5"/>
          <w:sz w:val="24"/>
        </w:rPr>
        <w:t xml:space="preserve"> </w:t>
      </w:r>
      <w:r>
        <w:rPr>
          <w:sz w:val="24"/>
        </w:rPr>
        <w:t>atmosphere</w:t>
      </w:r>
      <w:r>
        <w:rPr>
          <w:spacing w:val="-5"/>
          <w:sz w:val="24"/>
        </w:rPr>
        <w:t xml:space="preserve"> </w:t>
      </w:r>
      <w:r>
        <w:rPr>
          <w:sz w:val="24"/>
        </w:rPr>
        <w:t>that</w:t>
      </w:r>
      <w:r>
        <w:rPr>
          <w:spacing w:val="-4"/>
          <w:sz w:val="24"/>
        </w:rPr>
        <w:t xml:space="preserve"> </w:t>
      </w:r>
      <w:r>
        <w:rPr>
          <w:sz w:val="24"/>
        </w:rPr>
        <w:t>encourages</w:t>
      </w:r>
      <w:r>
        <w:rPr>
          <w:spacing w:val="-2"/>
          <w:sz w:val="24"/>
        </w:rPr>
        <w:t xml:space="preserve"> </w:t>
      </w:r>
      <w:r>
        <w:rPr>
          <w:sz w:val="24"/>
        </w:rPr>
        <w:t>and</w:t>
      </w:r>
      <w:r>
        <w:rPr>
          <w:spacing w:val="-4"/>
          <w:sz w:val="24"/>
        </w:rPr>
        <w:t xml:space="preserve"> </w:t>
      </w:r>
      <w:r>
        <w:rPr>
          <w:sz w:val="24"/>
        </w:rPr>
        <w:t>facilitates</w:t>
      </w:r>
      <w:r>
        <w:rPr>
          <w:spacing w:val="-4"/>
          <w:sz w:val="24"/>
        </w:rPr>
        <w:t xml:space="preserve"> </w:t>
      </w:r>
      <w:r>
        <w:rPr>
          <w:sz w:val="24"/>
        </w:rPr>
        <w:t>engaged</w:t>
      </w:r>
      <w:r>
        <w:rPr>
          <w:spacing w:val="-4"/>
          <w:sz w:val="24"/>
        </w:rPr>
        <w:t xml:space="preserve"> </w:t>
      </w:r>
      <w:r>
        <w:rPr>
          <w:sz w:val="24"/>
        </w:rPr>
        <w:t>learning,</w:t>
      </w:r>
      <w:r>
        <w:rPr>
          <w:spacing w:val="-2"/>
          <w:sz w:val="24"/>
        </w:rPr>
        <w:t xml:space="preserve"> </w:t>
      </w:r>
      <w:r>
        <w:rPr>
          <w:sz w:val="24"/>
        </w:rPr>
        <w:t>lucid reasoning, and independent thinking;</w:t>
      </w:r>
    </w:p>
    <w:p w14:paraId="0B55FCC1" w14:textId="77777777" w:rsidR="008D2928" w:rsidRDefault="00492F8E">
      <w:pPr>
        <w:pStyle w:val="ListParagraph"/>
        <w:numPr>
          <w:ilvl w:val="2"/>
          <w:numId w:val="10"/>
        </w:numPr>
        <w:tabs>
          <w:tab w:val="left" w:pos="1660"/>
        </w:tabs>
        <w:ind w:right="327"/>
        <w:rPr>
          <w:sz w:val="24"/>
        </w:rPr>
      </w:pPr>
      <w:r>
        <w:rPr>
          <w:sz w:val="24"/>
        </w:rPr>
        <w:t>Assistance</w:t>
      </w:r>
      <w:r>
        <w:rPr>
          <w:spacing w:val="-5"/>
          <w:sz w:val="24"/>
        </w:rPr>
        <w:t xml:space="preserve"> </w:t>
      </w:r>
      <w:r>
        <w:rPr>
          <w:sz w:val="24"/>
        </w:rPr>
        <w:t>to</w:t>
      </w:r>
      <w:r>
        <w:rPr>
          <w:spacing w:val="-4"/>
          <w:sz w:val="24"/>
        </w:rPr>
        <w:t xml:space="preserve"> </w:t>
      </w:r>
      <w:r>
        <w:rPr>
          <w:sz w:val="24"/>
        </w:rPr>
        <w:t>students</w:t>
      </w:r>
      <w:r>
        <w:rPr>
          <w:spacing w:val="-4"/>
          <w:sz w:val="24"/>
        </w:rPr>
        <w:t xml:space="preserve"> </w:t>
      </w:r>
      <w:r>
        <w:rPr>
          <w:sz w:val="24"/>
        </w:rPr>
        <w:t>in</w:t>
      </w:r>
      <w:r>
        <w:rPr>
          <w:spacing w:val="-4"/>
          <w:sz w:val="24"/>
        </w:rPr>
        <w:t xml:space="preserve"> </w:t>
      </w:r>
      <w:r>
        <w:rPr>
          <w:sz w:val="24"/>
        </w:rPr>
        <w:t>their</w:t>
      </w:r>
      <w:r>
        <w:rPr>
          <w:spacing w:val="-5"/>
          <w:sz w:val="24"/>
        </w:rPr>
        <w:t xml:space="preserve"> </w:t>
      </w:r>
      <w:r>
        <w:rPr>
          <w:sz w:val="24"/>
        </w:rPr>
        <w:t>academic</w:t>
      </w:r>
      <w:r>
        <w:rPr>
          <w:spacing w:val="-5"/>
          <w:sz w:val="24"/>
        </w:rPr>
        <w:t xml:space="preserve"> </w:t>
      </w:r>
      <w:r>
        <w:rPr>
          <w:sz w:val="24"/>
        </w:rPr>
        <w:t>and</w:t>
      </w:r>
      <w:r>
        <w:rPr>
          <w:spacing w:val="-4"/>
          <w:sz w:val="24"/>
        </w:rPr>
        <w:t xml:space="preserve"> </w:t>
      </w:r>
      <w:r>
        <w:rPr>
          <w:sz w:val="24"/>
        </w:rPr>
        <w:t>professional</w:t>
      </w:r>
      <w:r>
        <w:rPr>
          <w:spacing w:val="-4"/>
          <w:sz w:val="24"/>
        </w:rPr>
        <w:t xml:space="preserve"> </w:t>
      </w:r>
      <w:r>
        <w:rPr>
          <w:sz w:val="24"/>
        </w:rPr>
        <w:t>development</w:t>
      </w:r>
      <w:r>
        <w:rPr>
          <w:spacing w:val="-4"/>
          <w:sz w:val="24"/>
        </w:rPr>
        <w:t xml:space="preserve"> </w:t>
      </w:r>
      <w:r>
        <w:rPr>
          <w:sz w:val="24"/>
        </w:rPr>
        <w:t>(e.g.,</w:t>
      </w:r>
      <w:r>
        <w:rPr>
          <w:spacing w:val="-4"/>
          <w:sz w:val="24"/>
        </w:rPr>
        <w:t xml:space="preserve"> </w:t>
      </w:r>
      <w:r>
        <w:rPr>
          <w:sz w:val="24"/>
        </w:rPr>
        <w:t>writing letters of recommendation, accommodating special circumstances);</w:t>
      </w:r>
    </w:p>
    <w:p w14:paraId="7CCE1FF9" w14:textId="77777777" w:rsidR="008D2928" w:rsidRDefault="00492F8E">
      <w:pPr>
        <w:pStyle w:val="ListParagraph"/>
        <w:numPr>
          <w:ilvl w:val="2"/>
          <w:numId w:val="10"/>
        </w:numPr>
        <w:tabs>
          <w:tab w:val="left" w:pos="1660"/>
        </w:tabs>
        <w:rPr>
          <w:sz w:val="24"/>
        </w:rPr>
      </w:pPr>
      <w:r>
        <w:rPr>
          <w:sz w:val="24"/>
        </w:rPr>
        <w:t>Continual</w:t>
      </w:r>
      <w:r>
        <w:rPr>
          <w:spacing w:val="-2"/>
          <w:sz w:val="24"/>
        </w:rPr>
        <w:t xml:space="preserve"> </w:t>
      </w:r>
      <w:r>
        <w:rPr>
          <w:sz w:val="24"/>
        </w:rPr>
        <w:t>efforts</w:t>
      </w:r>
      <w:r>
        <w:rPr>
          <w:spacing w:val="-2"/>
          <w:sz w:val="24"/>
        </w:rPr>
        <w:t xml:space="preserve"> </w:t>
      </w:r>
      <w:r>
        <w:rPr>
          <w:sz w:val="24"/>
        </w:rPr>
        <w:t>to</w:t>
      </w:r>
      <w:r>
        <w:rPr>
          <w:spacing w:val="-1"/>
          <w:sz w:val="24"/>
        </w:rPr>
        <w:t xml:space="preserve"> </w:t>
      </w:r>
      <w:r>
        <w:rPr>
          <w:sz w:val="24"/>
        </w:rPr>
        <w:t>improve</w:t>
      </w:r>
      <w:r>
        <w:rPr>
          <w:spacing w:val="-3"/>
          <w:sz w:val="24"/>
        </w:rPr>
        <w:t xml:space="preserve"> </w:t>
      </w:r>
      <w:r>
        <w:rPr>
          <w:sz w:val="24"/>
        </w:rPr>
        <w:t>the</w:t>
      </w:r>
      <w:r>
        <w:rPr>
          <w:spacing w:val="-3"/>
          <w:sz w:val="24"/>
        </w:rPr>
        <w:t xml:space="preserve"> </w:t>
      </w:r>
      <w:r>
        <w:rPr>
          <w:sz w:val="24"/>
        </w:rPr>
        <w:t>aims</w:t>
      </w:r>
      <w:r>
        <w:rPr>
          <w:spacing w:val="-1"/>
          <w:sz w:val="24"/>
        </w:rPr>
        <w:t xml:space="preserve"> </w:t>
      </w:r>
      <w:r>
        <w:rPr>
          <w:sz w:val="24"/>
        </w:rPr>
        <w:t>and</w:t>
      </w:r>
      <w:r>
        <w:rPr>
          <w:spacing w:val="-2"/>
          <w:sz w:val="24"/>
        </w:rPr>
        <w:t xml:space="preserve"> </w:t>
      </w:r>
      <w:r>
        <w:rPr>
          <w:sz w:val="24"/>
        </w:rPr>
        <w:t>content of</w:t>
      </w:r>
      <w:r>
        <w:rPr>
          <w:spacing w:val="-2"/>
          <w:sz w:val="24"/>
        </w:rPr>
        <w:t xml:space="preserve"> </w:t>
      </w:r>
      <w:r>
        <w:rPr>
          <w:sz w:val="24"/>
        </w:rPr>
        <w:t>courses and</w:t>
      </w:r>
      <w:r>
        <w:rPr>
          <w:spacing w:val="-2"/>
          <w:sz w:val="24"/>
        </w:rPr>
        <w:t xml:space="preserve"> </w:t>
      </w:r>
      <w:r>
        <w:rPr>
          <w:sz w:val="24"/>
        </w:rPr>
        <w:t xml:space="preserve">academic </w:t>
      </w:r>
      <w:r>
        <w:rPr>
          <w:spacing w:val="-2"/>
          <w:sz w:val="24"/>
        </w:rPr>
        <w:t>programs.</w:t>
      </w:r>
    </w:p>
    <w:p w14:paraId="0AAD9114" w14:textId="77777777" w:rsidR="008D2928" w:rsidRDefault="00492F8E">
      <w:pPr>
        <w:pStyle w:val="ListParagraph"/>
        <w:numPr>
          <w:ilvl w:val="1"/>
          <w:numId w:val="10"/>
        </w:numPr>
        <w:tabs>
          <w:tab w:val="left" w:pos="1300"/>
        </w:tabs>
        <w:ind w:right="209"/>
        <w:rPr>
          <w:sz w:val="24"/>
        </w:rPr>
      </w:pPr>
      <w:r>
        <w:rPr>
          <w:sz w:val="24"/>
        </w:rPr>
        <w:t>Make</w:t>
      </w:r>
      <w:r>
        <w:rPr>
          <w:spacing w:val="-4"/>
          <w:sz w:val="24"/>
        </w:rPr>
        <w:t xml:space="preserve"> </w:t>
      </w:r>
      <w:r>
        <w:rPr>
          <w:sz w:val="24"/>
        </w:rPr>
        <w:t>use</w:t>
      </w:r>
      <w:r>
        <w:rPr>
          <w:spacing w:val="-4"/>
          <w:sz w:val="24"/>
        </w:rPr>
        <w:t xml:space="preserve"> </w:t>
      </w:r>
      <w:r>
        <w:rPr>
          <w:sz w:val="24"/>
        </w:rPr>
        <w:t>of</w:t>
      </w:r>
      <w:r>
        <w:rPr>
          <w:spacing w:val="-2"/>
          <w:sz w:val="24"/>
        </w:rPr>
        <w:t xml:space="preserve"> </w:t>
      </w:r>
      <w:r>
        <w:rPr>
          <w:sz w:val="24"/>
        </w:rPr>
        <w:t>regular</w:t>
      </w:r>
      <w:r>
        <w:rPr>
          <w:spacing w:val="-4"/>
          <w:sz w:val="24"/>
        </w:rPr>
        <w:t xml:space="preserve"> </w:t>
      </w:r>
      <w:r>
        <w:rPr>
          <w:sz w:val="24"/>
        </w:rPr>
        <w:t>feedback</w:t>
      </w:r>
      <w:r>
        <w:rPr>
          <w:spacing w:val="-3"/>
          <w:sz w:val="24"/>
        </w:rPr>
        <w:t xml:space="preserve"> </w:t>
      </w:r>
      <w:r>
        <w:rPr>
          <w:sz w:val="24"/>
        </w:rPr>
        <w:t>and</w:t>
      </w:r>
      <w:r>
        <w:rPr>
          <w:spacing w:val="-1"/>
          <w:sz w:val="24"/>
        </w:rPr>
        <w:t xml:space="preserve"> </w:t>
      </w:r>
      <w:r>
        <w:rPr>
          <w:sz w:val="24"/>
        </w:rPr>
        <w:t>assessment,</w:t>
      </w:r>
      <w:r>
        <w:rPr>
          <w:spacing w:val="-3"/>
          <w:sz w:val="24"/>
        </w:rPr>
        <w:t xml:space="preserve"> </w:t>
      </w:r>
      <w:r>
        <w:rPr>
          <w:sz w:val="24"/>
        </w:rPr>
        <w:t>both</w:t>
      </w:r>
      <w:r>
        <w:rPr>
          <w:spacing w:val="-3"/>
          <w:sz w:val="24"/>
        </w:rPr>
        <w:t xml:space="preserve"> </w:t>
      </w:r>
      <w:r>
        <w:rPr>
          <w:sz w:val="24"/>
        </w:rPr>
        <w:t>for</w:t>
      </w:r>
      <w:r>
        <w:rPr>
          <w:spacing w:val="-4"/>
          <w:sz w:val="24"/>
        </w:rPr>
        <w:t xml:space="preserve"> </w:t>
      </w:r>
      <w:r>
        <w:rPr>
          <w:sz w:val="24"/>
        </w:rPr>
        <w:t>their</w:t>
      </w:r>
      <w:r>
        <w:rPr>
          <w:spacing w:val="-4"/>
          <w:sz w:val="24"/>
        </w:rPr>
        <w:t xml:space="preserve"> </w:t>
      </w:r>
      <w:r>
        <w:rPr>
          <w:sz w:val="24"/>
        </w:rPr>
        <w:t>students</w:t>
      </w:r>
      <w:r>
        <w:rPr>
          <w:spacing w:val="-3"/>
          <w:sz w:val="24"/>
        </w:rPr>
        <w:t xml:space="preserve"> </w:t>
      </w:r>
      <w:r>
        <w:rPr>
          <w:sz w:val="24"/>
        </w:rPr>
        <w:t>and</w:t>
      </w:r>
      <w:r>
        <w:rPr>
          <w:spacing w:val="-3"/>
          <w:sz w:val="24"/>
        </w:rPr>
        <w:t xml:space="preserve"> </w:t>
      </w:r>
      <w:r>
        <w:rPr>
          <w:sz w:val="24"/>
        </w:rPr>
        <w:t>for</w:t>
      </w:r>
      <w:r>
        <w:rPr>
          <w:spacing w:val="-4"/>
          <w:sz w:val="24"/>
        </w:rPr>
        <w:t xml:space="preserve"> </w:t>
      </w:r>
      <w:r>
        <w:rPr>
          <w:sz w:val="24"/>
        </w:rPr>
        <w:t>themselves. Appropriate criteria may include:</w:t>
      </w:r>
    </w:p>
    <w:p w14:paraId="3FA360A4" w14:textId="77777777" w:rsidR="008D2928" w:rsidRDefault="00492F8E">
      <w:pPr>
        <w:pStyle w:val="ListParagraph"/>
        <w:numPr>
          <w:ilvl w:val="2"/>
          <w:numId w:val="10"/>
        </w:numPr>
        <w:tabs>
          <w:tab w:val="left" w:pos="1659"/>
          <w:tab w:val="left" w:pos="1660"/>
        </w:tabs>
        <w:ind w:right="354"/>
        <w:rPr>
          <w:sz w:val="24"/>
        </w:rPr>
      </w:pPr>
      <w:r>
        <w:rPr>
          <w:sz w:val="24"/>
        </w:rPr>
        <w:t>Fairness,</w:t>
      </w:r>
      <w:r>
        <w:rPr>
          <w:spacing w:val="-4"/>
          <w:sz w:val="24"/>
        </w:rPr>
        <w:t xml:space="preserve"> </w:t>
      </w:r>
      <w:r>
        <w:rPr>
          <w:sz w:val="24"/>
        </w:rPr>
        <w:t>reasonableness,</w:t>
      </w:r>
      <w:r>
        <w:rPr>
          <w:spacing w:val="-4"/>
          <w:sz w:val="24"/>
        </w:rPr>
        <w:t xml:space="preserve"> </w:t>
      </w:r>
      <w:r>
        <w:rPr>
          <w:sz w:val="24"/>
        </w:rPr>
        <w:t>timeliness,</w:t>
      </w:r>
      <w:r>
        <w:rPr>
          <w:spacing w:val="-5"/>
          <w:sz w:val="24"/>
        </w:rPr>
        <w:t xml:space="preserve"> </w:t>
      </w:r>
      <w:r>
        <w:rPr>
          <w:sz w:val="24"/>
        </w:rPr>
        <w:t>and</w:t>
      </w:r>
      <w:r>
        <w:rPr>
          <w:spacing w:val="-5"/>
          <w:sz w:val="24"/>
        </w:rPr>
        <w:t xml:space="preserve"> </w:t>
      </w:r>
      <w:r>
        <w:rPr>
          <w:sz w:val="24"/>
        </w:rPr>
        <w:t>discrimination</w:t>
      </w:r>
      <w:r>
        <w:rPr>
          <w:spacing w:val="-5"/>
          <w:sz w:val="24"/>
        </w:rPr>
        <w:t xml:space="preserve"> </w:t>
      </w:r>
      <w:r>
        <w:rPr>
          <w:sz w:val="24"/>
        </w:rPr>
        <w:t>in</w:t>
      </w:r>
      <w:r>
        <w:rPr>
          <w:spacing w:val="-5"/>
          <w:sz w:val="24"/>
        </w:rPr>
        <w:t xml:space="preserve"> </w:t>
      </w:r>
      <w:r>
        <w:rPr>
          <w:sz w:val="24"/>
        </w:rPr>
        <w:t>assigning</w:t>
      </w:r>
      <w:r>
        <w:rPr>
          <w:spacing w:val="-8"/>
          <w:sz w:val="24"/>
        </w:rPr>
        <w:t xml:space="preserve"> </w:t>
      </w:r>
      <w:r>
        <w:rPr>
          <w:sz w:val="24"/>
        </w:rPr>
        <w:t>and</w:t>
      </w:r>
      <w:r>
        <w:rPr>
          <w:spacing w:val="-5"/>
          <w:sz w:val="24"/>
        </w:rPr>
        <w:t xml:space="preserve"> </w:t>
      </w:r>
      <w:r>
        <w:rPr>
          <w:sz w:val="24"/>
        </w:rPr>
        <w:t>evaluating student work;</w:t>
      </w:r>
    </w:p>
    <w:p w14:paraId="79BF4C24" w14:textId="77777777" w:rsidR="008D2928" w:rsidRDefault="00492F8E">
      <w:pPr>
        <w:pStyle w:val="ListParagraph"/>
        <w:numPr>
          <w:ilvl w:val="2"/>
          <w:numId w:val="10"/>
        </w:numPr>
        <w:tabs>
          <w:tab w:val="left" w:pos="1660"/>
        </w:tabs>
        <w:rPr>
          <w:sz w:val="24"/>
        </w:rPr>
      </w:pPr>
      <w:r>
        <w:rPr>
          <w:sz w:val="24"/>
        </w:rPr>
        <w:t>Continual</w:t>
      </w:r>
      <w:r>
        <w:rPr>
          <w:spacing w:val="-6"/>
          <w:sz w:val="24"/>
        </w:rPr>
        <w:t xml:space="preserve"> </w:t>
      </w:r>
      <w:r>
        <w:rPr>
          <w:sz w:val="24"/>
        </w:rPr>
        <w:t>personal</w:t>
      </w:r>
      <w:r>
        <w:rPr>
          <w:spacing w:val="-5"/>
          <w:sz w:val="24"/>
        </w:rPr>
        <w:t xml:space="preserve"> </w:t>
      </w:r>
      <w:r>
        <w:rPr>
          <w:sz w:val="24"/>
        </w:rPr>
        <w:t>assessment</w:t>
      </w:r>
      <w:r>
        <w:rPr>
          <w:spacing w:val="-5"/>
          <w:sz w:val="24"/>
        </w:rPr>
        <w:t xml:space="preserve"> </w:t>
      </w:r>
      <w:r>
        <w:rPr>
          <w:sz w:val="24"/>
        </w:rPr>
        <w:t>of</w:t>
      </w:r>
      <w:r>
        <w:rPr>
          <w:spacing w:val="-6"/>
          <w:sz w:val="24"/>
        </w:rPr>
        <w:t xml:space="preserve"> </w:t>
      </w:r>
      <w:r>
        <w:rPr>
          <w:sz w:val="24"/>
        </w:rPr>
        <w:t>effectiveness</w:t>
      </w:r>
      <w:r>
        <w:rPr>
          <w:spacing w:val="-3"/>
          <w:sz w:val="24"/>
        </w:rPr>
        <w:t xml:space="preserve"> </w:t>
      </w:r>
      <w:r>
        <w:rPr>
          <w:sz w:val="24"/>
        </w:rPr>
        <w:t>as</w:t>
      </w:r>
      <w:r>
        <w:rPr>
          <w:spacing w:val="-5"/>
          <w:sz w:val="24"/>
        </w:rPr>
        <w:t xml:space="preserve"> </w:t>
      </w:r>
      <w:r>
        <w:rPr>
          <w:sz w:val="24"/>
        </w:rPr>
        <w:t>a</w:t>
      </w:r>
      <w:r>
        <w:rPr>
          <w:spacing w:val="-6"/>
          <w:sz w:val="24"/>
        </w:rPr>
        <w:t xml:space="preserve"> </w:t>
      </w:r>
      <w:r>
        <w:rPr>
          <w:spacing w:val="-2"/>
          <w:sz w:val="24"/>
        </w:rPr>
        <w:t>teacher.</w:t>
      </w:r>
    </w:p>
    <w:p w14:paraId="3AD8F5BE" w14:textId="77777777" w:rsidR="008D2928" w:rsidRDefault="00492F8E">
      <w:pPr>
        <w:pStyle w:val="ListParagraph"/>
        <w:numPr>
          <w:ilvl w:val="0"/>
          <w:numId w:val="10"/>
        </w:numPr>
        <w:tabs>
          <w:tab w:val="left" w:pos="940"/>
        </w:tabs>
        <w:rPr>
          <w:sz w:val="24"/>
        </w:rPr>
      </w:pPr>
      <w:r>
        <w:rPr>
          <w:spacing w:val="-2"/>
          <w:sz w:val="24"/>
        </w:rPr>
        <w:t>Evidence</w:t>
      </w:r>
    </w:p>
    <w:p w14:paraId="30584CD2" w14:textId="77777777" w:rsidR="008D2928" w:rsidRDefault="00492F8E">
      <w:pPr>
        <w:pStyle w:val="BodyText"/>
        <w:ind w:left="579"/>
      </w:pPr>
      <w:r>
        <w:t>Evidence</w:t>
      </w:r>
      <w:r>
        <w:rPr>
          <w:spacing w:val="-4"/>
        </w:rPr>
        <w:t xml:space="preserve"> </w:t>
      </w:r>
      <w:r>
        <w:t>of</w:t>
      </w:r>
      <w:r>
        <w:rPr>
          <w:spacing w:val="-2"/>
        </w:rPr>
        <w:t xml:space="preserve"> </w:t>
      </w:r>
      <w:r>
        <w:t>faculty</w:t>
      </w:r>
      <w:r>
        <w:rPr>
          <w:spacing w:val="-7"/>
        </w:rPr>
        <w:t xml:space="preserve"> </w:t>
      </w:r>
      <w:r>
        <w:t>success</w:t>
      </w:r>
      <w:r>
        <w:rPr>
          <w:spacing w:val="-3"/>
        </w:rPr>
        <w:t xml:space="preserve"> </w:t>
      </w:r>
      <w:r>
        <w:t>or</w:t>
      </w:r>
      <w:r>
        <w:rPr>
          <w:spacing w:val="-3"/>
        </w:rPr>
        <w:t xml:space="preserve"> </w:t>
      </w:r>
      <w:r>
        <w:t>progress</w:t>
      </w:r>
      <w:r>
        <w:rPr>
          <w:spacing w:val="-3"/>
        </w:rPr>
        <w:t xml:space="preserve"> </w:t>
      </w:r>
      <w:r>
        <w:t>toward</w:t>
      </w:r>
      <w:r>
        <w:rPr>
          <w:spacing w:val="-3"/>
        </w:rPr>
        <w:t xml:space="preserve"> </w:t>
      </w:r>
      <w:r>
        <w:t>meeting</w:t>
      </w:r>
      <w:r>
        <w:rPr>
          <w:spacing w:val="-6"/>
        </w:rPr>
        <w:t xml:space="preserve"> </w:t>
      </w:r>
      <w:r>
        <w:t>the</w:t>
      </w:r>
      <w:r>
        <w:rPr>
          <w:spacing w:val="-4"/>
        </w:rPr>
        <w:t xml:space="preserve"> </w:t>
      </w:r>
      <w:r>
        <w:t>established</w:t>
      </w:r>
      <w:r>
        <w:rPr>
          <w:spacing w:val="-3"/>
        </w:rPr>
        <w:t xml:space="preserve"> </w:t>
      </w:r>
      <w:r>
        <w:t>criteria</w:t>
      </w:r>
      <w:r>
        <w:rPr>
          <w:spacing w:val="-3"/>
        </w:rPr>
        <w:t xml:space="preserve"> </w:t>
      </w:r>
      <w:r>
        <w:t>may</w:t>
      </w:r>
      <w:r>
        <w:rPr>
          <w:spacing w:val="-8"/>
        </w:rPr>
        <w:t xml:space="preserve"> </w:t>
      </w:r>
      <w:r>
        <w:t>consist</w:t>
      </w:r>
      <w:r>
        <w:rPr>
          <w:spacing w:val="-2"/>
        </w:rPr>
        <w:t xml:space="preserve"> </w:t>
      </w:r>
      <w:r>
        <w:rPr>
          <w:spacing w:val="-5"/>
        </w:rPr>
        <w:t>of:</w:t>
      </w:r>
    </w:p>
    <w:p w14:paraId="4687E31D" w14:textId="77777777" w:rsidR="008D2928" w:rsidRDefault="00492F8E">
      <w:pPr>
        <w:pStyle w:val="ListParagraph"/>
        <w:numPr>
          <w:ilvl w:val="1"/>
          <w:numId w:val="10"/>
        </w:numPr>
        <w:tabs>
          <w:tab w:val="left" w:pos="1300"/>
        </w:tabs>
        <w:ind w:right="334"/>
        <w:rPr>
          <w:sz w:val="24"/>
        </w:rPr>
      </w:pPr>
      <w:r>
        <w:rPr>
          <w:sz w:val="24"/>
        </w:rPr>
        <w:t>Peer</w:t>
      </w:r>
      <w:r>
        <w:rPr>
          <w:spacing w:val="-4"/>
          <w:sz w:val="24"/>
        </w:rPr>
        <w:t xml:space="preserve"> </w:t>
      </w:r>
      <w:r>
        <w:rPr>
          <w:sz w:val="24"/>
        </w:rPr>
        <w:t>Evaluations</w:t>
      </w:r>
      <w:r>
        <w:rPr>
          <w:spacing w:val="-3"/>
          <w:sz w:val="24"/>
        </w:rPr>
        <w:t xml:space="preserve"> </w:t>
      </w:r>
      <w:r>
        <w:rPr>
          <w:sz w:val="24"/>
        </w:rPr>
        <w:t>(including</w:t>
      </w:r>
      <w:r>
        <w:rPr>
          <w:spacing w:val="-6"/>
          <w:sz w:val="24"/>
        </w:rPr>
        <w:t xml:space="preserve"> </w:t>
      </w:r>
      <w:r>
        <w:rPr>
          <w:sz w:val="24"/>
        </w:rPr>
        <w:t>written</w:t>
      </w:r>
      <w:r>
        <w:rPr>
          <w:spacing w:val="-4"/>
          <w:sz w:val="24"/>
        </w:rPr>
        <w:t xml:space="preserve"> </w:t>
      </w:r>
      <w:r>
        <w:rPr>
          <w:sz w:val="24"/>
        </w:rPr>
        <w:t>statements</w:t>
      </w:r>
      <w:r>
        <w:rPr>
          <w:spacing w:val="-3"/>
          <w:sz w:val="24"/>
        </w:rPr>
        <w:t xml:space="preserve"> </w:t>
      </w:r>
      <w:r>
        <w:rPr>
          <w:sz w:val="24"/>
        </w:rPr>
        <w:t>by</w:t>
      </w:r>
      <w:r>
        <w:rPr>
          <w:spacing w:val="-6"/>
          <w:sz w:val="24"/>
        </w:rPr>
        <w:t xml:space="preserve"> </w:t>
      </w:r>
      <w:r>
        <w:rPr>
          <w:sz w:val="24"/>
        </w:rPr>
        <w:t>colleagues</w:t>
      </w:r>
      <w:r>
        <w:rPr>
          <w:spacing w:val="-3"/>
          <w:sz w:val="24"/>
        </w:rPr>
        <w:t xml:space="preserve"> </w:t>
      </w:r>
      <w:r>
        <w:rPr>
          <w:sz w:val="24"/>
        </w:rPr>
        <w:t>(either</w:t>
      </w:r>
      <w:r>
        <w:rPr>
          <w:spacing w:val="-4"/>
          <w:sz w:val="24"/>
        </w:rPr>
        <w:t xml:space="preserve"> </w:t>
      </w:r>
      <w:r>
        <w:rPr>
          <w:sz w:val="24"/>
        </w:rPr>
        <w:t>internal</w:t>
      </w:r>
      <w:r>
        <w:rPr>
          <w:spacing w:val="-3"/>
          <w:sz w:val="24"/>
        </w:rPr>
        <w:t xml:space="preserve"> </w:t>
      </w:r>
      <w:r>
        <w:rPr>
          <w:sz w:val="24"/>
        </w:rPr>
        <w:t>or</w:t>
      </w:r>
      <w:r>
        <w:rPr>
          <w:spacing w:val="-4"/>
          <w:sz w:val="24"/>
        </w:rPr>
        <w:t xml:space="preserve"> </w:t>
      </w:r>
      <w:r>
        <w:rPr>
          <w:sz w:val="24"/>
        </w:rPr>
        <w:t>external to the academic unit) who have observed and evaluated performance in and outside the classroom, and/or evaluation of supporting materials)</w:t>
      </w:r>
    </w:p>
    <w:p w14:paraId="6620ACAB" w14:textId="77777777" w:rsidR="008D2928" w:rsidRDefault="00492F8E">
      <w:pPr>
        <w:pStyle w:val="ListParagraph"/>
        <w:numPr>
          <w:ilvl w:val="1"/>
          <w:numId w:val="10"/>
        </w:numPr>
        <w:tabs>
          <w:tab w:val="left" w:pos="1300"/>
        </w:tabs>
        <w:ind w:right="413"/>
        <w:rPr>
          <w:sz w:val="24"/>
        </w:rPr>
      </w:pPr>
      <w:r>
        <w:rPr>
          <w:sz w:val="24"/>
        </w:rPr>
        <w:t>Student</w:t>
      </w:r>
      <w:r>
        <w:rPr>
          <w:spacing w:val="-6"/>
          <w:sz w:val="24"/>
        </w:rPr>
        <w:t xml:space="preserve"> </w:t>
      </w:r>
      <w:r>
        <w:rPr>
          <w:sz w:val="24"/>
        </w:rPr>
        <w:t>Evaluations</w:t>
      </w:r>
      <w:r>
        <w:rPr>
          <w:spacing w:val="-6"/>
          <w:sz w:val="24"/>
        </w:rPr>
        <w:t xml:space="preserve"> </w:t>
      </w:r>
      <w:r>
        <w:rPr>
          <w:sz w:val="24"/>
        </w:rPr>
        <w:t>(including</w:t>
      </w:r>
      <w:r>
        <w:rPr>
          <w:spacing w:val="-9"/>
          <w:sz w:val="24"/>
        </w:rPr>
        <w:t xml:space="preserve"> </w:t>
      </w:r>
      <w:r>
        <w:rPr>
          <w:sz w:val="24"/>
        </w:rPr>
        <w:t>University-mandated,</w:t>
      </w:r>
      <w:r>
        <w:rPr>
          <w:spacing w:val="-6"/>
          <w:sz w:val="24"/>
        </w:rPr>
        <w:t xml:space="preserve"> </w:t>
      </w:r>
      <w:r>
        <w:rPr>
          <w:sz w:val="24"/>
        </w:rPr>
        <w:t>standardized</w:t>
      </w:r>
      <w:r>
        <w:rPr>
          <w:spacing w:val="-6"/>
          <w:sz w:val="24"/>
        </w:rPr>
        <w:t xml:space="preserve"> </w:t>
      </w:r>
      <w:r>
        <w:rPr>
          <w:sz w:val="24"/>
        </w:rPr>
        <w:t>evaluations,</w:t>
      </w:r>
      <w:r>
        <w:rPr>
          <w:spacing w:val="-6"/>
          <w:sz w:val="24"/>
        </w:rPr>
        <w:t xml:space="preserve"> </w:t>
      </w:r>
      <w:r>
        <w:rPr>
          <w:sz w:val="24"/>
        </w:rPr>
        <w:t>written comments from students, etc.)</w:t>
      </w:r>
    </w:p>
    <w:p w14:paraId="0E8D13DC" w14:textId="77777777" w:rsidR="008D2928" w:rsidRDefault="00492F8E">
      <w:pPr>
        <w:pStyle w:val="ListParagraph"/>
        <w:numPr>
          <w:ilvl w:val="1"/>
          <w:numId w:val="10"/>
        </w:numPr>
        <w:tabs>
          <w:tab w:val="left" w:pos="1300"/>
        </w:tabs>
        <w:rPr>
          <w:sz w:val="24"/>
        </w:rPr>
      </w:pPr>
      <w:r>
        <w:rPr>
          <w:sz w:val="24"/>
        </w:rPr>
        <w:t>Evidence</w:t>
      </w:r>
      <w:r>
        <w:rPr>
          <w:spacing w:val="-10"/>
          <w:sz w:val="24"/>
        </w:rPr>
        <w:t xml:space="preserve"> </w:t>
      </w:r>
      <w:r>
        <w:rPr>
          <w:sz w:val="24"/>
        </w:rPr>
        <w:t>of</w:t>
      </w:r>
      <w:r>
        <w:rPr>
          <w:spacing w:val="-5"/>
          <w:sz w:val="24"/>
        </w:rPr>
        <w:t xml:space="preserve"> </w:t>
      </w:r>
      <w:r>
        <w:rPr>
          <w:sz w:val="24"/>
        </w:rPr>
        <w:t>Instructional</w:t>
      </w:r>
      <w:r>
        <w:rPr>
          <w:spacing w:val="-6"/>
          <w:sz w:val="24"/>
        </w:rPr>
        <w:t xml:space="preserve"> </w:t>
      </w:r>
      <w:r>
        <w:rPr>
          <w:spacing w:val="-2"/>
          <w:sz w:val="24"/>
        </w:rPr>
        <w:t>Activities</w:t>
      </w:r>
    </w:p>
    <w:p w14:paraId="553F9C70" w14:textId="77777777" w:rsidR="008D2928" w:rsidRDefault="00492F8E">
      <w:pPr>
        <w:pStyle w:val="ListParagraph"/>
        <w:numPr>
          <w:ilvl w:val="0"/>
          <w:numId w:val="9"/>
        </w:numPr>
        <w:tabs>
          <w:tab w:val="left" w:pos="1840"/>
        </w:tabs>
        <w:jc w:val="left"/>
        <w:rPr>
          <w:sz w:val="24"/>
        </w:rPr>
      </w:pPr>
      <w:r>
        <w:rPr>
          <w:sz w:val="24"/>
        </w:rPr>
        <w:t>Creating</w:t>
      </w:r>
      <w:r>
        <w:rPr>
          <w:spacing w:val="-5"/>
          <w:sz w:val="24"/>
        </w:rPr>
        <w:t xml:space="preserve"> </w:t>
      </w:r>
      <w:r>
        <w:rPr>
          <w:sz w:val="24"/>
        </w:rPr>
        <w:t>teaching</w:t>
      </w:r>
      <w:r>
        <w:rPr>
          <w:spacing w:val="-5"/>
          <w:sz w:val="24"/>
        </w:rPr>
        <w:t xml:space="preserve"> </w:t>
      </w:r>
      <w:r>
        <w:rPr>
          <w:sz w:val="24"/>
        </w:rPr>
        <w:t>materials</w:t>
      </w:r>
      <w:r>
        <w:rPr>
          <w:spacing w:val="-2"/>
          <w:sz w:val="24"/>
        </w:rPr>
        <w:t xml:space="preserve"> </w:t>
      </w:r>
      <w:r>
        <w:rPr>
          <w:sz w:val="24"/>
        </w:rPr>
        <w:t>(e.g.,</w:t>
      </w:r>
      <w:r>
        <w:rPr>
          <w:spacing w:val="-1"/>
          <w:sz w:val="24"/>
        </w:rPr>
        <w:t xml:space="preserve"> </w:t>
      </w:r>
      <w:r>
        <w:rPr>
          <w:sz w:val="24"/>
        </w:rPr>
        <w:t>syllabi,</w:t>
      </w:r>
      <w:r>
        <w:rPr>
          <w:spacing w:val="-2"/>
          <w:sz w:val="24"/>
        </w:rPr>
        <w:t xml:space="preserve"> </w:t>
      </w:r>
      <w:r>
        <w:rPr>
          <w:sz w:val="24"/>
        </w:rPr>
        <w:t>tests,</w:t>
      </w:r>
      <w:r>
        <w:rPr>
          <w:spacing w:val="-2"/>
          <w:sz w:val="24"/>
        </w:rPr>
        <w:t xml:space="preserve"> </w:t>
      </w:r>
      <w:r>
        <w:rPr>
          <w:sz w:val="24"/>
        </w:rPr>
        <w:t>study</w:t>
      </w:r>
      <w:r>
        <w:rPr>
          <w:spacing w:val="-7"/>
          <w:sz w:val="24"/>
        </w:rPr>
        <w:t xml:space="preserve"> </w:t>
      </w:r>
      <w:r>
        <w:rPr>
          <w:sz w:val="24"/>
        </w:rPr>
        <w:t>questions,</w:t>
      </w:r>
      <w:r>
        <w:rPr>
          <w:spacing w:val="-1"/>
          <w:sz w:val="24"/>
        </w:rPr>
        <w:t xml:space="preserve"> </w:t>
      </w:r>
      <w:r>
        <w:rPr>
          <w:spacing w:val="-2"/>
          <w:sz w:val="24"/>
        </w:rPr>
        <w:t>handouts);</w:t>
      </w:r>
    </w:p>
    <w:p w14:paraId="04615367" w14:textId="77777777" w:rsidR="008D2928" w:rsidRDefault="00492F8E">
      <w:pPr>
        <w:pStyle w:val="ListParagraph"/>
        <w:numPr>
          <w:ilvl w:val="0"/>
          <w:numId w:val="9"/>
        </w:numPr>
        <w:tabs>
          <w:tab w:val="left" w:pos="1840"/>
        </w:tabs>
        <w:ind w:hanging="375"/>
        <w:jc w:val="left"/>
        <w:rPr>
          <w:sz w:val="24"/>
        </w:rPr>
      </w:pPr>
      <w:r>
        <w:rPr>
          <w:sz w:val="24"/>
        </w:rPr>
        <w:t>Developing</w:t>
      </w:r>
      <w:r>
        <w:rPr>
          <w:spacing w:val="-5"/>
          <w:sz w:val="24"/>
        </w:rPr>
        <w:t xml:space="preserve"> </w:t>
      </w:r>
      <w:r>
        <w:rPr>
          <w:sz w:val="24"/>
        </w:rPr>
        <w:t>and</w:t>
      </w:r>
      <w:r>
        <w:rPr>
          <w:spacing w:val="-2"/>
          <w:sz w:val="24"/>
        </w:rPr>
        <w:t xml:space="preserve"> </w:t>
      </w:r>
      <w:r>
        <w:rPr>
          <w:sz w:val="24"/>
        </w:rPr>
        <w:t>delivering</w:t>
      </w:r>
      <w:r>
        <w:rPr>
          <w:spacing w:val="-5"/>
          <w:sz w:val="24"/>
        </w:rPr>
        <w:t xml:space="preserve"> </w:t>
      </w:r>
      <w:r>
        <w:rPr>
          <w:sz w:val="24"/>
        </w:rPr>
        <w:t>new</w:t>
      </w:r>
      <w:r>
        <w:rPr>
          <w:spacing w:val="-2"/>
          <w:sz w:val="24"/>
        </w:rPr>
        <w:t xml:space="preserve"> </w:t>
      </w:r>
      <w:r>
        <w:rPr>
          <w:sz w:val="24"/>
        </w:rPr>
        <w:t>courses</w:t>
      </w:r>
      <w:r>
        <w:rPr>
          <w:spacing w:val="-2"/>
          <w:sz w:val="24"/>
        </w:rPr>
        <w:t xml:space="preserve"> </w:t>
      </w:r>
      <w:r>
        <w:rPr>
          <w:sz w:val="24"/>
        </w:rPr>
        <w:t>and</w:t>
      </w:r>
      <w:r>
        <w:rPr>
          <w:spacing w:val="-2"/>
          <w:sz w:val="24"/>
        </w:rPr>
        <w:t xml:space="preserve"> seminars;</w:t>
      </w:r>
    </w:p>
    <w:p w14:paraId="24C93A50" w14:textId="77777777" w:rsidR="008D2928" w:rsidRDefault="00492F8E">
      <w:pPr>
        <w:pStyle w:val="ListParagraph"/>
        <w:numPr>
          <w:ilvl w:val="0"/>
          <w:numId w:val="9"/>
        </w:numPr>
        <w:tabs>
          <w:tab w:val="left" w:pos="1840"/>
        </w:tabs>
        <w:ind w:hanging="440"/>
        <w:jc w:val="left"/>
        <w:rPr>
          <w:sz w:val="24"/>
        </w:rPr>
      </w:pPr>
      <w:r>
        <w:rPr>
          <w:sz w:val="24"/>
        </w:rPr>
        <w:t>Service</w:t>
      </w:r>
      <w:r>
        <w:rPr>
          <w:spacing w:val="-5"/>
          <w:sz w:val="24"/>
        </w:rPr>
        <w:t xml:space="preserve"> </w:t>
      </w:r>
      <w:r>
        <w:rPr>
          <w:sz w:val="24"/>
        </w:rPr>
        <w:t>on</w:t>
      </w:r>
      <w:r>
        <w:rPr>
          <w:spacing w:val="-3"/>
          <w:sz w:val="24"/>
        </w:rPr>
        <w:t xml:space="preserve"> </w:t>
      </w:r>
      <w:r>
        <w:rPr>
          <w:sz w:val="24"/>
        </w:rPr>
        <w:t>a</w:t>
      </w:r>
      <w:r>
        <w:rPr>
          <w:spacing w:val="-3"/>
          <w:sz w:val="24"/>
        </w:rPr>
        <w:t xml:space="preserve"> </w:t>
      </w:r>
      <w:r>
        <w:rPr>
          <w:sz w:val="24"/>
        </w:rPr>
        <w:t>graduate</w:t>
      </w:r>
      <w:r>
        <w:rPr>
          <w:spacing w:val="-4"/>
          <w:sz w:val="24"/>
        </w:rPr>
        <w:t xml:space="preserve"> </w:t>
      </w:r>
      <w:r>
        <w:rPr>
          <w:sz w:val="24"/>
        </w:rPr>
        <w:t>thesis/dissertation</w:t>
      </w:r>
      <w:r>
        <w:rPr>
          <w:spacing w:val="-3"/>
          <w:sz w:val="24"/>
        </w:rPr>
        <w:t xml:space="preserve"> </w:t>
      </w:r>
      <w:r>
        <w:rPr>
          <w:sz w:val="24"/>
        </w:rPr>
        <w:t>committee</w:t>
      </w:r>
      <w:r>
        <w:rPr>
          <w:spacing w:val="-4"/>
          <w:sz w:val="24"/>
        </w:rPr>
        <w:t xml:space="preserve"> </w:t>
      </w:r>
      <w:r>
        <w:rPr>
          <w:sz w:val="24"/>
        </w:rPr>
        <w:t>(M.A.,</w:t>
      </w:r>
      <w:r>
        <w:rPr>
          <w:spacing w:val="-4"/>
          <w:sz w:val="24"/>
        </w:rPr>
        <w:t xml:space="preserve"> </w:t>
      </w:r>
      <w:r>
        <w:rPr>
          <w:sz w:val="24"/>
        </w:rPr>
        <w:t>M.S.,</w:t>
      </w:r>
      <w:r>
        <w:rPr>
          <w:spacing w:val="-3"/>
          <w:sz w:val="24"/>
        </w:rPr>
        <w:t xml:space="preserve"> </w:t>
      </w:r>
      <w:r>
        <w:rPr>
          <w:spacing w:val="-2"/>
          <w:sz w:val="24"/>
        </w:rPr>
        <w:t>Ph.D.);</w:t>
      </w:r>
    </w:p>
    <w:p w14:paraId="56CEC2C3" w14:textId="77777777" w:rsidR="008D2928" w:rsidRDefault="00492F8E">
      <w:pPr>
        <w:pStyle w:val="ListParagraph"/>
        <w:numPr>
          <w:ilvl w:val="0"/>
          <w:numId w:val="9"/>
        </w:numPr>
        <w:tabs>
          <w:tab w:val="left" w:pos="1840"/>
        </w:tabs>
        <w:spacing w:before="1"/>
        <w:ind w:hanging="428"/>
        <w:jc w:val="left"/>
        <w:rPr>
          <w:sz w:val="24"/>
        </w:rPr>
      </w:pPr>
      <w:r>
        <w:rPr>
          <w:sz w:val="24"/>
        </w:rPr>
        <w:t>Serving</w:t>
      </w:r>
      <w:r>
        <w:rPr>
          <w:spacing w:val="-7"/>
          <w:sz w:val="24"/>
        </w:rPr>
        <w:t xml:space="preserve"> </w:t>
      </w:r>
      <w:r>
        <w:rPr>
          <w:sz w:val="24"/>
        </w:rPr>
        <w:t>as</w:t>
      </w:r>
      <w:r>
        <w:rPr>
          <w:spacing w:val="-1"/>
          <w:sz w:val="24"/>
        </w:rPr>
        <w:t xml:space="preserve"> </w:t>
      </w:r>
      <w:r>
        <w:rPr>
          <w:sz w:val="24"/>
        </w:rPr>
        <w:t>an</w:t>
      </w:r>
      <w:r>
        <w:rPr>
          <w:spacing w:val="-4"/>
          <w:sz w:val="24"/>
        </w:rPr>
        <w:t xml:space="preserve"> </w:t>
      </w:r>
      <w:r>
        <w:rPr>
          <w:sz w:val="24"/>
        </w:rPr>
        <w:t>academic</w:t>
      </w:r>
      <w:r>
        <w:rPr>
          <w:spacing w:val="-2"/>
          <w:sz w:val="24"/>
        </w:rPr>
        <w:t xml:space="preserve"> </w:t>
      </w:r>
      <w:r>
        <w:rPr>
          <w:sz w:val="24"/>
        </w:rPr>
        <w:t>advisor</w:t>
      </w:r>
      <w:r>
        <w:rPr>
          <w:spacing w:val="-5"/>
          <w:sz w:val="24"/>
        </w:rPr>
        <w:t xml:space="preserve"> </w:t>
      </w:r>
      <w:r>
        <w:rPr>
          <w:sz w:val="24"/>
        </w:rPr>
        <w:t>to</w:t>
      </w:r>
      <w:r>
        <w:rPr>
          <w:spacing w:val="-4"/>
          <w:sz w:val="24"/>
        </w:rPr>
        <w:t xml:space="preserve"> </w:t>
      </w:r>
      <w:r>
        <w:rPr>
          <w:spacing w:val="-2"/>
          <w:sz w:val="24"/>
        </w:rPr>
        <w:t>students;</w:t>
      </w:r>
    </w:p>
    <w:p w14:paraId="5512996A" w14:textId="77777777" w:rsidR="008D2928" w:rsidRDefault="00492F8E">
      <w:pPr>
        <w:pStyle w:val="ListParagraph"/>
        <w:numPr>
          <w:ilvl w:val="0"/>
          <w:numId w:val="9"/>
        </w:numPr>
        <w:tabs>
          <w:tab w:val="left" w:pos="1840"/>
        </w:tabs>
        <w:ind w:hanging="360"/>
        <w:jc w:val="left"/>
        <w:rPr>
          <w:sz w:val="24"/>
        </w:rPr>
      </w:pPr>
      <w:r>
        <w:rPr>
          <w:sz w:val="24"/>
        </w:rPr>
        <w:t>Participation</w:t>
      </w:r>
      <w:r>
        <w:rPr>
          <w:spacing w:val="-3"/>
          <w:sz w:val="24"/>
        </w:rPr>
        <w:t xml:space="preserve"> </w:t>
      </w:r>
      <w:r>
        <w:rPr>
          <w:sz w:val="24"/>
        </w:rPr>
        <w:t>in</w:t>
      </w:r>
      <w:r>
        <w:rPr>
          <w:spacing w:val="-2"/>
          <w:sz w:val="24"/>
        </w:rPr>
        <w:t xml:space="preserve"> </w:t>
      </w:r>
      <w:r>
        <w:rPr>
          <w:sz w:val="24"/>
        </w:rPr>
        <w:t>teaching</w:t>
      </w:r>
      <w:r>
        <w:rPr>
          <w:spacing w:val="-2"/>
          <w:sz w:val="24"/>
        </w:rPr>
        <w:t xml:space="preserve"> </w:t>
      </w:r>
      <w:r>
        <w:rPr>
          <w:sz w:val="24"/>
        </w:rPr>
        <w:t>improvement</w:t>
      </w:r>
      <w:r>
        <w:rPr>
          <w:spacing w:val="-3"/>
          <w:sz w:val="24"/>
        </w:rPr>
        <w:t xml:space="preserve"> </w:t>
      </w:r>
      <w:r>
        <w:rPr>
          <w:spacing w:val="-2"/>
          <w:sz w:val="24"/>
        </w:rPr>
        <w:t>classes/workshops.</w:t>
      </w:r>
    </w:p>
    <w:p w14:paraId="45946AE6" w14:textId="77777777" w:rsidR="008D2928" w:rsidRDefault="00492F8E">
      <w:pPr>
        <w:pStyle w:val="ListParagraph"/>
        <w:numPr>
          <w:ilvl w:val="1"/>
          <w:numId w:val="10"/>
        </w:numPr>
        <w:tabs>
          <w:tab w:val="left" w:pos="1392"/>
        </w:tabs>
        <w:ind w:left="1391" w:hanging="361"/>
        <w:rPr>
          <w:sz w:val="24"/>
        </w:rPr>
      </w:pPr>
      <w:r>
        <w:rPr>
          <w:sz w:val="24"/>
        </w:rPr>
        <w:t>Evidence</w:t>
      </w:r>
      <w:r>
        <w:rPr>
          <w:spacing w:val="-12"/>
          <w:sz w:val="24"/>
        </w:rPr>
        <w:t xml:space="preserve"> </w:t>
      </w:r>
      <w:r>
        <w:rPr>
          <w:sz w:val="24"/>
        </w:rPr>
        <w:t>of</w:t>
      </w:r>
      <w:r>
        <w:rPr>
          <w:spacing w:val="-11"/>
          <w:sz w:val="24"/>
        </w:rPr>
        <w:t xml:space="preserve"> </w:t>
      </w:r>
      <w:r>
        <w:rPr>
          <w:sz w:val="24"/>
        </w:rPr>
        <w:t>Engagement</w:t>
      </w:r>
      <w:r>
        <w:rPr>
          <w:spacing w:val="-9"/>
          <w:sz w:val="24"/>
        </w:rPr>
        <w:t xml:space="preserve"> </w:t>
      </w:r>
      <w:r>
        <w:rPr>
          <w:sz w:val="24"/>
        </w:rPr>
        <w:t>in</w:t>
      </w:r>
      <w:r>
        <w:rPr>
          <w:spacing w:val="-9"/>
          <w:sz w:val="24"/>
        </w:rPr>
        <w:t xml:space="preserve"> </w:t>
      </w:r>
      <w:r>
        <w:rPr>
          <w:sz w:val="24"/>
        </w:rPr>
        <w:t>Instructional</w:t>
      </w:r>
      <w:r>
        <w:rPr>
          <w:spacing w:val="-10"/>
          <w:sz w:val="24"/>
        </w:rPr>
        <w:t xml:space="preserve"> </w:t>
      </w:r>
      <w:r>
        <w:rPr>
          <w:spacing w:val="-2"/>
          <w:sz w:val="24"/>
        </w:rPr>
        <w:t>Activities</w:t>
      </w:r>
    </w:p>
    <w:p w14:paraId="69D5C8E7" w14:textId="77777777" w:rsidR="008D2928" w:rsidRDefault="00492F8E">
      <w:pPr>
        <w:pStyle w:val="ListParagraph"/>
        <w:numPr>
          <w:ilvl w:val="0"/>
          <w:numId w:val="8"/>
        </w:numPr>
        <w:tabs>
          <w:tab w:val="left" w:pos="1840"/>
        </w:tabs>
        <w:jc w:val="left"/>
        <w:rPr>
          <w:sz w:val="24"/>
        </w:rPr>
      </w:pPr>
      <w:r>
        <w:rPr>
          <w:sz w:val="24"/>
        </w:rPr>
        <w:t>Directed</w:t>
      </w:r>
      <w:r>
        <w:rPr>
          <w:spacing w:val="-2"/>
          <w:sz w:val="24"/>
        </w:rPr>
        <w:t xml:space="preserve"> </w:t>
      </w:r>
      <w:r>
        <w:rPr>
          <w:sz w:val="24"/>
        </w:rPr>
        <w:t>study</w:t>
      </w:r>
      <w:r>
        <w:rPr>
          <w:spacing w:val="-6"/>
          <w:sz w:val="24"/>
        </w:rPr>
        <w:t xml:space="preserve"> </w:t>
      </w:r>
      <w:r>
        <w:rPr>
          <w:sz w:val="24"/>
        </w:rPr>
        <w:t>topics</w:t>
      </w:r>
      <w:r>
        <w:rPr>
          <w:spacing w:val="-1"/>
          <w:sz w:val="24"/>
        </w:rPr>
        <w:t xml:space="preserve"> </w:t>
      </w:r>
      <w:r>
        <w:rPr>
          <w:sz w:val="24"/>
        </w:rPr>
        <w:t>supervised</w:t>
      </w:r>
      <w:r>
        <w:rPr>
          <w:spacing w:val="-2"/>
          <w:sz w:val="24"/>
        </w:rPr>
        <w:t xml:space="preserve"> </w:t>
      </w:r>
      <w:r>
        <w:rPr>
          <w:sz w:val="24"/>
        </w:rPr>
        <w:t>and</w:t>
      </w:r>
      <w:r>
        <w:rPr>
          <w:spacing w:val="-1"/>
          <w:sz w:val="24"/>
        </w:rPr>
        <w:t xml:space="preserve"> </w:t>
      </w:r>
      <w:r>
        <w:rPr>
          <w:sz w:val="24"/>
        </w:rPr>
        <w:t>brought</w:t>
      </w:r>
      <w:r>
        <w:rPr>
          <w:spacing w:val="-2"/>
          <w:sz w:val="24"/>
        </w:rPr>
        <w:t xml:space="preserve"> </w:t>
      </w:r>
      <w:r>
        <w:rPr>
          <w:sz w:val="24"/>
        </w:rPr>
        <w:t>to</w:t>
      </w:r>
      <w:r>
        <w:rPr>
          <w:spacing w:val="-1"/>
          <w:sz w:val="24"/>
        </w:rPr>
        <w:t xml:space="preserve"> </w:t>
      </w:r>
      <w:r>
        <w:rPr>
          <w:spacing w:val="-2"/>
          <w:sz w:val="24"/>
        </w:rPr>
        <w:t>completion;</w:t>
      </w:r>
    </w:p>
    <w:p w14:paraId="49892D78" w14:textId="77777777" w:rsidR="008D2928" w:rsidRDefault="00492F8E">
      <w:pPr>
        <w:pStyle w:val="ListParagraph"/>
        <w:numPr>
          <w:ilvl w:val="0"/>
          <w:numId w:val="8"/>
        </w:numPr>
        <w:tabs>
          <w:tab w:val="left" w:pos="1840"/>
        </w:tabs>
        <w:ind w:hanging="375"/>
        <w:jc w:val="left"/>
        <w:rPr>
          <w:sz w:val="24"/>
        </w:rPr>
      </w:pPr>
      <w:r>
        <w:rPr>
          <w:sz w:val="24"/>
        </w:rPr>
        <w:t>Development</w:t>
      </w:r>
      <w:r>
        <w:rPr>
          <w:spacing w:val="-4"/>
          <w:sz w:val="24"/>
        </w:rPr>
        <w:t xml:space="preserve"> </w:t>
      </w:r>
      <w:r>
        <w:rPr>
          <w:sz w:val="24"/>
        </w:rPr>
        <w:t>and</w:t>
      </w:r>
      <w:r>
        <w:rPr>
          <w:spacing w:val="-3"/>
          <w:sz w:val="24"/>
        </w:rPr>
        <w:t xml:space="preserve"> </w:t>
      </w:r>
      <w:r>
        <w:rPr>
          <w:sz w:val="24"/>
        </w:rPr>
        <w:t>incorporation</w:t>
      </w:r>
      <w:r>
        <w:rPr>
          <w:spacing w:val="-3"/>
          <w:sz w:val="24"/>
        </w:rPr>
        <w:t xml:space="preserve"> </w:t>
      </w:r>
      <w:r>
        <w:rPr>
          <w:sz w:val="24"/>
        </w:rPr>
        <w:t>of</w:t>
      </w:r>
      <w:r>
        <w:rPr>
          <w:spacing w:val="-4"/>
          <w:sz w:val="24"/>
        </w:rPr>
        <w:t xml:space="preserve"> </w:t>
      </w:r>
      <w:r>
        <w:rPr>
          <w:sz w:val="24"/>
        </w:rPr>
        <w:t>high-impact</w:t>
      </w:r>
      <w:r>
        <w:rPr>
          <w:spacing w:val="-3"/>
          <w:sz w:val="24"/>
        </w:rPr>
        <w:t xml:space="preserve"> </w:t>
      </w:r>
      <w:r>
        <w:rPr>
          <w:sz w:val="24"/>
        </w:rPr>
        <w:t>practices</w:t>
      </w:r>
      <w:r>
        <w:rPr>
          <w:spacing w:val="-3"/>
          <w:sz w:val="24"/>
        </w:rPr>
        <w:t xml:space="preserve"> </w:t>
      </w:r>
      <w:r>
        <w:rPr>
          <w:sz w:val="24"/>
        </w:rPr>
        <w:t>into</w:t>
      </w:r>
      <w:r>
        <w:rPr>
          <w:spacing w:val="-3"/>
          <w:sz w:val="24"/>
        </w:rPr>
        <w:t xml:space="preserve"> </w:t>
      </w:r>
      <w:r>
        <w:rPr>
          <w:sz w:val="24"/>
        </w:rPr>
        <w:t>classroom</w:t>
      </w:r>
      <w:r>
        <w:rPr>
          <w:spacing w:val="-4"/>
          <w:sz w:val="24"/>
        </w:rPr>
        <w:t xml:space="preserve"> </w:t>
      </w:r>
      <w:r>
        <w:rPr>
          <w:spacing w:val="-2"/>
          <w:sz w:val="24"/>
        </w:rPr>
        <w:t>instruction;</w:t>
      </w:r>
    </w:p>
    <w:p w14:paraId="2EA22F7C" w14:textId="77777777" w:rsidR="008D2928" w:rsidRDefault="00492F8E">
      <w:pPr>
        <w:pStyle w:val="ListParagraph"/>
        <w:numPr>
          <w:ilvl w:val="0"/>
          <w:numId w:val="8"/>
        </w:numPr>
        <w:tabs>
          <w:tab w:val="left" w:pos="1840"/>
        </w:tabs>
        <w:ind w:hanging="440"/>
        <w:jc w:val="left"/>
        <w:rPr>
          <w:sz w:val="24"/>
        </w:rPr>
      </w:pPr>
      <w:r>
        <w:rPr>
          <w:sz w:val="24"/>
        </w:rPr>
        <w:t>Direction</w:t>
      </w:r>
      <w:r>
        <w:rPr>
          <w:spacing w:val="-3"/>
          <w:sz w:val="24"/>
        </w:rPr>
        <w:t xml:space="preserve"> </w:t>
      </w:r>
      <w:r>
        <w:rPr>
          <w:sz w:val="24"/>
        </w:rPr>
        <w:t>of</w:t>
      </w:r>
      <w:r>
        <w:rPr>
          <w:spacing w:val="-4"/>
          <w:sz w:val="24"/>
        </w:rPr>
        <w:t xml:space="preserve"> </w:t>
      </w:r>
      <w:r>
        <w:rPr>
          <w:sz w:val="24"/>
        </w:rPr>
        <w:t>Undergraduate</w:t>
      </w:r>
      <w:r>
        <w:rPr>
          <w:spacing w:val="-4"/>
          <w:sz w:val="24"/>
        </w:rPr>
        <w:t xml:space="preserve"> </w:t>
      </w:r>
      <w:r>
        <w:rPr>
          <w:sz w:val="24"/>
        </w:rPr>
        <w:t>Research,</w:t>
      </w:r>
      <w:r>
        <w:rPr>
          <w:spacing w:val="-1"/>
          <w:sz w:val="24"/>
        </w:rPr>
        <w:t xml:space="preserve"> </w:t>
      </w:r>
      <w:r>
        <w:rPr>
          <w:sz w:val="24"/>
        </w:rPr>
        <w:t>Independent</w:t>
      </w:r>
      <w:r>
        <w:rPr>
          <w:spacing w:val="-3"/>
          <w:sz w:val="24"/>
        </w:rPr>
        <w:t xml:space="preserve"> </w:t>
      </w:r>
      <w:r>
        <w:rPr>
          <w:sz w:val="24"/>
        </w:rPr>
        <w:t>Study,</w:t>
      </w:r>
      <w:r>
        <w:rPr>
          <w:spacing w:val="-1"/>
          <w:sz w:val="24"/>
        </w:rPr>
        <w:t xml:space="preserve"> </w:t>
      </w:r>
      <w:r>
        <w:rPr>
          <w:sz w:val="24"/>
        </w:rPr>
        <w:t>and/or</w:t>
      </w:r>
      <w:r>
        <w:rPr>
          <w:spacing w:val="-4"/>
          <w:sz w:val="24"/>
        </w:rPr>
        <w:t xml:space="preserve"> </w:t>
      </w:r>
      <w:r>
        <w:rPr>
          <w:sz w:val="24"/>
        </w:rPr>
        <w:t>Capstone</w:t>
      </w:r>
      <w:r>
        <w:rPr>
          <w:spacing w:val="-3"/>
          <w:sz w:val="24"/>
        </w:rPr>
        <w:t xml:space="preserve"> </w:t>
      </w:r>
      <w:r>
        <w:rPr>
          <w:spacing w:val="-2"/>
          <w:sz w:val="24"/>
        </w:rPr>
        <w:t>projects;</w:t>
      </w:r>
    </w:p>
    <w:p w14:paraId="1F046830" w14:textId="77777777" w:rsidR="008D2928" w:rsidRDefault="00492F8E">
      <w:pPr>
        <w:pStyle w:val="ListParagraph"/>
        <w:numPr>
          <w:ilvl w:val="0"/>
          <w:numId w:val="8"/>
        </w:numPr>
        <w:tabs>
          <w:tab w:val="left" w:pos="1840"/>
        </w:tabs>
        <w:ind w:hanging="428"/>
        <w:jc w:val="left"/>
        <w:rPr>
          <w:sz w:val="24"/>
        </w:rPr>
      </w:pPr>
      <w:r>
        <w:rPr>
          <w:sz w:val="24"/>
        </w:rPr>
        <w:t>Mentoring</w:t>
      </w:r>
      <w:r>
        <w:rPr>
          <w:spacing w:val="-5"/>
          <w:sz w:val="24"/>
        </w:rPr>
        <w:t xml:space="preserve"> </w:t>
      </w:r>
      <w:r>
        <w:rPr>
          <w:sz w:val="24"/>
        </w:rPr>
        <w:t>or</w:t>
      </w:r>
      <w:r>
        <w:rPr>
          <w:spacing w:val="-3"/>
          <w:sz w:val="24"/>
        </w:rPr>
        <w:t xml:space="preserve"> </w:t>
      </w:r>
      <w:r>
        <w:rPr>
          <w:sz w:val="24"/>
        </w:rPr>
        <w:t>supervision of</w:t>
      </w:r>
      <w:r>
        <w:rPr>
          <w:spacing w:val="-3"/>
          <w:sz w:val="24"/>
        </w:rPr>
        <w:t xml:space="preserve"> </w:t>
      </w:r>
      <w:r>
        <w:rPr>
          <w:sz w:val="24"/>
        </w:rPr>
        <w:t>student</w:t>
      </w:r>
      <w:r>
        <w:rPr>
          <w:spacing w:val="-2"/>
          <w:sz w:val="24"/>
        </w:rPr>
        <w:t xml:space="preserve"> </w:t>
      </w:r>
      <w:r>
        <w:rPr>
          <w:sz w:val="24"/>
        </w:rPr>
        <w:t>internships</w:t>
      </w:r>
      <w:r>
        <w:rPr>
          <w:spacing w:val="-2"/>
          <w:sz w:val="24"/>
        </w:rPr>
        <w:t xml:space="preserve"> </w:t>
      </w:r>
      <w:r>
        <w:rPr>
          <w:sz w:val="24"/>
        </w:rPr>
        <w:t>or</w:t>
      </w:r>
      <w:r>
        <w:rPr>
          <w:spacing w:val="-3"/>
          <w:sz w:val="24"/>
        </w:rPr>
        <w:t xml:space="preserve"> </w:t>
      </w:r>
      <w:r>
        <w:rPr>
          <w:sz w:val="24"/>
        </w:rPr>
        <w:t>service</w:t>
      </w:r>
      <w:r>
        <w:rPr>
          <w:spacing w:val="-3"/>
          <w:sz w:val="24"/>
        </w:rPr>
        <w:t xml:space="preserve"> </w:t>
      </w:r>
      <w:r>
        <w:rPr>
          <w:sz w:val="24"/>
        </w:rPr>
        <w:t>learning</w:t>
      </w:r>
      <w:r>
        <w:rPr>
          <w:spacing w:val="-5"/>
          <w:sz w:val="24"/>
        </w:rPr>
        <w:t xml:space="preserve"> </w:t>
      </w:r>
      <w:r>
        <w:rPr>
          <w:spacing w:val="-2"/>
          <w:sz w:val="24"/>
        </w:rPr>
        <w:t>activities;</w:t>
      </w:r>
    </w:p>
    <w:p w14:paraId="071DBF80" w14:textId="77777777" w:rsidR="008D2928" w:rsidRDefault="00492F8E">
      <w:pPr>
        <w:pStyle w:val="ListParagraph"/>
        <w:numPr>
          <w:ilvl w:val="0"/>
          <w:numId w:val="8"/>
        </w:numPr>
        <w:tabs>
          <w:tab w:val="left" w:pos="1840"/>
        </w:tabs>
        <w:ind w:hanging="360"/>
        <w:jc w:val="left"/>
        <w:rPr>
          <w:sz w:val="24"/>
        </w:rPr>
      </w:pPr>
      <w:r>
        <w:rPr>
          <w:sz w:val="24"/>
        </w:rPr>
        <w:t>Development</w:t>
      </w:r>
      <w:r>
        <w:rPr>
          <w:spacing w:val="-1"/>
          <w:sz w:val="24"/>
        </w:rPr>
        <w:t xml:space="preserve"> </w:t>
      </w:r>
      <w:r>
        <w:rPr>
          <w:sz w:val="24"/>
        </w:rPr>
        <w:t>and</w:t>
      </w:r>
      <w:r>
        <w:rPr>
          <w:spacing w:val="-1"/>
          <w:sz w:val="24"/>
        </w:rPr>
        <w:t xml:space="preserve"> </w:t>
      </w:r>
      <w:r>
        <w:rPr>
          <w:sz w:val="24"/>
        </w:rPr>
        <w:t>delivery</w:t>
      </w:r>
      <w:r>
        <w:rPr>
          <w:spacing w:val="-4"/>
          <w:sz w:val="24"/>
        </w:rPr>
        <w:t xml:space="preserve"> </w:t>
      </w:r>
      <w:r>
        <w:rPr>
          <w:sz w:val="24"/>
        </w:rPr>
        <w:t>of</w:t>
      </w:r>
      <w:r>
        <w:rPr>
          <w:spacing w:val="-2"/>
          <w:sz w:val="24"/>
        </w:rPr>
        <w:t xml:space="preserve"> </w:t>
      </w:r>
      <w:r>
        <w:rPr>
          <w:sz w:val="24"/>
        </w:rPr>
        <w:t>study</w:t>
      </w:r>
      <w:r>
        <w:rPr>
          <w:spacing w:val="-6"/>
          <w:sz w:val="24"/>
        </w:rPr>
        <w:t xml:space="preserve"> </w:t>
      </w:r>
      <w:r>
        <w:rPr>
          <w:sz w:val="24"/>
        </w:rPr>
        <w:t>abroad</w:t>
      </w:r>
      <w:r>
        <w:rPr>
          <w:spacing w:val="-1"/>
          <w:sz w:val="24"/>
        </w:rPr>
        <w:t xml:space="preserve"> </w:t>
      </w:r>
      <w:r>
        <w:rPr>
          <w:sz w:val="24"/>
        </w:rPr>
        <w:t>programs or</w:t>
      </w:r>
      <w:r>
        <w:rPr>
          <w:spacing w:val="-2"/>
          <w:sz w:val="24"/>
        </w:rPr>
        <w:t xml:space="preserve"> </w:t>
      </w:r>
      <w:r>
        <w:rPr>
          <w:sz w:val="24"/>
        </w:rPr>
        <w:t>international</w:t>
      </w:r>
      <w:r>
        <w:rPr>
          <w:spacing w:val="-1"/>
          <w:sz w:val="24"/>
        </w:rPr>
        <w:t xml:space="preserve"> </w:t>
      </w:r>
      <w:r>
        <w:rPr>
          <w:spacing w:val="-2"/>
          <w:sz w:val="24"/>
        </w:rPr>
        <w:t>education;</w:t>
      </w:r>
    </w:p>
    <w:p w14:paraId="1B483E9C" w14:textId="77777777" w:rsidR="008D2928" w:rsidRDefault="00492F8E">
      <w:pPr>
        <w:pStyle w:val="ListParagraph"/>
        <w:numPr>
          <w:ilvl w:val="0"/>
          <w:numId w:val="8"/>
        </w:numPr>
        <w:tabs>
          <w:tab w:val="left" w:pos="1840"/>
        </w:tabs>
        <w:ind w:hanging="428"/>
        <w:jc w:val="left"/>
        <w:rPr>
          <w:sz w:val="24"/>
        </w:rPr>
      </w:pPr>
      <w:r>
        <w:rPr>
          <w:sz w:val="24"/>
        </w:rPr>
        <w:t>Mentoring</w:t>
      </w:r>
      <w:r>
        <w:rPr>
          <w:spacing w:val="-6"/>
          <w:sz w:val="24"/>
        </w:rPr>
        <w:t xml:space="preserve"> </w:t>
      </w:r>
      <w:r>
        <w:rPr>
          <w:sz w:val="24"/>
        </w:rPr>
        <w:t>of</w:t>
      </w:r>
      <w:r>
        <w:rPr>
          <w:spacing w:val="-2"/>
          <w:sz w:val="24"/>
        </w:rPr>
        <w:t xml:space="preserve"> </w:t>
      </w:r>
      <w:r>
        <w:rPr>
          <w:sz w:val="24"/>
        </w:rPr>
        <w:t>students</w:t>
      </w:r>
      <w:r>
        <w:rPr>
          <w:spacing w:val="-1"/>
          <w:sz w:val="24"/>
        </w:rPr>
        <w:t xml:space="preserve"> </w:t>
      </w:r>
      <w:r>
        <w:rPr>
          <w:sz w:val="24"/>
        </w:rPr>
        <w:t>in</w:t>
      </w:r>
      <w:r>
        <w:rPr>
          <w:spacing w:val="-2"/>
          <w:sz w:val="24"/>
        </w:rPr>
        <w:t xml:space="preserve"> </w:t>
      </w:r>
      <w:r>
        <w:rPr>
          <w:sz w:val="24"/>
        </w:rPr>
        <w:t>preparing</w:t>
      </w:r>
      <w:r>
        <w:rPr>
          <w:spacing w:val="-3"/>
          <w:sz w:val="24"/>
        </w:rPr>
        <w:t xml:space="preserve"> </w:t>
      </w:r>
      <w:r>
        <w:rPr>
          <w:sz w:val="24"/>
        </w:rPr>
        <w:t>funding</w:t>
      </w:r>
      <w:r>
        <w:rPr>
          <w:spacing w:val="-1"/>
          <w:sz w:val="24"/>
        </w:rPr>
        <w:t xml:space="preserve"> </w:t>
      </w:r>
      <w:r>
        <w:rPr>
          <w:spacing w:val="-2"/>
          <w:sz w:val="24"/>
        </w:rPr>
        <w:t>applications.</w:t>
      </w:r>
    </w:p>
    <w:p w14:paraId="3D96A77C" w14:textId="77777777" w:rsidR="008D2928" w:rsidRDefault="008D2928">
      <w:pPr>
        <w:rPr>
          <w:sz w:val="24"/>
        </w:rPr>
        <w:sectPr w:rsidR="008D2928">
          <w:pgSz w:w="12240" w:h="15840"/>
          <w:pgMar w:top="1360" w:right="1320" w:bottom="1200" w:left="860" w:header="0" w:footer="1017" w:gutter="0"/>
          <w:cols w:space="720"/>
        </w:sectPr>
      </w:pPr>
    </w:p>
    <w:p w14:paraId="57A41E75" w14:textId="77777777" w:rsidR="008D2928" w:rsidRDefault="00492F8E">
      <w:pPr>
        <w:pStyle w:val="ListParagraph"/>
        <w:numPr>
          <w:ilvl w:val="1"/>
          <w:numId w:val="10"/>
        </w:numPr>
        <w:tabs>
          <w:tab w:val="left" w:pos="1392"/>
        </w:tabs>
        <w:spacing w:before="72"/>
        <w:ind w:left="1391" w:hanging="361"/>
        <w:rPr>
          <w:sz w:val="24"/>
        </w:rPr>
      </w:pPr>
      <w:r>
        <w:rPr>
          <w:sz w:val="24"/>
        </w:rPr>
        <w:lastRenderedPageBreak/>
        <w:t>Evidence</w:t>
      </w:r>
      <w:r>
        <w:rPr>
          <w:spacing w:val="-9"/>
          <w:sz w:val="24"/>
        </w:rPr>
        <w:t xml:space="preserve"> </w:t>
      </w:r>
      <w:r>
        <w:rPr>
          <w:sz w:val="24"/>
        </w:rPr>
        <w:t>of</w:t>
      </w:r>
      <w:r>
        <w:rPr>
          <w:spacing w:val="-5"/>
          <w:sz w:val="24"/>
        </w:rPr>
        <w:t xml:space="preserve"> </w:t>
      </w:r>
      <w:r>
        <w:rPr>
          <w:sz w:val="24"/>
        </w:rPr>
        <w:t>Instructional</w:t>
      </w:r>
      <w:r>
        <w:rPr>
          <w:spacing w:val="-5"/>
          <w:sz w:val="24"/>
        </w:rPr>
        <w:t xml:space="preserve"> </w:t>
      </w:r>
      <w:r>
        <w:rPr>
          <w:sz w:val="24"/>
        </w:rPr>
        <w:t>Processes</w:t>
      </w:r>
      <w:r>
        <w:rPr>
          <w:spacing w:val="-8"/>
          <w:sz w:val="24"/>
        </w:rPr>
        <w:t xml:space="preserve"> </w:t>
      </w:r>
      <w:r>
        <w:rPr>
          <w:sz w:val="24"/>
        </w:rPr>
        <w:t>and</w:t>
      </w:r>
      <w:r>
        <w:rPr>
          <w:spacing w:val="-7"/>
          <w:sz w:val="24"/>
        </w:rPr>
        <w:t xml:space="preserve"> </w:t>
      </w:r>
      <w:r>
        <w:rPr>
          <w:spacing w:val="-2"/>
          <w:sz w:val="24"/>
        </w:rPr>
        <w:t>Outcomes</w:t>
      </w:r>
    </w:p>
    <w:p w14:paraId="4E31433F" w14:textId="77777777" w:rsidR="008D2928" w:rsidRDefault="00492F8E">
      <w:pPr>
        <w:pStyle w:val="ListParagraph"/>
        <w:numPr>
          <w:ilvl w:val="0"/>
          <w:numId w:val="7"/>
        </w:numPr>
        <w:tabs>
          <w:tab w:val="left" w:pos="1840"/>
        </w:tabs>
        <w:ind w:left="1839" w:right="286"/>
        <w:jc w:val="left"/>
        <w:rPr>
          <w:sz w:val="24"/>
        </w:rPr>
      </w:pPr>
      <w:r>
        <w:rPr>
          <w:sz w:val="24"/>
        </w:rPr>
        <w:t>Writing/grading</w:t>
      </w:r>
      <w:r>
        <w:rPr>
          <w:spacing w:val="-7"/>
          <w:sz w:val="24"/>
        </w:rPr>
        <w:t xml:space="preserve"> </w:t>
      </w:r>
      <w:r>
        <w:rPr>
          <w:sz w:val="24"/>
        </w:rPr>
        <w:t>of</w:t>
      </w:r>
      <w:r>
        <w:rPr>
          <w:spacing w:val="-3"/>
          <w:sz w:val="24"/>
        </w:rPr>
        <w:t xml:space="preserve"> </w:t>
      </w:r>
      <w:r>
        <w:rPr>
          <w:sz w:val="24"/>
        </w:rPr>
        <w:t>graduate</w:t>
      </w:r>
      <w:r>
        <w:rPr>
          <w:spacing w:val="-5"/>
          <w:sz w:val="24"/>
        </w:rPr>
        <w:t xml:space="preserve"> </w:t>
      </w:r>
      <w:r>
        <w:rPr>
          <w:sz w:val="24"/>
        </w:rPr>
        <w:t>examinations</w:t>
      </w:r>
      <w:r>
        <w:rPr>
          <w:spacing w:val="-4"/>
          <w:sz w:val="24"/>
        </w:rPr>
        <w:t xml:space="preserve"> </w:t>
      </w:r>
      <w:r>
        <w:rPr>
          <w:sz w:val="24"/>
        </w:rPr>
        <w:t>(e.g.</w:t>
      </w:r>
      <w:r>
        <w:rPr>
          <w:spacing w:val="-5"/>
          <w:sz w:val="24"/>
        </w:rPr>
        <w:t xml:space="preserve"> </w:t>
      </w:r>
      <w:r>
        <w:rPr>
          <w:sz w:val="24"/>
        </w:rPr>
        <w:t>exemption</w:t>
      </w:r>
      <w:r>
        <w:rPr>
          <w:spacing w:val="-4"/>
          <w:sz w:val="24"/>
        </w:rPr>
        <w:t xml:space="preserve"> </w:t>
      </w:r>
      <w:r>
        <w:rPr>
          <w:sz w:val="24"/>
        </w:rPr>
        <w:t>exams,</w:t>
      </w:r>
      <w:r>
        <w:rPr>
          <w:spacing w:val="-4"/>
          <w:sz w:val="24"/>
        </w:rPr>
        <w:t xml:space="preserve"> </w:t>
      </w:r>
      <w:r>
        <w:rPr>
          <w:sz w:val="24"/>
        </w:rPr>
        <w:t>qualifier</w:t>
      </w:r>
      <w:r>
        <w:rPr>
          <w:spacing w:val="-5"/>
          <w:sz w:val="24"/>
        </w:rPr>
        <w:t xml:space="preserve"> </w:t>
      </w:r>
      <w:r>
        <w:rPr>
          <w:sz w:val="24"/>
        </w:rPr>
        <w:t xml:space="preserve">exams, </w:t>
      </w:r>
      <w:r>
        <w:rPr>
          <w:spacing w:val="-2"/>
          <w:sz w:val="24"/>
        </w:rPr>
        <w:t>etc.);</w:t>
      </w:r>
    </w:p>
    <w:p w14:paraId="52EDB26F" w14:textId="77777777" w:rsidR="008D2928" w:rsidRDefault="00492F8E">
      <w:pPr>
        <w:pStyle w:val="ListParagraph"/>
        <w:numPr>
          <w:ilvl w:val="0"/>
          <w:numId w:val="7"/>
        </w:numPr>
        <w:tabs>
          <w:tab w:val="left" w:pos="1840"/>
        </w:tabs>
        <w:ind w:hanging="375"/>
        <w:jc w:val="left"/>
        <w:rPr>
          <w:sz w:val="24"/>
        </w:rPr>
      </w:pPr>
      <w:r>
        <w:rPr>
          <w:w w:val="95"/>
          <w:sz w:val="24"/>
        </w:rPr>
        <w:t>Self-</w:t>
      </w:r>
      <w:r>
        <w:rPr>
          <w:spacing w:val="-2"/>
          <w:sz w:val="24"/>
        </w:rPr>
        <w:t>evaluations;</w:t>
      </w:r>
    </w:p>
    <w:p w14:paraId="03E33168" w14:textId="77777777" w:rsidR="008D2928" w:rsidRDefault="00492F8E">
      <w:pPr>
        <w:pStyle w:val="ListParagraph"/>
        <w:numPr>
          <w:ilvl w:val="0"/>
          <w:numId w:val="7"/>
        </w:numPr>
        <w:tabs>
          <w:tab w:val="left" w:pos="1840"/>
        </w:tabs>
        <w:ind w:hanging="440"/>
        <w:jc w:val="left"/>
        <w:rPr>
          <w:sz w:val="24"/>
        </w:rPr>
      </w:pPr>
      <w:r>
        <w:rPr>
          <w:sz w:val="24"/>
        </w:rPr>
        <w:t>Course</w:t>
      </w:r>
      <w:r>
        <w:rPr>
          <w:spacing w:val="-4"/>
          <w:sz w:val="24"/>
        </w:rPr>
        <w:t xml:space="preserve"> </w:t>
      </w:r>
      <w:r>
        <w:rPr>
          <w:sz w:val="24"/>
        </w:rPr>
        <w:t>section</w:t>
      </w:r>
      <w:r>
        <w:rPr>
          <w:spacing w:val="-1"/>
          <w:sz w:val="24"/>
        </w:rPr>
        <w:t xml:space="preserve"> </w:t>
      </w:r>
      <w:r>
        <w:rPr>
          <w:sz w:val="24"/>
        </w:rPr>
        <w:t>grade</w:t>
      </w:r>
      <w:r>
        <w:rPr>
          <w:spacing w:val="-3"/>
          <w:sz w:val="24"/>
        </w:rPr>
        <w:t xml:space="preserve"> </w:t>
      </w:r>
      <w:r>
        <w:rPr>
          <w:spacing w:val="-2"/>
          <w:sz w:val="24"/>
        </w:rPr>
        <w:t>distributions;</w:t>
      </w:r>
    </w:p>
    <w:p w14:paraId="3DEB1788" w14:textId="77777777" w:rsidR="008D2928" w:rsidRDefault="00492F8E">
      <w:pPr>
        <w:pStyle w:val="ListParagraph"/>
        <w:numPr>
          <w:ilvl w:val="0"/>
          <w:numId w:val="7"/>
        </w:numPr>
        <w:tabs>
          <w:tab w:val="left" w:pos="1840"/>
        </w:tabs>
        <w:ind w:hanging="428"/>
        <w:jc w:val="left"/>
        <w:rPr>
          <w:sz w:val="24"/>
        </w:rPr>
      </w:pPr>
      <w:r>
        <w:rPr>
          <w:sz w:val="24"/>
        </w:rPr>
        <w:t>Samples</w:t>
      </w:r>
      <w:r>
        <w:rPr>
          <w:spacing w:val="-2"/>
          <w:sz w:val="24"/>
        </w:rPr>
        <w:t xml:space="preserve"> </w:t>
      </w:r>
      <w:r>
        <w:rPr>
          <w:sz w:val="24"/>
        </w:rPr>
        <w:t>of</w:t>
      </w:r>
      <w:r>
        <w:rPr>
          <w:spacing w:val="-3"/>
          <w:sz w:val="24"/>
        </w:rPr>
        <w:t xml:space="preserve"> </w:t>
      </w:r>
      <w:r>
        <w:rPr>
          <w:sz w:val="24"/>
        </w:rPr>
        <w:t>graded</w:t>
      </w:r>
      <w:r>
        <w:rPr>
          <w:spacing w:val="-2"/>
          <w:sz w:val="24"/>
        </w:rPr>
        <w:t xml:space="preserve"> </w:t>
      </w:r>
      <w:r>
        <w:rPr>
          <w:sz w:val="24"/>
        </w:rPr>
        <w:t>student</w:t>
      </w:r>
      <w:r>
        <w:rPr>
          <w:spacing w:val="-2"/>
          <w:sz w:val="24"/>
        </w:rPr>
        <w:t xml:space="preserve"> </w:t>
      </w:r>
      <w:r>
        <w:rPr>
          <w:spacing w:val="-4"/>
          <w:sz w:val="24"/>
        </w:rPr>
        <w:t>work;</w:t>
      </w:r>
    </w:p>
    <w:p w14:paraId="7EF29172" w14:textId="77777777" w:rsidR="008D2928" w:rsidRDefault="00492F8E">
      <w:pPr>
        <w:pStyle w:val="ListParagraph"/>
        <w:numPr>
          <w:ilvl w:val="0"/>
          <w:numId w:val="7"/>
        </w:numPr>
        <w:tabs>
          <w:tab w:val="left" w:pos="1840"/>
        </w:tabs>
        <w:ind w:hanging="361"/>
        <w:jc w:val="left"/>
        <w:rPr>
          <w:sz w:val="24"/>
        </w:rPr>
      </w:pPr>
      <w:r>
        <w:rPr>
          <w:sz w:val="24"/>
        </w:rPr>
        <w:t>Success</w:t>
      </w:r>
      <w:r>
        <w:rPr>
          <w:spacing w:val="-3"/>
          <w:sz w:val="24"/>
        </w:rPr>
        <w:t xml:space="preserve"> </w:t>
      </w:r>
      <w:r>
        <w:rPr>
          <w:sz w:val="24"/>
        </w:rPr>
        <w:t>of</w:t>
      </w:r>
      <w:r>
        <w:rPr>
          <w:spacing w:val="-3"/>
          <w:sz w:val="24"/>
        </w:rPr>
        <w:t xml:space="preserve"> </w:t>
      </w:r>
      <w:r>
        <w:rPr>
          <w:sz w:val="24"/>
        </w:rPr>
        <w:t>mentored</w:t>
      </w:r>
      <w:r>
        <w:rPr>
          <w:spacing w:val="-2"/>
          <w:sz w:val="24"/>
        </w:rPr>
        <w:t xml:space="preserve"> students;</w:t>
      </w:r>
    </w:p>
    <w:p w14:paraId="3AC2C8D6" w14:textId="77777777" w:rsidR="008D2928" w:rsidRDefault="00492F8E">
      <w:pPr>
        <w:pStyle w:val="ListParagraph"/>
        <w:numPr>
          <w:ilvl w:val="0"/>
          <w:numId w:val="7"/>
        </w:numPr>
        <w:tabs>
          <w:tab w:val="left" w:pos="1840"/>
        </w:tabs>
        <w:ind w:hanging="428"/>
        <w:jc w:val="left"/>
        <w:rPr>
          <w:sz w:val="24"/>
        </w:rPr>
      </w:pPr>
      <w:r>
        <w:rPr>
          <w:sz w:val="24"/>
        </w:rPr>
        <w:t>Performance</w:t>
      </w:r>
      <w:r>
        <w:rPr>
          <w:spacing w:val="-3"/>
          <w:sz w:val="24"/>
        </w:rPr>
        <w:t xml:space="preserve"> </w:t>
      </w:r>
      <w:r>
        <w:rPr>
          <w:sz w:val="24"/>
        </w:rPr>
        <w:t>of</w:t>
      </w:r>
      <w:r>
        <w:rPr>
          <w:spacing w:val="-3"/>
          <w:sz w:val="24"/>
        </w:rPr>
        <w:t xml:space="preserve"> </w:t>
      </w:r>
      <w:r>
        <w:rPr>
          <w:sz w:val="24"/>
        </w:rPr>
        <w:t>students on</w:t>
      </w:r>
      <w:r>
        <w:rPr>
          <w:spacing w:val="-2"/>
          <w:sz w:val="24"/>
        </w:rPr>
        <w:t xml:space="preserve"> </w:t>
      </w:r>
      <w:r>
        <w:rPr>
          <w:sz w:val="24"/>
        </w:rPr>
        <w:t>standardized</w:t>
      </w:r>
      <w:r>
        <w:rPr>
          <w:spacing w:val="-2"/>
          <w:sz w:val="24"/>
        </w:rPr>
        <w:t xml:space="preserve"> </w:t>
      </w:r>
      <w:r>
        <w:rPr>
          <w:sz w:val="24"/>
        </w:rPr>
        <w:t>or</w:t>
      </w:r>
      <w:r>
        <w:rPr>
          <w:spacing w:val="-3"/>
          <w:sz w:val="24"/>
        </w:rPr>
        <w:t xml:space="preserve"> </w:t>
      </w:r>
      <w:r>
        <w:rPr>
          <w:sz w:val="24"/>
        </w:rPr>
        <w:t>common</w:t>
      </w:r>
      <w:r>
        <w:rPr>
          <w:spacing w:val="-1"/>
          <w:sz w:val="24"/>
        </w:rPr>
        <w:t xml:space="preserve"> </w:t>
      </w:r>
      <w:r>
        <w:rPr>
          <w:sz w:val="24"/>
        </w:rPr>
        <w:t>tests,</w:t>
      </w:r>
      <w:r>
        <w:rPr>
          <w:spacing w:val="-2"/>
          <w:sz w:val="24"/>
        </w:rPr>
        <w:t xml:space="preserve"> </w:t>
      </w:r>
      <w:r>
        <w:rPr>
          <w:sz w:val="24"/>
        </w:rPr>
        <w:t>or</w:t>
      </w:r>
      <w:r>
        <w:rPr>
          <w:spacing w:val="-3"/>
          <w:sz w:val="24"/>
        </w:rPr>
        <w:t xml:space="preserve"> </w:t>
      </w:r>
      <w:r>
        <w:rPr>
          <w:sz w:val="24"/>
        </w:rPr>
        <w:t>in</w:t>
      </w:r>
      <w:r>
        <w:rPr>
          <w:spacing w:val="-2"/>
          <w:sz w:val="24"/>
        </w:rPr>
        <w:t xml:space="preserve"> </w:t>
      </w:r>
      <w:r>
        <w:rPr>
          <w:sz w:val="24"/>
        </w:rPr>
        <w:t>subsequent</w:t>
      </w:r>
      <w:r>
        <w:rPr>
          <w:spacing w:val="-2"/>
          <w:sz w:val="24"/>
        </w:rPr>
        <w:t xml:space="preserve"> courses;</w:t>
      </w:r>
    </w:p>
    <w:p w14:paraId="5D9F8E7C" w14:textId="77777777" w:rsidR="008D2928" w:rsidRDefault="00492F8E">
      <w:pPr>
        <w:pStyle w:val="ListParagraph"/>
        <w:numPr>
          <w:ilvl w:val="0"/>
          <w:numId w:val="7"/>
        </w:numPr>
        <w:tabs>
          <w:tab w:val="left" w:pos="1840"/>
        </w:tabs>
        <w:ind w:left="1839" w:right="1428" w:hanging="495"/>
        <w:jc w:val="left"/>
        <w:rPr>
          <w:sz w:val="24"/>
        </w:rPr>
      </w:pPr>
      <w:r>
        <w:rPr>
          <w:sz w:val="24"/>
        </w:rPr>
        <w:t>Development/incorporation</w:t>
      </w:r>
      <w:r>
        <w:rPr>
          <w:spacing w:val="-8"/>
          <w:sz w:val="24"/>
        </w:rPr>
        <w:t xml:space="preserve"> </w:t>
      </w:r>
      <w:r>
        <w:rPr>
          <w:sz w:val="24"/>
        </w:rPr>
        <w:t>of</w:t>
      </w:r>
      <w:r>
        <w:rPr>
          <w:spacing w:val="-9"/>
          <w:sz w:val="24"/>
        </w:rPr>
        <w:t xml:space="preserve"> </w:t>
      </w:r>
      <w:r>
        <w:rPr>
          <w:sz w:val="24"/>
        </w:rPr>
        <w:t>innovative</w:t>
      </w:r>
      <w:r>
        <w:rPr>
          <w:spacing w:val="-9"/>
          <w:sz w:val="24"/>
        </w:rPr>
        <w:t xml:space="preserve"> </w:t>
      </w:r>
      <w:r>
        <w:rPr>
          <w:sz w:val="24"/>
        </w:rPr>
        <w:t>instructional</w:t>
      </w:r>
      <w:r>
        <w:rPr>
          <w:spacing w:val="-8"/>
          <w:sz w:val="24"/>
        </w:rPr>
        <w:t xml:space="preserve"> </w:t>
      </w:r>
      <w:r>
        <w:rPr>
          <w:sz w:val="24"/>
        </w:rPr>
        <w:t>methods</w:t>
      </w:r>
      <w:r>
        <w:rPr>
          <w:spacing w:val="-8"/>
          <w:sz w:val="24"/>
        </w:rPr>
        <w:t xml:space="preserve"> </w:t>
      </w:r>
      <w:r>
        <w:rPr>
          <w:sz w:val="24"/>
        </w:rPr>
        <w:t xml:space="preserve">and/or </w:t>
      </w:r>
      <w:r>
        <w:rPr>
          <w:spacing w:val="-2"/>
          <w:sz w:val="24"/>
        </w:rPr>
        <w:t>technologies.</w:t>
      </w:r>
    </w:p>
    <w:p w14:paraId="4D2A1598" w14:textId="77777777" w:rsidR="008D2928" w:rsidRDefault="00492F8E">
      <w:pPr>
        <w:pStyle w:val="ListParagraph"/>
        <w:numPr>
          <w:ilvl w:val="1"/>
          <w:numId w:val="10"/>
        </w:numPr>
        <w:tabs>
          <w:tab w:val="left" w:pos="1391"/>
          <w:tab w:val="left" w:pos="1392"/>
        </w:tabs>
        <w:ind w:left="1391" w:hanging="361"/>
        <w:rPr>
          <w:sz w:val="24"/>
        </w:rPr>
      </w:pPr>
      <w:r>
        <w:rPr>
          <w:sz w:val="24"/>
        </w:rPr>
        <w:t>Evidence</w:t>
      </w:r>
      <w:r>
        <w:rPr>
          <w:spacing w:val="-8"/>
          <w:sz w:val="24"/>
        </w:rPr>
        <w:t xml:space="preserve"> </w:t>
      </w:r>
      <w:r>
        <w:rPr>
          <w:sz w:val="24"/>
        </w:rPr>
        <w:t>of</w:t>
      </w:r>
      <w:r>
        <w:rPr>
          <w:spacing w:val="-6"/>
          <w:sz w:val="24"/>
        </w:rPr>
        <w:t xml:space="preserve"> </w:t>
      </w:r>
      <w:r>
        <w:rPr>
          <w:sz w:val="24"/>
        </w:rPr>
        <w:t>Awards</w:t>
      </w:r>
      <w:r>
        <w:rPr>
          <w:spacing w:val="-6"/>
          <w:sz w:val="24"/>
        </w:rPr>
        <w:t xml:space="preserve"> </w:t>
      </w:r>
      <w:r>
        <w:rPr>
          <w:sz w:val="24"/>
        </w:rPr>
        <w:t>and</w:t>
      </w:r>
      <w:r>
        <w:rPr>
          <w:spacing w:val="-4"/>
          <w:sz w:val="24"/>
        </w:rPr>
        <w:t xml:space="preserve"> </w:t>
      </w:r>
      <w:r>
        <w:rPr>
          <w:spacing w:val="-2"/>
          <w:sz w:val="24"/>
        </w:rPr>
        <w:t>Recognition</w:t>
      </w:r>
    </w:p>
    <w:p w14:paraId="628B4D4C" w14:textId="77777777" w:rsidR="008D2928" w:rsidRDefault="00492F8E">
      <w:pPr>
        <w:pStyle w:val="BodyText"/>
        <w:ind w:left="1391"/>
      </w:pPr>
      <w:r>
        <w:t>In general, the level of competitiveness should be considered when determining how to value</w:t>
      </w:r>
      <w:r>
        <w:rPr>
          <w:spacing w:val="-4"/>
        </w:rPr>
        <w:t xml:space="preserve"> </w:t>
      </w:r>
      <w:r>
        <w:t>evidence</w:t>
      </w:r>
      <w:r>
        <w:rPr>
          <w:spacing w:val="-4"/>
        </w:rPr>
        <w:t xml:space="preserve"> </w:t>
      </w:r>
      <w:r>
        <w:t>of</w:t>
      </w:r>
      <w:r>
        <w:rPr>
          <w:spacing w:val="-2"/>
        </w:rPr>
        <w:t xml:space="preserve"> </w:t>
      </w:r>
      <w:r>
        <w:t>recognition.</w:t>
      </w:r>
      <w:r>
        <w:rPr>
          <w:spacing w:val="40"/>
        </w:rPr>
        <w:t xml:space="preserve"> </w:t>
      </w:r>
      <w:r>
        <w:t>Awards</w:t>
      </w:r>
      <w:r>
        <w:rPr>
          <w:spacing w:val="-3"/>
        </w:rPr>
        <w:t xml:space="preserve"> </w:t>
      </w:r>
      <w:r>
        <w:t>or</w:t>
      </w:r>
      <w:r>
        <w:rPr>
          <w:spacing w:val="-4"/>
        </w:rPr>
        <w:t xml:space="preserve"> </w:t>
      </w:r>
      <w:r>
        <w:t>recognition</w:t>
      </w:r>
      <w:r>
        <w:rPr>
          <w:spacing w:val="-3"/>
        </w:rPr>
        <w:t xml:space="preserve"> </w:t>
      </w:r>
      <w:r>
        <w:t>within</w:t>
      </w:r>
      <w:r>
        <w:rPr>
          <w:spacing w:val="-3"/>
        </w:rPr>
        <w:t xml:space="preserve"> </w:t>
      </w:r>
      <w:r>
        <w:t>the</w:t>
      </w:r>
      <w:r>
        <w:rPr>
          <w:spacing w:val="-4"/>
        </w:rPr>
        <w:t xml:space="preserve"> </w:t>
      </w:r>
      <w:r>
        <w:t>unit</w:t>
      </w:r>
      <w:r>
        <w:rPr>
          <w:spacing w:val="-3"/>
        </w:rPr>
        <w:t xml:space="preserve"> </w:t>
      </w:r>
      <w:r>
        <w:t>should</w:t>
      </w:r>
      <w:r>
        <w:rPr>
          <w:spacing w:val="-3"/>
        </w:rPr>
        <w:t xml:space="preserve"> </w:t>
      </w:r>
      <w:r>
        <w:t>typically</w:t>
      </w:r>
      <w:r>
        <w:rPr>
          <w:spacing w:val="-8"/>
        </w:rPr>
        <w:t xml:space="preserve"> </w:t>
      </w:r>
      <w:r>
        <w:t>be given less weight.</w:t>
      </w:r>
    </w:p>
    <w:p w14:paraId="152137BA" w14:textId="77777777" w:rsidR="008D2928" w:rsidRDefault="00492F8E">
      <w:pPr>
        <w:pStyle w:val="ListParagraph"/>
        <w:numPr>
          <w:ilvl w:val="0"/>
          <w:numId w:val="6"/>
        </w:numPr>
        <w:tabs>
          <w:tab w:val="left" w:pos="1840"/>
        </w:tabs>
        <w:ind w:left="1839" w:right="183"/>
        <w:jc w:val="left"/>
        <w:rPr>
          <w:sz w:val="24"/>
        </w:rPr>
      </w:pPr>
      <w:r>
        <w:rPr>
          <w:sz w:val="24"/>
        </w:rPr>
        <w:t>Pedagogical</w:t>
      </w:r>
      <w:r>
        <w:rPr>
          <w:spacing w:val="-3"/>
          <w:sz w:val="24"/>
        </w:rPr>
        <w:t xml:space="preserve"> </w:t>
      </w:r>
      <w:r>
        <w:rPr>
          <w:sz w:val="24"/>
        </w:rPr>
        <w:t>grants,</w:t>
      </w:r>
      <w:r>
        <w:rPr>
          <w:spacing w:val="-5"/>
          <w:sz w:val="24"/>
        </w:rPr>
        <w:t xml:space="preserve"> </w:t>
      </w:r>
      <w:r>
        <w:rPr>
          <w:sz w:val="24"/>
        </w:rPr>
        <w:t>fellowships</w:t>
      </w:r>
      <w:r>
        <w:rPr>
          <w:spacing w:val="-5"/>
          <w:sz w:val="24"/>
        </w:rPr>
        <w:t xml:space="preserve"> </w:t>
      </w:r>
      <w:r>
        <w:rPr>
          <w:sz w:val="24"/>
        </w:rPr>
        <w:t>and/or</w:t>
      </w:r>
      <w:r>
        <w:rPr>
          <w:spacing w:val="-5"/>
          <w:sz w:val="24"/>
        </w:rPr>
        <w:t xml:space="preserve"> </w:t>
      </w:r>
      <w:r>
        <w:rPr>
          <w:sz w:val="24"/>
        </w:rPr>
        <w:t>awards</w:t>
      </w:r>
      <w:r>
        <w:rPr>
          <w:spacing w:val="-5"/>
          <w:sz w:val="24"/>
        </w:rPr>
        <w:t xml:space="preserve"> </w:t>
      </w:r>
      <w:r>
        <w:rPr>
          <w:sz w:val="24"/>
        </w:rPr>
        <w:t>applied</w:t>
      </w:r>
      <w:r>
        <w:rPr>
          <w:spacing w:val="-5"/>
          <w:sz w:val="24"/>
        </w:rPr>
        <w:t xml:space="preserve"> </w:t>
      </w:r>
      <w:r>
        <w:rPr>
          <w:sz w:val="24"/>
        </w:rPr>
        <w:t>for,</w:t>
      </w:r>
      <w:r>
        <w:rPr>
          <w:spacing w:val="-5"/>
          <w:sz w:val="24"/>
        </w:rPr>
        <w:t xml:space="preserve"> </w:t>
      </w:r>
      <w:r>
        <w:rPr>
          <w:sz w:val="24"/>
        </w:rPr>
        <w:t>officially</w:t>
      </w:r>
      <w:r>
        <w:rPr>
          <w:spacing w:val="-9"/>
          <w:sz w:val="24"/>
        </w:rPr>
        <w:t xml:space="preserve"> </w:t>
      </w:r>
      <w:r>
        <w:rPr>
          <w:sz w:val="24"/>
        </w:rPr>
        <w:t>nominated</w:t>
      </w:r>
      <w:r>
        <w:rPr>
          <w:spacing w:val="-5"/>
          <w:sz w:val="24"/>
        </w:rPr>
        <w:t xml:space="preserve"> </w:t>
      </w:r>
      <w:r>
        <w:rPr>
          <w:sz w:val="24"/>
        </w:rPr>
        <w:t>for, or received;</w:t>
      </w:r>
    </w:p>
    <w:p w14:paraId="36638940" w14:textId="77777777" w:rsidR="008D2928" w:rsidRDefault="00492F8E">
      <w:pPr>
        <w:pStyle w:val="ListParagraph"/>
        <w:numPr>
          <w:ilvl w:val="0"/>
          <w:numId w:val="6"/>
        </w:numPr>
        <w:tabs>
          <w:tab w:val="left" w:pos="1840"/>
        </w:tabs>
        <w:ind w:left="1839" w:right="712" w:hanging="375"/>
        <w:jc w:val="left"/>
        <w:rPr>
          <w:sz w:val="24"/>
        </w:rPr>
      </w:pPr>
      <w:r>
        <w:rPr>
          <w:sz w:val="24"/>
        </w:rPr>
        <w:t>Recognition</w:t>
      </w:r>
      <w:r>
        <w:rPr>
          <w:spacing w:val="-4"/>
          <w:sz w:val="24"/>
        </w:rPr>
        <w:t xml:space="preserve"> </w:t>
      </w:r>
      <w:r>
        <w:rPr>
          <w:sz w:val="24"/>
        </w:rPr>
        <w:t>of</w:t>
      </w:r>
      <w:r>
        <w:rPr>
          <w:spacing w:val="-5"/>
          <w:sz w:val="24"/>
        </w:rPr>
        <w:t xml:space="preserve"> </w:t>
      </w:r>
      <w:r>
        <w:rPr>
          <w:sz w:val="24"/>
        </w:rPr>
        <w:t>instructional</w:t>
      </w:r>
      <w:r>
        <w:rPr>
          <w:spacing w:val="-5"/>
          <w:sz w:val="24"/>
        </w:rPr>
        <w:t xml:space="preserve"> </w:t>
      </w:r>
      <w:r>
        <w:rPr>
          <w:sz w:val="24"/>
        </w:rPr>
        <w:t>activities</w:t>
      </w:r>
      <w:r>
        <w:rPr>
          <w:spacing w:val="-4"/>
          <w:sz w:val="24"/>
        </w:rPr>
        <w:t xml:space="preserve"> </w:t>
      </w:r>
      <w:r>
        <w:rPr>
          <w:sz w:val="24"/>
        </w:rPr>
        <w:t>with</w:t>
      </w:r>
      <w:r>
        <w:rPr>
          <w:spacing w:val="-4"/>
          <w:sz w:val="24"/>
        </w:rPr>
        <w:t xml:space="preserve"> </w:t>
      </w:r>
      <w:r>
        <w:rPr>
          <w:sz w:val="24"/>
        </w:rPr>
        <w:t>either</w:t>
      </w:r>
      <w:r>
        <w:rPr>
          <w:spacing w:val="-3"/>
          <w:sz w:val="24"/>
        </w:rPr>
        <w:t xml:space="preserve"> </w:t>
      </w:r>
      <w:r>
        <w:rPr>
          <w:sz w:val="24"/>
        </w:rPr>
        <w:t>nomination</w:t>
      </w:r>
      <w:r>
        <w:rPr>
          <w:spacing w:val="-4"/>
          <w:sz w:val="24"/>
        </w:rPr>
        <w:t xml:space="preserve"> </w:t>
      </w:r>
      <w:r>
        <w:rPr>
          <w:sz w:val="24"/>
        </w:rPr>
        <w:t>or</w:t>
      </w:r>
      <w:r>
        <w:rPr>
          <w:spacing w:val="-5"/>
          <w:sz w:val="24"/>
        </w:rPr>
        <w:t xml:space="preserve"> </w:t>
      </w:r>
      <w:r>
        <w:rPr>
          <w:sz w:val="24"/>
        </w:rPr>
        <w:t>reception</w:t>
      </w:r>
      <w:r>
        <w:rPr>
          <w:spacing w:val="-2"/>
          <w:sz w:val="24"/>
        </w:rPr>
        <w:t xml:space="preserve"> </w:t>
      </w:r>
      <w:r>
        <w:rPr>
          <w:sz w:val="24"/>
        </w:rPr>
        <w:t>of</w:t>
      </w:r>
      <w:r>
        <w:rPr>
          <w:spacing w:val="-5"/>
          <w:sz w:val="24"/>
        </w:rPr>
        <w:t xml:space="preserve"> </w:t>
      </w:r>
      <w:r>
        <w:rPr>
          <w:sz w:val="24"/>
        </w:rPr>
        <w:t>a teaching award;</w:t>
      </w:r>
    </w:p>
    <w:p w14:paraId="23953C4F" w14:textId="77777777" w:rsidR="008D2928" w:rsidRDefault="00492F8E">
      <w:pPr>
        <w:pStyle w:val="ListParagraph"/>
        <w:numPr>
          <w:ilvl w:val="0"/>
          <w:numId w:val="6"/>
        </w:numPr>
        <w:tabs>
          <w:tab w:val="left" w:pos="1840"/>
        </w:tabs>
        <w:ind w:left="1839" w:right="824" w:hanging="440"/>
        <w:jc w:val="left"/>
        <w:rPr>
          <w:sz w:val="24"/>
        </w:rPr>
      </w:pPr>
      <w:r>
        <w:rPr>
          <w:sz w:val="24"/>
        </w:rPr>
        <w:t>Achievements</w:t>
      </w:r>
      <w:r>
        <w:rPr>
          <w:spacing w:val="-3"/>
          <w:sz w:val="24"/>
        </w:rPr>
        <w:t xml:space="preserve"> </w:t>
      </w:r>
      <w:r>
        <w:rPr>
          <w:sz w:val="24"/>
        </w:rPr>
        <w:t>of</w:t>
      </w:r>
      <w:r>
        <w:rPr>
          <w:spacing w:val="-4"/>
          <w:sz w:val="24"/>
        </w:rPr>
        <w:t xml:space="preserve"> </w:t>
      </w:r>
      <w:r>
        <w:rPr>
          <w:sz w:val="24"/>
        </w:rPr>
        <w:t>students</w:t>
      </w:r>
      <w:r>
        <w:rPr>
          <w:spacing w:val="-3"/>
          <w:sz w:val="24"/>
        </w:rPr>
        <w:t xml:space="preserve"> </w:t>
      </w:r>
      <w:r>
        <w:rPr>
          <w:sz w:val="24"/>
        </w:rPr>
        <w:t>when</w:t>
      </w:r>
      <w:r>
        <w:rPr>
          <w:spacing w:val="-3"/>
          <w:sz w:val="24"/>
        </w:rPr>
        <w:t xml:space="preserve"> </w:t>
      </w:r>
      <w:r>
        <w:rPr>
          <w:sz w:val="24"/>
        </w:rPr>
        <w:t>these</w:t>
      </w:r>
      <w:r>
        <w:rPr>
          <w:spacing w:val="-4"/>
          <w:sz w:val="24"/>
        </w:rPr>
        <w:t xml:space="preserve"> </w:t>
      </w:r>
      <w:r>
        <w:rPr>
          <w:sz w:val="24"/>
        </w:rPr>
        <w:t>are</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instruction</w:t>
      </w:r>
      <w:r>
        <w:rPr>
          <w:spacing w:val="-3"/>
          <w:sz w:val="24"/>
        </w:rPr>
        <w:t xml:space="preserve"> </w:t>
      </w:r>
      <w:r>
        <w:rPr>
          <w:sz w:val="24"/>
        </w:rPr>
        <w:t>by</w:t>
      </w:r>
      <w:r>
        <w:rPr>
          <w:spacing w:val="-8"/>
          <w:sz w:val="24"/>
        </w:rPr>
        <w:t xml:space="preserve"> </w:t>
      </w:r>
      <w:r>
        <w:rPr>
          <w:sz w:val="24"/>
        </w:rPr>
        <w:t>the</w:t>
      </w:r>
      <w:r>
        <w:rPr>
          <w:spacing w:val="-4"/>
          <w:sz w:val="24"/>
        </w:rPr>
        <w:t xml:space="preserve"> </w:t>
      </w:r>
      <w:r>
        <w:rPr>
          <w:sz w:val="24"/>
        </w:rPr>
        <w:t xml:space="preserve">faculty </w:t>
      </w:r>
      <w:r>
        <w:rPr>
          <w:spacing w:val="-2"/>
          <w:sz w:val="24"/>
        </w:rPr>
        <w:t>member;</w:t>
      </w:r>
    </w:p>
    <w:p w14:paraId="2F37774B" w14:textId="77777777" w:rsidR="008D2928" w:rsidRDefault="00492F8E">
      <w:pPr>
        <w:pStyle w:val="ListParagraph"/>
        <w:numPr>
          <w:ilvl w:val="0"/>
          <w:numId w:val="6"/>
        </w:numPr>
        <w:tabs>
          <w:tab w:val="left" w:pos="1840"/>
        </w:tabs>
        <w:ind w:left="1839" w:right="545" w:hanging="428"/>
        <w:jc w:val="left"/>
        <w:rPr>
          <w:sz w:val="24"/>
        </w:rPr>
      </w:pPr>
      <w:r>
        <w:rPr>
          <w:sz w:val="24"/>
        </w:rPr>
        <w:t>Achievements</w:t>
      </w:r>
      <w:r>
        <w:rPr>
          <w:spacing w:val="-5"/>
          <w:sz w:val="24"/>
        </w:rPr>
        <w:t xml:space="preserve"> </w:t>
      </w:r>
      <w:r>
        <w:rPr>
          <w:sz w:val="24"/>
        </w:rPr>
        <w:t>of</w:t>
      </w:r>
      <w:r>
        <w:rPr>
          <w:spacing w:val="-6"/>
          <w:sz w:val="24"/>
        </w:rPr>
        <w:t xml:space="preserve"> </w:t>
      </w:r>
      <w:r>
        <w:rPr>
          <w:sz w:val="24"/>
        </w:rPr>
        <w:t>students</w:t>
      </w:r>
      <w:r>
        <w:rPr>
          <w:spacing w:val="-5"/>
          <w:sz w:val="24"/>
        </w:rPr>
        <w:t xml:space="preserve"> </w:t>
      </w:r>
      <w:r>
        <w:rPr>
          <w:sz w:val="24"/>
        </w:rPr>
        <w:t>who</w:t>
      </w:r>
      <w:r>
        <w:rPr>
          <w:spacing w:val="-5"/>
          <w:sz w:val="24"/>
        </w:rPr>
        <w:t xml:space="preserve"> </w:t>
      </w:r>
      <w:r>
        <w:rPr>
          <w:sz w:val="24"/>
        </w:rPr>
        <w:t>have</w:t>
      </w:r>
      <w:r>
        <w:rPr>
          <w:spacing w:val="-6"/>
          <w:sz w:val="24"/>
        </w:rPr>
        <w:t xml:space="preserve"> </w:t>
      </w:r>
      <w:r>
        <w:rPr>
          <w:sz w:val="24"/>
        </w:rPr>
        <w:t>been</w:t>
      </w:r>
      <w:r>
        <w:rPr>
          <w:spacing w:val="-5"/>
          <w:sz w:val="24"/>
        </w:rPr>
        <w:t xml:space="preserve"> </w:t>
      </w:r>
      <w:r>
        <w:rPr>
          <w:sz w:val="24"/>
        </w:rPr>
        <w:t>mentored</w:t>
      </w:r>
      <w:r>
        <w:rPr>
          <w:spacing w:val="-5"/>
          <w:sz w:val="24"/>
        </w:rPr>
        <w:t xml:space="preserve"> </w:t>
      </w:r>
      <w:r>
        <w:rPr>
          <w:sz w:val="24"/>
        </w:rPr>
        <w:t>in</w:t>
      </w:r>
      <w:r>
        <w:rPr>
          <w:spacing w:val="-5"/>
          <w:sz w:val="24"/>
        </w:rPr>
        <w:t xml:space="preserve"> </w:t>
      </w:r>
      <w:r>
        <w:rPr>
          <w:sz w:val="24"/>
        </w:rPr>
        <w:t>Undergraduate</w:t>
      </w:r>
      <w:r>
        <w:rPr>
          <w:spacing w:val="-6"/>
          <w:sz w:val="24"/>
        </w:rPr>
        <w:t xml:space="preserve"> </w:t>
      </w:r>
      <w:r>
        <w:rPr>
          <w:sz w:val="24"/>
        </w:rPr>
        <w:t>Research, Independent Study, Capstone projects and/or other individualized efforts. Achievements may include honors or awards, external funding, fellowships, or admission to other programs.</w:t>
      </w:r>
    </w:p>
    <w:p w14:paraId="7DE854DB" w14:textId="77777777" w:rsidR="008D2928" w:rsidRDefault="00492F8E">
      <w:pPr>
        <w:pStyle w:val="ListParagraph"/>
        <w:numPr>
          <w:ilvl w:val="0"/>
          <w:numId w:val="10"/>
        </w:numPr>
        <w:tabs>
          <w:tab w:val="left" w:pos="940"/>
        </w:tabs>
        <w:ind w:hanging="361"/>
        <w:jc w:val="both"/>
        <w:rPr>
          <w:sz w:val="24"/>
        </w:rPr>
      </w:pPr>
      <w:r>
        <w:rPr>
          <w:sz w:val="24"/>
        </w:rPr>
        <w:t>Routine</w:t>
      </w:r>
      <w:r>
        <w:rPr>
          <w:spacing w:val="-4"/>
          <w:sz w:val="24"/>
        </w:rPr>
        <w:t xml:space="preserve"> </w:t>
      </w:r>
      <w:r>
        <w:rPr>
          <w:sz w:val="24"/>
        </w:rPr>
        <w:t>and</w:t>
      </w:r>
      <w:r>
        <w:rPr>
          <w:spacing w:val="-2"/>
          <w:sz w:val="24"/>
        </w:rPr>
        <w:t xml:space="preserve"> </w:t>
      </w:r>
      <w:r>
        <w:rPr>
          <w:sz w:val="24"/>
        </w:rPr>
        <w:t>Regular</w:t>
      </w:r>
      <w:r>
        <w:rPr>
          <w:spacing w:val="-3"/>
          <w:sz w:val="24"/>
        </w:rPr>
        <w:t xml:space="preserve"> </w:t>
      </w:r>
      <w:r>
        <w:rPr>
          <w:sz w:val="24"/>
        </w:rPr>
        <w:t>Assessment</w:t>
      </w:r>
      <w:r>
        <w:rPr>
          <w:spacing w:val="-2"/>
          <w:sz w:val="24"/>
        </w:rPr>
        <w:t xml:space="preserve"> </w:t>
      </w:r>
      <w:r>
        <w:rPr>
          <w:sz w:val="24"/>
        </w:rPr>
        <w:t>of</w:t>
      </w:r>
      <w:r>
        <w:rPr>
          <w:spacing w:val="-3"/>
          <w:sz w:val="24"/>
        </w:rPr>
        <w:t xml:space="preserve"> </w:t>
      </w:r>
      <w:r>
        <w:rPr>
          <w:spacing w:val="-2"/>
          <w:sz w:val="24"/>
        </w:rPr>
        <w:t>Evidence.</w:t>
      </w:r>
    </w:p>
    <w:p w14:paraId="550C42E1" w14:textId="77777777" w:rsidR="008D2928" w:rsidRDefault="00492F8E">
      <w:pPr>
        <w:pStyle w:val="BodyText"/>
        <w:ind w:left="579" w:right="116"/>
        <w:jc w:val="both"/>
      </w:pPr>
      <w:r>
        <w:t>Each unit is expected to implement appropriate procedures for routine assessment of evidence of teaching effectiveness, consistent with the College statement of faculty responsibilities. Furthermore, units should indicate the relative weight (which can be ordinal or numerical) assigned to individual factors, as well as the rationale for variable weighting of evidence.</w:t>
      </w:r>
    </w:p>
    <w:p w14:paraId="526E8C2D" w14:textId="77777777" w:rsidR="008D2928" w:rsidRDefault="008D2928">
      <w:pPr>
        <w:pStyle w:val="BodyText"/>
        <w:spacing w:before="5"/>
        <w:ind w:left="0"/>
      </w:pPr>
    </w:p>
    <w:p w14:paraId="76047D66" w14:textId="77777777" w:rsidR="008D2928" w:rsidRDefault="00492F8E">
      <w:pPr>
        <w:pStyle w:val="Heading1"/>
        <w:numPr>
          <w:ilvl w:val="1"/>
          <w:numId w:val="22"/>
        </w:numPr>
        <w:tabs>
          <w:tab w:val="left" w:pos="940"/>
        </w:tabs>
        <w:ind w:left="940" w:hanging="361"/>
        <w:jc w:val="both"/>
      </w:pPr>
      <w:r>
        <w:t>Criteria</w:t>
      </w:r>
      <w:r>
        <w:rPr>
          <w:spacing w:val="-5"/>
        </w:rPr>
        <w:t xml:space="preserve"> </w:t>
      </w:r>
      <w:r>
        <w:t>regarding</w:t>
      </w:r>
      <w:r>
        <w:rPr>
          <w:spacing w:val="-7"/>
        </w:rPr>
        <w:t xml:space="preserve"> </w:t>
      </w:r>
      <w:r>
        <w:rPr>
          <w:spacing w:val="-2"/>
        </w:rPr>
        <w:t>Service</w:t>
      </w:r>
    </w:p>
    <w:p w14:paraId="254BB734" w14:textId="77777777" w:rsidR="008D2928" w:rsidRDefault="00492F8E">
      <w:pPr>
        <w:pStyle w:val="BodyText"/>
        <w:ind w:left="579" w:right="113"/>
        <w:jc w:val="both"/>
      </w:pPr>
      <w:r>
        <w:t>Consistent with the responsibilities regarding service (Section I.C), service contributions can include service to the unit, college and university; service to the discipline or the profession; and professionally-oriented service to the public.</w:t>
      </w:r>
      <w:r>
        <w:rPr>
          <w:spacing w:val="80"/>
        </w:rPr>
        <w:t xml:space="preserve"> </w:t>
      </w:r>
      <w:r>
        <w:t>The balance among these types of service may</w:t>
      </w:r>
      <w:r>
        <w:rPr>
          <w:spacing w:val="40"/>
        </w:rPr>
        <w:t xml:space="preserve"> </w:t>
      </w:r>
      <w:r>
        <w:t>vary from unit to unit, and from individual to individual.</w:t>
      </w:r>
    </w:p>
    <w:p w14:paraId="64C01730" w14:textId="77777777" w:rsidR="008D2928" w:rsidRDefault="008D2928">
      <w:pPr>
        <w:pStyle w:val="BodyText"/>
        <w:spacing w:before="2"/>
        <w:ind w:left="0"/>
      </w:pPr>
    </w:p>
    <w:p w14:paraId="38466959" w14:textId="77777777" w:rsidR="008D2928" w:rsidRDefault="00492F8E">
      <w:pPr>
        <w:pStyle w:val="Heading1"/>
        <w:numPr>
          <w:ilvl w:val="0"/>
          <w:numId w:val="5"/>
        </w:numPr>
        <w:tabs>
          <w:tab w:val="left" w:pos="940"/>
        </w:tabs>
        <w:spacing w:before="1"/>
        <w:ind w:hanging="361"/>
      </w:pPr>
      <w:r>
        <w:rPr>
          <w:spacing w:val="-2"/>
        </w:rPr>
        <w:t>Criteria</w:t>
      </w:r>
    </w:p>
    <w:p w14:paraId="00445E2B" w14:textId="77777777" w:rsidR="008D2928" w:rsidRDefault="00492F8E">
      <w:pPr>
        <w:pStyle w:val="BodyText"/>
        <w:ind w:left="579"/>
      </w:pPr>
      <w:r>
        <w:t>For all forms of service, efforts will generally be regarded as being of high quality when there is evidence of the following:</w:t>
      </w:r>
    </w:p>
    <w:p w14:paraId="59DD3B23" w14:textId="77777777" w:rsidR="008D2928" w:rsidRDefault="00492F8E">
      <w:pPr>
        <w:pStyle w:val="ListParagraph"/>
        <w:numPr>
          <w:ilvl w:val="1"/>
          <w:numId w:val="5"/>
        </w:numPr>
        <w:tabs>
          <w:tab w:val="left" w:pos="1299"/>
          <w:tab w:val="left" w:pos="1300"/>
        </w:tabs>
        <w:spacing w:line="293" w:lineRule="exact"/>
        <w:ind w:hanging="361"/>
        <w:rPr>
          <w:sz w:val="24"/>
        </w:rPr>
      </w:pPr>
      <w:r>
        <w:rPr>
          <w:sz w:val="24"/>
        </w:rPr>
        <w:t>Being</w:t>
      </w:r>
      <w:r>
        <w:rPr>
          <w:spacing w:val="-5"/>
          <w:sz w:val="24"/>
        </w:rPr>
        <w:t xml:space="preserve"> </w:t>
      </w:r>
      <w:r>
        <w:rPr>
          <w:sz w:val="24"/>
        </w:rPr>
        <w:t>a good</w:t>
      </w:r>
      <w:r>
        <w:rPr>
          <w:spacing w:val="1"/>
          <w:sz w:val="24"/>
        </w:rPr>
        <w:t xml:space="preserve"> </w:t>
      </w:r>
      <w:r>
        <w:rPr>
          <w:sz w:val="24"/>
        </w:rPr>
        <w:t>ambassador</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unit,</w:t>
      </w:r>
      <w:r>
        <w:rPr>
          <w:spacing w:val="-2"/>
          <w:sz w:val="24"/>
        </w:rPr>
        <w:t xml:space="preserve"> </w:t>
      </w:r>
      <w:r>
        <w:rPr>
          <w:sz w:val="24"/>
        </w:rPr>
        <w:t>college and</w:t>
      </w:r>
      <w:r>
        <w:rPr>
          <w:spacing w:val="1"/>
          <w:sz w:val="24"/>
        </w:rPr>
        <w:t xml:space="preserve"> </w:t>
      </w:r>
      <w:r>
        <w:rPr>
          <w:spacing w:val="-2"/>
          <w:sz w:val="24"/>
        </w:rPr>
        <w:t>university;</w:t>
      </w:r>
    </w:p>
    <w:p w14:paraId="17328B4E" w14:textId="77777777" w:rsidR="008D2928" w:rsidRDefault="00492F8E">
      <w:pPr>
        <w:pStyle w:val="ListParagraph"/>
        <w:numPr>
          <w:ilvl w:val="1"/>
          <w:numId w:val="5"/>
        </w:numPr>
        <w:tabs>
          <w:tab w:val="left" w:pos="1299"/>
          <w:tab w:val="left" w:pos="1300"/>
        </w:tabs>
        <w:spacing w:line="293" w:lineRule="exact"/>
        <w:rPr>
          <w:sz w:val="24"/>
        </w:rPr>
      </w:pPr>
      <w:r>
        <w:rPr>
          <w:sz w:val="24"/>
        </w:rPr>
        <w:t>Contributing</w:t>
      </w:r>
      <w:r>
        <w:rPr>
          <w:spacing w:val="-5"/>
          <w:sz w:val="24"/>
        </w:rPr>
        <w:t xml:space="preserve"> </w:t>
      </w:r>
      <w:r>
        <w:rPr>
          <w:sz w:val="24"/>
        </w:rPr>
        <w:t>a</w:t>
      </w:r>
      <w:r>
        <w:rPr>
          <w:spacing w:val="-2"/>
          <w:sz w:val="24"/>
        </w:rPr>
        <w:t xml:space="preserve"> </w:t>
      </w:r>
      <w:r>
        <w:rPr>
          <w:sz w:val="24"/>
        </w:rPr>
        <w:t>fair</w:t>
      </w:r>
      <w:r>
        <w:rPr>
          <w:spacing w:val="-2"/>
          <w:sz w:val="24"/>
        </w:rPr>
        <w:t xml:space="preserve"> </w:t>
      </w:r>
      <w:r>
        <w:rPr>
          <w:sz w:val="24"/>
        </w:rPr>
        <w:t>share to</w:t>
      </w:r>
      <w:r>
        <w:rPr>
          <w:spacing w:val="-1"/>
          <w:sz w:val="24"/>
        </w:rPr>
        <w:t xml:space="preserve"> </w:t>
      </w:r>
      <w:r>
        <w:rPr>
          <w:sz w:val="24"/>
        </w:rPr>
        <w:t>the</w:t>
      </w:r>
      <w:r>
        <w:rPr>
          <w:spacing w:val="-3"/>
          <w:sz w:val="24"/>
        </w:rPr>
        <w:t xml:space="preserve"> </w:t>
      </w:r>
      <w:r>
        <w:rPr>
          <w:sz w:val="24"/>
        </w:rPr>
        <w:t>multiple</w:t>
      </w:r>
      <w:r>
        <w:rPr>
          <w:spacing w:val="-2"/>
          <w:sz w:val="24"/>
        </w:rPr>
        <w:t xml:space="preserve"> </w:t>
      </w:r>
      <w:r>
        <w:rPr>
          <w:sz w:val="24"/>
        </w:rPr>
        <w:t>service</w:t>
      </w:r>
      <w:r>
        <w:rPr>
          <w:spacing w:val="-2"/>
          <w:sz w:val="24"/>
        </w:rPr>
        <w:t xml:space="preserve"> </w:t>
      </w:r>
      <w:r>
        <w:rPr>
          <w:sz w:val="24"/>
        </w:rPr>
        <w:t>missions</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pacing w:val="-2"/>
          <w:sz w:val="24"/>
        </w:rPr>
        <w:t>unit;</w:t>
      </w:r>
    </w:p>
    <w:p w14:paraId="0916EC2E" w14:textId="77777777" w:rsidR="008D2928" w:rsidRDefault="00492F8E">
      <w:pPr>
        <w:pStyle w:val="ListParagraph"/>
        <w:numPr>
          <w:ilvl w:val="1"/>
          <w:numId w:val="5"/>
        </w:numPr>
        <w:tabs>
          <w:tab w:val="left" w:pos="1299"/>
          <w:tab w:val="left" w:pos="1300"/>
        </w:tabs>
        <w:spacing w:line="292" w:lineRule="exact"/>
        <w:rPr>
          <w:sz w:val="24"/>
        </w:rPr>
      </w:pPr>
      <w:r>
        <w:rPr>
          <w:sz w:val="24"/>
        </w:rPr>
        <w:t>The</w:t>
      </w:r>
      <w:r>
        <w:rPr>
          <w:spacing w:val="-3"/>
          <w:sz w:val="24"/>
        </w:rPr>
        <w:t xml:space="preserve"> </w:t>
      </w:r>
      <w:r>
        <w:rPr>
          <w:sz w:val="24"/>
        </w:rPr>
        <w:t>efforts</w:t>
      </w:r>
      <w:r>
        <w:rPr>
          <w:spacing w:val="-2"/>
          <w:sz w:val="24"/>
        </w:rPr>
        <w:t xml:space="preserve"> </w:t>
      </w:r>
      <w:r>
        <w:rPr>
          <w:sz w:val="24"/>
        </w:rPr>
        <w:t>had</w:t>
      </w:r>
      <w:r>
        <w:rPr>
          <w:spacing w:val="-2"/>
          <w:sz w:val="24"/>
        </w:rPr>
        <w:t xml:space="preserve"> </w:t>
      </w:r>
      <w:r>
        <w:rPr>
          <w:sz w:val="24"/>
        </w:rPr>
        <w:t>positive</w:t>
      </w:r>
      <w:r>
        <w:rPr>
          <w:spacing w:val="-3"/>
          <w:sz w:val="24"/>
        </w:rPr>
        <w:t xml:space="preserve"> </w:t>
      </w:r>
      <w:r>
        <w:rPr>
          <w:sz w:val="24"/>
        </w:rPr>
        <w:t>impact</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audience</w:t>
      </w:r>
      <w:r>
        <w:rPr>
          <w:spacing w:val="-1"/>
          <w:sz w:val="24"/>
        </w:rPr>
        <w:t xml:space="preserve"> </w:t>
      </w:r>
      <w:r>
        <w:rPr>
          <w:spacing w:val="-2"/>
          <w:sz w:val="24"/>
        </w:rPr>
        <w:t>served.</w:t>
      </w:r>
    </w:p>
    <w:p w14:paraId="4F6F6711" w14:textId="77777777" w:rsidR="008D2928" w:rsidRDefault="00492F8E">
      <w:pPr>
        <w:pStyle w:val="BodyText"/>
        <w:ind w:left="580"/>
      </w:pPr>
      <w:r>
        <w:t>For professionally-oriented public service activities, additional indicators of high quality include evidence that demonstrates:</w:t>
      </w:r>
    </w:p>
    <w:p w14:paraId="7FD1E684" w14:textId="77777777" w:rsidR="008D2928" w:rsidRDefault="00492F8E">
      <w:pPr>
        <w:pStyle w:val="ListParagraph"/>
        <w:numPr>
          <w:ilvl w:val="1"/>
          <w:numId w:val="5"/>
        </w:numPr>
        <w:tabs>
          <w:tab w:val="left" w:pos="1299"/>
          <w:tab w:val="left" w:pos="1300"/>
        </w:tabs>
        <w:spacing w:before="2" w:line="237" w:lineRule="auto"/>
        <w:ind w:right="117"/>
        <w:rPr>
          <w:sz w:val="24"/>
        </w:rPr>
      </w:pPr>
      <w:r>
        <w:rPr>
          <w:sz w:val="24"/>
        </w:rPr>
        <w:t>Beneficial impact attributable at least in part to the application of relevant and up-to-date knowledge and methodologies to the real-world problems, issues, or concerns;</w:t>
      </w:r>
    </w:p>
    <w:p w14:paraId="32855302" w14:textId="77777777" w:rsidR="008D2928" w:rsidRDefault="008D2928">
      <w:pPr>
        <w:spacing w:line="237" w:lineRule="auto"/>
        <w:rPr>
          <w:sz w:val="24"/>
        </w:rPr>
        <w:sectPr w:rsidR="008D2928">
          <w:pgSz w:w="12240" w:h="15840"/>
          <w:pgMar w:top="1360" w:right="1320" w:bottom="1200" w:left="860" w:header="0" w:footer="1017" w:gutter="0"/>
          <w:cols w:space="720"/>
        </w:sectPr>
      </w:pPr>
    </w:p>
    <w:p w14:paraId="3FCE53B6" w14:textId="77777777" w:rsidR="008D2928" w:rsidRDefault="00492F8E">
      <w:pPr>
        <w:pStyle w:val="ListParagraph"/>
        <w:numPr>
          <w:ilvl w:val="1"/>
          <w:numId w:val="5"/>
        </w:numPr>
        <w:tabs>
          <w:tab w:val="left" w:pos="1299"/>
          <w:tab w:val="left" w:pos="1300"/>
        </w:tabs>
        <w:spacing w:before="74" w:line="293" w:lineRule="exact"/>
        <w:rPr>
          <w:sz w:val="24"/>
        </w:rPr>
      </w:pPr>
      <w:r>
        <w:rPr>
          <w:sz w:val="24"/>
        </w:rPr>
        <w:lastRenderedPageBreak/>
        <w:t>Use</w:t>
      </w:r>
      <w:r>
        <w:rPr>
          <w:spacing w:val="-3"/>
          <w:sz w:val="24"/>
        </w:rPr>
        <w:t xml:space="preserve"> </w:t>
      </w:r>
      <w:r>
        <w:rPr>
          <w:sz w:val="24"/>
        </w:rPr>
        <w:t>of</w:t>
      </w:r>
      <w:r>
        <w:rPr>
          <w:spacing w:val="-2"/>
          <w:sz w:val="24"/>
        </w:rPr>
        <w:t xml:space="preserve"> </w:t>
      </w:r>
      <w:r>
        <w:rPr>
          <w:sz w:val="24"/>
        </w:rPr>
        <w:t>innovative</w:t>
      </w:r>
      <w:r>
        <w:rPr>
          <w:spacing w:val="-2"/>
          <w:sz w:val="24"/>
        </w:rPr>
        <w:t xml:space="preserve"> </w:t>
      </w:r>
      <w:r>
        <w:rPr>
          <w:sz w:val="24"/>
        </w:rPr>
        <w:t>approaches</w:t>
      </w:r>
      <w:r>
        <w:rPr>
          <w:spacing w:val="-1"/>
          <w:sz w:val="24"/>
        </w:rPr>
        <w:t xml:space="preserve"> </w:t>
      </w:r>
      <w:r>
        <w:rPr>
          <w:sz w:val="24"/>
        </w:rPr>
        <w:t>that</w:t>
      </w:r>
      <w:r>
        <w:rPr>
          <w:spacing w:val="-1"/>
          <w:sz w:val="24"/>
        </w:rPr>
        <w:t xml:space="preserve"> </w:t>
      </w:r>
      <w:r>
        <w:rPr>
          <w:sz w:val="24"/>
        </w:rPr>
        <w:t>are</w:t>
      </w:r>
      <w:r>
        <w:rPr>
          <w:spacing w:val="-2"/>
          <w:sz w:val="24"/>
        </w:rPr>
        <w:t xml:space="preserve"> </w:t>
      </w:r>
      <w:r>
        <w:rPr>
          <w:sz w:val="24"/>
        </w:rPr>
        <w:t>applicable</w:t>
      </w:r>
      <w:r>
        <w:rPr>
          <w:spacing w:val="-2"/>
          <w:sz w:val="24"/>
        </w:rPr>
        <w:t xml:space="preserve"> </w:t>
      </w:r>
      <w:r>
        <w:rPr>
          <w:sz w:val="24"/>
        </w:rPr>
        <w:t>to</w:t>
      </w:r>
      <w:r>
        <w:rPr>
          <w:spacing w:val="-1"/>
          <w:sz w:val="24"/>
        </w:rPr>
        <w:t xml:space="preserve"> </w:t>
      </w:r>
      <w:r>
        <w:rPr>
          <w:sz w:val="24"/>
        </w:rPr>
        <w:t>other</w:t>
      </w:r>
      <w:r>
        <w:rPr>
          <w:spacing w:val="-2"/>
          <w:sz w:val="24"/>
        </w:rPr>
        <w:t xml:space="preserve"> contexts;</w:t>
      </w:r>
    </w:p>
    <w:p w14:paraId="696E3ABE" w14:textId="77777777" w:rsidR="008D2928" w:rsidRDefault="00492F8E">
      <w:pPr>
        <w:pStyle w:val="ListParagraph"/>
        <w:numPr>
          <w:ilvl w:val="1"/>
          <w:numId w:val="5"/>
        </w:numPr>
        <w:tabs>
          <w:tab w:val="left" w:pos="1299"/>
          <w:tab w:val="left" w:pos="1300"/>
        </w:tabs>
        <w:spacing w:line="293" w:lineRule="exact"/>
        <w:rPr>
          <w:sz w:val="24"/>
        </w:rPr>
      </w:pPr>
      <w:r>
        <w:rPr>
          <w:sz w:val="24"/>
        </w:rPr>
        <w:t>High</w:t>
      </w:r>
      <w:r>
        <w:rPr>
          <w:spacing w:val="-2"/>
          <w:sz w:val="24"/>
        </w:rPr>
        <w:t xml:space="preserve"> </w:t>
      </w:r>
      <w:r>
        <w:rPr>
          <w:sz w:val="24"/>
        </w:rPr>
        <w:t>level</w:t>
      </w:r>
      <w:r>
        <w:rPr>
          <w:spacing w:val="-2"/>
          <w:sz w:val="24"/>
        </w:rPr>
        <w:t xml:space="preserve"> </w:t>
      </w:r>
      <w:r>
        <w:rPr>
          <w:sz w:val="24"/>
        </w:rPr>
        <w:t>of</w:t>
      </w:r>
      <w:r>
        <w:rPr>
          <w:spacing w:val="-3"/>
          <w:sz w:val="24"/>
        </w:rPr>
        <w:t xml:space="preserve"> </w:t>
      </w:r>
      <w:r>
        <w:rPr>
          <w:sz w:val="24"/>
        </w:rPr>
        <w:t>professional</w:t>
      </w:r>
      <w:r>
        <w:rPr>
          <w:spacing w:val="-2"/>
          <w:sz w:val="24"/>
        </w:rPr>
        <w:t xml:space="preserve"> expertise;</w:t>
      </w:r>
    </w:p>
    <w:p w14:paraId="44D06BC2" w14:textId="77777777" w:rsidR="008D2928" w:rsidRDefault="00492F8E">
      <w:pPr>
        <w:pStyle w:val="ListParagraph"/>
        <w:numPr>
          <w:ilvl w:val="1"/>
          <w:numId w:val="5"/>
        </w:numPr>
        <w:tabs>
          <w:tab w:val="left" w:pos="1299"/>
          <w:tab w:val="left" w:pos="1300"/>
        </w:tabs>
        <w:spacing w:line="293" w:lineRule="exact"/>
        <w:rPr>
          <w:sz w:val="24"/>
        </w:rPr>
      </w:pPr>
      <w:r>
        <w:rPr>
          <w:sz w:val="24"/>
        </w:rPr>
        <w:t>The</w:t>
      </w:r>
      <w:r>
        <w:rPr>
          <w:spacing w:val="-3"/>
          <w:sz w:val="24"/>
        </w:rPr>
        <w:t xml:space="preserve"> </w:t>
      </w:r>
      <w:r>
        <w:rPr>
          <w:sz w:val="24"/>
        </w:rPr>
        <w:t>dissemination</w:t>
      </w:r>
      <w:r>
        <w:rPr>
          <w:spacing w:val="-1"/>
          <w:sz w:val="24"/>
        </w:rPr>
        <w:t xml:space="preserve"> </w:t>
      </w:r>
      <w:r>
        <w:rPr>
          <w:sz w:val="24"/>
        </w:rPr>
        <w:t>of</w:t>
      </w:r>
      <w:r>
        <w:rPr>
          <w:spacing w:val="-2"/>
          <w:sz w:val="24"/>
        </w:rPr>
        <w:t xml:space="preserve"> </w:t>
      </w:r>
      <w:r>
        <w:rPr>
          <w:sz w:val="24"/>
        </w:rPr>
        <w:t xml:space="preserve">the </w:t>
      </w:r>
      <w:r>
        <w:rPr>
          <w:spacing w:val="-2"/>
          <w:sz w:val="24"/>
        </w:rPr>
        <w:t>contributions;</w:t>
      </w:r>
    </w:p>
    <w:p w14:paraId="0AC2B810" w14:textId="77777777" w:rsidR="008D2928" w:rsidRDefault="00492F8E">
      <w:pPr>
        <w:pStyle w:val="ListParagraph"/>
        <w:numPr>
          <w:ilvl w:val="1"/>
          <w:numId w:val="5"/>
        </w:numPr>
        <w:tabs>
          <w:tab w:val="left" w:pos="1299"/>
          <w:tab w:val="left" w:pos="1300"/>
        </w:tabs>
        <w:spacing w:before="1"/>
        <w:rPr>
          <w:sz w:val="24"/>
        </w:rPr>
      </w:pPr>
      <w:r>
        <w:rPr>
          <w:sz w:val="24"/>
        </w:rPr>
        <w:t>As</w:t>
      </w:r>
      <w:r>
        <w:rPr>
          <w:spacing w:val="-2"/>
          <w:sz w:val="24"/>
        </w:rPr>
        <w:t xml:space="preserve"> </w:t>
      </w:r>
      <w:r>
        <w:rPr>
          <w:sz w:val="24"/>
        </w:rPr>
        <w:t>relevant,</w:t>
      </w:r>
      <w:r>
        <w:rPr>
          <w:spacing w:val="-1"/>
          <w:sz w:val="24"/>
        </w:rPr>
        <w:t xml:space="preserve"> </w:t>
      </w:r>
      <w:r>
        <w:rPr>
          <w:sz w:val="24"/>
        </w:rPr>
        <w:t>the</w:t>
      </w:r>
      <w:r>
        <w:rPr>
          <w:spacing w:val="-3"/>
          <w:sz w:val="24"/>
        </w:rPr>
        <w:t xml:space="preserve"> </w:t>
      </w:r>
      <w:r>
        <w:rPr>
          <w:sz w:val="24"/>
        </w:rPr>
        <w:t>integration</w:t>
      </w:r>
      <w:r>
        <w:rPr>
          <w:spacing w:val="-1"/>
          <w:sz w:val="24"/>
        </w:rPr>
        <w:t xml:space="preserve"> </w:t>
      </w:r>
      <w:r>
        <w:rPr>
          <w:sz w:val="24"/>
        </w:rPr>
        <w:t>of</w:t>
      </w:r>
      <w:r>
        <w:rPr>
          <w:spacing w:val="-3"/>
          <w:sz w:val="24"/>
        </w:rPr>
        <w:t xml:space="preserve"> </w:t>
      </w:r>
      <w:r>
        <w:rPr>
          <w:sz w:val="24"/>
        </w:rPr>
        <w:t>public</w:t>
      </w:r>
      <w:r>
        <w:rPr>
          <w:spacing w:val="-2"/>
          <w:sz w:val="24"/>
        </w:rPr>
        <w:t xml:space="preserve"> </w:t>
      </w:r>
      <w:r>
        <w:rPr>
          <w:sz w:val="24"/>
        </w:rPr>
        <w:t>service</w:t>
      </w:r>
      <w:r>
        <w:rPr>
          <w:spacing w:val="-1"/>
          <w:sz w:val="24"/>
        </w:rPr>
        <w:t xml:space="preserve"> </w:t>
      </w:r>
      <w:r>
        <w:rPr>
          <w:sz w:val="24"/>
        </w:rPr>
        <w:t>with</w:t>
      </w:r>
      <w:r>
        <w:rPr>
          <w:spacing w:val="-1"/>
          <w:sz w:val="24"/>
        </w:rPr>
        <w:t xml:space="preserve"> </w:t>
      </w:r>
      <w:r>
        <w:rPr>
          <w:sz w:val="24"/>
        </w:rPr>
        <w:t>one's</w:t>
      </w:r>
      <w:r>
        <w:rPr>
          <w:spacing w:val="-2"/>
          <w:sz w:val="24"/>
        </w:rPr>
        <w:t xml:space="preserve"> </w:t>
      </w:r>
      <w:r>
        <w:rPr>
          <w:sz w:val="24"/>
        </w:rPr>
        <w:t>scholarly</w:t>
      </w:r>
      <w:r>
        <w:rPr>
          <w:spacing w:val="-6"/>
          <w:sz w:val="24"/>
        </w:rPr>
        <w:t xml:space="preserve"> </w:t>
      </w:r>
      <w:r>
        <w:rPr>
          <w:sz w:val="24"/>
        </w:rPr>
        <w:t>research</w:t>
      </w:r>
      <w:r>
        <w:rPr>
          <w:spacing w:val="-2"/>
          <w:sz w:val="24"/>
        </w:rPr>
        <w:t xml:space="preserve"> </w:t>
      </w:r>
      <w:r>
        <w:rPr>
          <w:sz w:val="24"/>
        </w:rPr>
        <w:t>and</w:t>
      </w:r>
      <w:r>
        <w:rPr>
          <w:spacing w:val="-1"/>
          <w:sz w:val="24"/>
        </w:rPr>
        <w:t xml:space="preserve"> </w:t>
      </w:r>
      <w:r>
        <w:rPr>
          <w:spacing w:val="-2"/>
          <w:sz w:val="24"/>
        </w:rPr>
        <w:t>teaching.</w:t>
      </w:r>
    </w:p>
    <w:p w14:paraId="6B1BF555" w14:textId="77777777" w:rsidR="008D2928" w:rsidRDefault="008D2928">
      <w:pPr>
        <w:pStyle w:val="BodyText"/>
        <w:spacing w:before="1"/>
        <w:ind w:left="0"/>
      </w:pPr>
    </w:p>
    <w:p w14:paraId="2A9FAE93" w14:textId="77777777" w:rsidR="008D2928" w:rsidRDefault="00492F8E">
      <w:pPr>
        <w:pStyle w:val="Heading1"/>
        <w:numPr>
          <w:ilvl w:val="0"/>
          <w:numId w:val="5"/>
        </w:numPr>
        <w:tabs>
          <w:tab w:val="left" w:pos="940"/>
        </w:tabs>
        <w:jc w:val="both"/>
      </w:pPr>
      <w:r>
        <w:rPr>
          <w:spacing w:val="-2"/>
        </w:rPr>
        <w:t>Evidence</w:t>
      </w:r>
    </w:p>
    <w:p w14:paraId="4AF8F812" w14:textId="77777777" w:rsidR="008D2928" w:rsidRDefault="00492F8E">
      <w:pPr>
        <w:pStyle w:val="BodyText"/>
        <w:spacing w:line="274" w:lineRule="exact"/>
        <w:ind w:left="580"/>
        <w:jc w:val="both"/>
      </w:pPr>
      <w:r>
        <w:t>Evidence</w:t>
      </w:r>
      <w:r>
        <w:rPr>
          <w:spacing w:val="-5"/>
        </w:rPr>
        <w:t xml:space="preserve"> </w:t>
      </w:r>
      <w:r>
        <w:t>that</w:t>
      </w:r>
      <w:r>
        <w:rPr>
          <w:spacing w:val="-3"/>
        </w:rPr>
        <w:t xml:space="preserve"> </w:t>
      </w:r>
      <w:r>
        <w:t>indicates</w:t>
      </w:r>
      <w:r>
        <w:rPr>
          <w:spacing w:val="-4"/>
        </w:rPr>
        <w:t xml:space="preserve"> </w:t>
      </w:r>
      <w:r>
        <w:t>contributions</w:t>
      </w:r>
      <w:r>
        <w:rPr>
          <w:spacing w:val="-4"/>
        </w:rPr>
        <w:t xml:space="preserve"> </w:t>
      </w:r>
      <w:r>
        <w:t>towards</w:t>
      </w:r>
      <w:r>
        <w:rPr>
          <w:spacing w:val="-3"/>
        </w:rPr>
        <w:t xml:space="preserve"> </w:t>
      </w:r>
      <w:r>
        <w:t>these</w:t>
      </w:r>
      <w:r>
        <w:rPr>
          <w:spacing w:val="-5"/>
        </w:rPr>
        <w:t xml:space="preserve"> </w:t>
      </w:r>
      <w:r>
        <w:t>expectations</w:t>
      </w:r>
      <w:r>
        <w:rPr>
          <w:spacing w:val="-3"/>
        </w:rPr>
        <w:t xml:space="preserve"> </w:t>
      </w:r>
      <w:r>
        <w:rPr>
          <w:spacing w:val="-2"/>
        </w:rPr>
        <w:t>includes:</w:t>
      </w:r>
    </w:p>
    <w:p w14:paraId="4C51ACFF" w14:textId="77777777" w:rsidR="008D2928" w:rsidRDefault="00492F8E">
      <w:pPr>
        <w:pStyle w:val="ListParagraph"/>
        <w:numPr>
          <w:ilvl w:val="0"/>
          <w:numId w:val="4"/>
        </w:numPr>
        <w:tabs>
          <w:tab w:val="left" w:pos="1660"/>
        </w:tabs>
        <w:jc w:val="both"/>
        <w:rPr>
          <w:sz w:val="24"/>
        </w:rPr>
      </w:pPr>
      <w:r>
        <w:rPr>
          <w:sz w:val="24"/>
        </w:rPr>
        <w:t>Evidence</w:t>
      </w:r>
      <w:r>
        <w:rPr>
          <w:spacing w:val="-9"/>
          <w:sz w:val="24"/>
        </w:rPr>
        <w:t xml:space="preserve"> </w:t>
      </w:r>
      <w:r>
        <w:rPr>
          <w:sz w:val="24"/>
        </w:rPr>
        <w:t>of</w:t>
      </w:r>
      <w:r>
        <w:rPr>
          <w:spacing w:val="-7"/>
          <w:sz w:val="24"/>
        </w:rPr>
        <w:t xml:space="preserve"> </w:t>
      </w:r>
      <w:r>
        <w:rPr>
          <w:spacing w:val="-2"/>
          <w:sz w:val="24"/>
        </w:rPr>
        <w:t>Activity</w:t>
      </w:r>
    </w:p>
    <w:p w14:paraId="74668009" w14:textId="77777777" w:rsidR="008D2928" w:rsidRDefault="00492F8E">
      <w:pPr>
        <w:pStyle w:val="BodyText"/>
        <w:ind w:left="1660" w:right="381"/>
        <w:jc w:val="both"/>
      </w:pPr>
      <w:r>
        <w:t>In</w:t>
      </w:r>
      <w:r>
        <w:rPr>
          <w:spacing w:val="-2"/>
        </w:rPr>
        <w:t xml:space="preserve"> </w:t>
      </w:r>
      <w:r>
        <w:t>general,</w:t>
      </w:r>
      <w:r>
        <w:rPr>
          <w:spacing w:val="-4"/>
        </w:rPr>
        <w:t xml:space="preserve"> </w:t>
      </w:r>
      <w:r>
        <w:t>activities</w:t>
      </w:r>
      <w:r>
        <w:rPr>
          <w:spacing w:val="-3"/>
        </w:rPr>
        <w:t xml:space="preserve"> </w:t>
      </w:r>
      <w:r>
        <w:t>that</w:t>
      </w:r>
      <w:r>
        <w:rPr>
          <w:spacing w:val="-1"/>
        </w:rPr>
        <w:t xml:space="preserve"> </w:t>
      </w:r>
      <w:r>
        <w:t>arose</w:t>
      </w:r>
      <w:r>
        <w:rPr>
          <w:spacing w:val="-4"/>
        </w:rPr>
        <w:t xml:space="preserve"> </w:t>
      </w:r>
      <w:r>
        <w:t>from</w:t>
      </w:r>
      <w:r>
        <w:rPr>
          <w:spacing w:val="-3"/>
        </w:rPr>
        <w:t xml:space="preserve"> </w:t>
      </w:r>
      <w:r>
        <w:t>the</w:t>
      </w:r>
      <w:r>
        <w:rPr>
          <w:spacing w:val="-4"/>
        </w:rPr>
        <w:t xml:space="preserve"> </w:t>
      </w:r>
      <w:r>
        <w:t>individual</w:t>
      </w:r>
      <w:r>
        <w:rPr>
          <w:spacing w:val="-3"/>
        </w:rPr>
        <w:t xml:space="preserve"> </w:t>
      </w:r>
      <w:r>
        <w:t>being</w:t>
      </w:r>
      <w:r>
        <w:rPr>
          <w:spacing w:val="-6"/>
        </w:rPr>
        <w:t xml:space="preserve"> </w:t>
      </w:r>
      <w:r>
        <w:t>invited</w:t>
      </w:r>
      <w:r>
        <w:rPr>
          <w:spacing w:val="-3"/>
        </w:rPr>
        <w:t xml:space="preserve"> </w:t>
      </w:r>
      <w:r>
        <w:t>or</w:t>
      </w:r>
      <w:r>
        <w:rPr>
          <w:spacing w:val="-2"/>
        </w:rPr>
        <w:t xml:space="preserve"> </w:t>
      </w:r>
      <w:r>
        <w:t>elected</w:t>
      </w:r>
      <w:r>
        <w:rPr>
          <w:spacing w:val="-3"/>
        </w:rPr>
        <w:t xml:space="preserve"> </w:t>
      </w:r>
      <w:r>
        <w:t>to</w:t>
      </w:r>
      <w:r>
        <w:rPr>
          <w:spacing w:val="-3"/>
        </w:rPr>
        <w:t xml:space="preserve"> </w:t>
      </w:r>
      <w:r>
        <w:t>a</w:t>
      </w:r>
      <w:r>
        <w:rPr>
          <w:spacing w:val="-4"/>
        </w:rPr>
        <w:t xml:space="preserve"> </w:t>
      </w:r>
      <w:r>
        <w:t>role should</w:t>
      </w:r>
      <w:r>
        <w:rPr>
          <w:spacing w:val="-3"/>
        </w:rPr>
        <w:t xml:space="preserve"> </w:t>
      </w:r>
      <w:r>
        <w:t>be</w:t>
      </w:r>
      <w:r>
        <w:rPr>
          <w:spacing w:val="-4"/>
        </w:rPr>
        <w:t xml:space="preserve"> </w:t>
      </w:r>
      <w:r>
        <w:t>given</w:t>
      </w:r>
      <w:r>
        <w:rPr>
          <w:spacing w:val="-3"/>
        </w:rPr>
        <w:t xml:space="preserve"> </w:t>
      </w:r>
      <w:r>
        <w:t>more</w:t>
      </w:r>
      <w:r>
        <w:rPr>
          <w:spacing w:val="-4"/>
        </w:rPr>
        <w:t xml:space="preserve"> </w:t>
      </w:r>
      <w:r>
        <w:t>weight</w:t>
      </w:r>
      <w:r>
        <w:rPr>
          <w:spacing w:val="-3"/>
        </w:rPr>
        <w:t xml:space="preserve"> </w:t>
      </w:r>
      <w:r>
        <w:t>than</w:t>
      </w:r>
      <w:r>
        <w:rPr>
          <w:spacing w:val="-3"/>
        </w:rPr>
        <w:t xml:space="preserve"> </w:t>
      </w:r>
      <w:r>
        <w:t>activities</w:t>
      </w:r>
      <w:r>
        <w:rPr>
          <w:spacing w:val="-3"/>
        </w:rPr>
        <w:t xml:space="preserve"> </w:t>
      </w:r>
      <w:r>
        <w:t>for</w:t>
      </w:r>
      <w:r>
        <w:rPr>
          <w:spacing w:val="-4"/>
        </w:rPr>
        <w:t xml:space="preserve"> </w:t>
      </w:r>
      <w:r>
        <w:t>which</w:t>
      </w:r>
      <w:r>
        <w:rPr>
          <w:spacing w:val="-3"/>
        </w:rPr>
        <w:t xml:space="preserve"> </w:t>
      </w:r>
      <w:r>
        <w:t>the</w:t>
      </w:r>
      <w:r>
        <w:rPr>
          <w:spacing w:val="-4"/>
        </w:rPr>
        <w:t xml:space="preserve"> </w:t>
      </w:r>
      <w:r>
        <w:t>individual</w:t>
      </w:r>
      <w:r>
        <w:rPr>
          <w:spacing w:val="-3"/>
        </w:rPr>
        <w:t xml:space="preserve"> </w:t>
      </w:r>
      <w:r>
        <w:t>volunteered</w:t>
      </w:r>
      <w:r>
        <w:rPr>
          <w:spacing w:val="-3"/>
        </w:rPr>
        <w:t xml:space="preserve"> </w:t>
      </w:r>
      <w:r>
        <w:t xml:space="preserve">or </w:t>
      </w:r>
      <w:r>
        <w:rPr>
          <w:spacing w:val="-2"/>
        </w:rPr>
        <w:t>self-selected.</w:t>
      </w:r>
    </w:p>
    <w:p w14:paraId="1B4ACB76" w14:textId="77777777" w:rsidR="008D2928" w:rsidRDefault="00492F8E">
      <w:pPr>
        <w:pStyle w:val="ListParagraph"/>
        <w:numPr>
          <w:ilvl w:val="1"/>
          <w:numId w:val="4"/>
        </w:numPr>
        <w:tabs>
          <w:tab w:val="left" w:pos="1840"/>
        </w:tabs>
        <w:spacing w:before="1"/>
        <w:jc w:val="both"/>
        <w:rPr>
          <w:sz w:val="24"/>
        </w:rPr>
      </w:pPr>
      <w:r>
        <w:rPr>
          <w:sz w:val="24"/>
        </w:rPr>
        <w:t>Participation</w:t>
      </w:r>
      <w:r>
        <w:rPr>
          <w:spacing w:val="-3"/>
          <w:sz w:val="24"/>
        </w:rPr>
        <w:t xml:space="preserve"> </w:t>
      </w:r>
      <w:r>
        <w:rPr>
          <w:sz w:val="24"/>
        </w:rPr>
        <w:t>in</w:t>
      </w:r>
      <w:r>
        <w:rPr>
          <w:spacing w:val="-2"/>
          <w:sz w:val="24"/>
        </w:rPr>
        <w:t xml:space="preserve"> </w:t>
      </w:r>
      <w:r>
        <w:rPr>
          <w:sz w:val="24"/>
        </w:rPr>
        <w:t>some</w:t>
      </w:r>
      <w:r>
        <w:rPr>
          <w:spacing w:val="-3"/>
          <w:sz w:val="24"/>
        </w:rPr>
        <w:t xml:space="preserve"> </w:t>
      </w:r>
      <w:r>
        <w:rPr>
          <w:sz w:val="24"/>
        </w:rPr>
        <w:t>official</w:t>
      </w:r>
      <w:r>
        <w:rPr>
          <w:spacing w:val="-2"/>
          <w:sz w:val="24"/>
        </w:rPr>
        <w:t xml:space="preserve"> </w:t>
      </w:r>
      <w:r>
        <w:rPr>
          <w:sz w:val="24"/>
        </w:rPr>
        <w:t>capacity</w:t>
      </w:r>
      <w:r>
        <w:rPr>
          <w:spacing w:val="-7"/>
          <w:sz w:val="24"/>
        </w:rPr>
        <w:t xml:space="preserve"> </w:t>
      </w:r>
      <w:r>
        <w:rPr>
          <w:sz w:val="24"/>
        </w:rPr>
        <w:t>in</w:t>
      </w:r>
      <w:r>
        <w:rPr>
          <w:spacing w:val="-2"/>
          <w:sz w:val="24"/>
        </w:rPr>
        <w:t xml:space="preserve"> </w:t>
      </w:r>
      <w:r>
        <w:rPr>
          <w:sz w:val="24"/>
        </w:rPr>
        <w:t>professional</w:t>
      </w:r>
      <w:r>
        <w:rPr>
          <w:spacing w:val="-2"/>
          <w:sz w:val="24"/>
        </w:rPr>
        <w:t xml:space="preserve"> </w:t>
      </w:r>
      <w:r>
        <w:rPr>
          <w:sz w:val="24"/>
        </w:rPr>
        <w:t>associations</w:t>
      </w:r>
      <w:r>
        <w:rPr>
          <w:spacing w:val="-2"/>
          <w:sz w:val="24"/>
        </w:rPr>
        <w:t xml:space="preserve"> </w:t>
      </w:r>
      <w:r>
        <w:rPr>
          <w:sz w:val="24"/>
        </w:rPr>
        <w:t>and</w:t>
      </w:r>
      <w:r>
        <w:rPr>
          <w:spacing w:val="-2"/>
          <w:sz w:val="24"/>
        </w:rPr>
        <w:t xml:space="preserve"> meetings;</w:t>
      </w:r>
    </w:p>
    <w:p w14:paraId="1F6C40D1" w14:textId="1D814227" w:rsidR="008D2928" w:rsidRDefault="00492F8E">
      <w:pPr>
        <w:pStyle w:val="ListParagraph"/>
        <w:numPr>
          <w:ilvl w:val="1"/>
          <w:numId w:val="4"/>
        </w:numPr>
        <w:tabs>
          <w:tab w:val="left" w:pos="1840"/>
        </w:tabs>
        <w:ind w:left="1839" w:right="117" w:hanging="375"/>
        <w:jc w:val="both"/>
        <w:rPr>
          <w:sz w:val="24"/>
        </w:rPr>
      </w:pPr>
      <w:r>
        <w:rPr>
          <w:sz w:val="24"/>
        </w:rPr>
        <w:t xml:space="preserve">Contributions to the discipline such as reviewing and refereeing (if not otherwise credited as contributions to research </w:t>
      </w:r>
      <w:r w:rsidR="006720B0">
        <w:rPr>
          <w:sz w:val="24"/>
        </w:rPr>
        <w:t>and</w:t>
      </w:r>
      <w:r>
        <w:rPr>
          <w:sz w:val="24"/>
        </w:rPr>
        <w:t xml:space="preserve"> artistry or teaching </w:t>
      </w:r>
      <w:r w:rsidR="006720B0">
        <w:rPr>
          <w:sz w:val="24"/>
        </w:rPr>
        <w:t>and</w:t>
      </w:r>
      <w:r>
        <w:rPr>
          <w:sz w:val="24"/>
        </w:rPr>
        <w:t xml:space="preserve"> learning);</w:t>
      </w:r>
    </w:p>
    <w:p w14:paraId="16FF4854" w14:textId="77777777" w:rsidR="008D2928" w:rsidRDefault="00492F8E">
      <w:pPr>
        <w:pStyle w:val="ListParagraph"/>
        <w:numPr>
          <w:ilvl w:val="1"/>
          <w:numId w:val="4"/>
        </w:numPr>
        <w:tabs>
          <w:tab w:val="left" w:pos="1840"/>
        </w:tabs>
        <w:ind w:right="113" w:hanging="440"/>
        <w:jc w:val="both"/>
        <w:rPr>
          <w:sz w:val="24"/>
        </w:rPr>
      </w:pPr>
      <w:r>
        <w:rPr>
          <w:sz w:val="24"/>
        </w:rPr>
        <w:t>Activities such as public addresses, radio and television appearances, testimony before legislative agencies, and consulting work that address topics relevant to their primary activities of research and teaching.</w:t>
      </w:r>
    </w:p>
    <w:p w14:paraId="5A866D0B" w14:textId="77777777" w:rsidR="008D2928" w:rsidRDefault="00492F8E">
      <w:pPr>
        <w:pStyle w:val="ListParagraph"/>
        <w:numPr>
          <w:ilvl w:val="0"/>
          <w:numId w:val="4"/>
        </w:numPr>
        <w:tabs>
          <w:tab w:val="left" w:pos="1660"/>
        </w:tabs>
        <w:jc w:val="both"/>
        <w:rPr>
          <w:sz w:val="24"/>
        </w:rPr>
      </w:pPr>
      <w:r>
        <w:rPr>
          <w:sz w:val="24"/>
        </w:rPr>
        <w:t>Evidence</w:t>
      </w:r>
      <w:r>
        <w:rPr>
          <w:spacing w:val="-9"/>
          <w:sz w:val="24"/>
        </w:rPr>
        <w:t xml:space="preserve"> </w:t>
      </w:r>
      <w:r>
        <w:rPr>
          <w:sz w:val="24"/>
        </w:rPr>
        <w:t>of</w:t>
      </w:r>
      <w:r>
        <w:rPr>
          <w:spacing w:val="-9"/>
          <w:sz w:val="24"/>
        </w:rPr>
        <w:t xml:space="preserve"> </w:t>
      </w:r>
      <w:r>
        <w:rPr>
          <w:spacing w:val="-2"/>
          <w:sz w:val="24"/>
        </w:rPr>
        <w:t>Recognition</w:t>
      </w:r>
    </w:p>
    <w:p w14:paraId="7212377A" w14:textId="77777777" w:rsidR="008D2928" w:rsidRDefault="00492F8E">
      <w:pPr>
        <w:pStyle w:val="ListParagraph"/>
        <w:numPr>
          <w:ilvl w:val="1"/>
          <w:numId w:val="4"/>
        </w:numPr>
        <w:tabs>
          <w:tab w:val="left" w:pos="1840"/>
        </w:tabs>
        <w:ind w:right="118"/>
        <w:jc w:val="both"/>
        <w:rPr>
          <w:sz w:val="24"/>
        </w:rPr>
      </w:pPr>
      <w:r>
        <w:rPr>
          <w:sz w:val="24"/>
        </w:rPr>
        <w:t>Honors, awards, and other forms of special recognition, such</w:t>
      </w:r>
      <w:r>
        <w:rPr>
          <w:spacing w:val="40"/>
          <w:sz w:val="24"/>
        </w:rPr>
        <w:t xml:space="preserve"> </w:t>
      </w:r>
      <w:r>
        <w:rPr>
          <w:sz w:val="24"/>
        </w:rPr>
        <w:t>as commendations that have been received on account of the</w:t>
      </w:r>
      <w:r>
        <w:rPr>
          <w:spacing w:val="40"/>
          <w:sz w:val="24"/>
        </w:rPr>
        <w:t xml:space="preserve"> </w:t>
      </w:r>
      <w:r>
        <w:rPr>
          <w:sz w:val="24"/>
        </w:rPr>
        <w:t>performance of public service;</w:t>
      </w:r>
    </w:p>
    <w:p w14:paraId="3FE74685" w14:textId="77777777" w:rsidR="008D2928" w:rsidRDefault="00492F8E">
      <w:pPr>
        <w:pStyle w:val="ListParagraph"/>
        <w:numPr>
          <w:ilvl w:val="1"/>
          <w:numId w:val="4"/>
        </w:numPr>
        <w:tabs>
          <w:tab w:val="left" w:pos="1840"/>
        </w:tabs>
        <w:ind w:right="118" w:hanging="375"/>
        <w:jc w:val="both"/>
        <w:rPr>
          <w:sz w:val="24"/>
        </w:rPr>
      </w:pPr>
      <w:r>
        <w:rPr>
          <w:sz w:val="24"/>
        </w:rPr>
        <w:t xml:space="preserve">Election to office or undertaking important service to professional associations, including editorial work or peer reviewing for a national or international </w:t>
      </w:r>
      <w:r>
        <w:rPr>
          <w:spacing w:val="-2"/>
          <w:sz w:val="24"/>
        </w:rPr>
        <w:t>organization;</w:t>
      </w:r>
    </w:p>
    <w:p w14:paraId="26893841" w14:textId="77777777" w:rsidR="008D2928" w:rsidRDefault="00492F8E">
      <w:pPr>
        <w:pStyle w:val="ListParagraph"/>
        <w:numPr>
          <w:ilvl w:val="1"/>
          <w:numId w:val="4"/>
        </w:numPr>
        <w:tabs>
          <w:tab w:val="left" w:pos="1840"/>
        </w:tabs>
        <w:ind w:right="114" w:hanging="440"/>
        <w:jc w:val="both"/>
        <w:rPr>
          <w:sz w:val="24"/>
        </w:rPr>
      </w:pPr>
      <w:r>
        <w:rPr>
          <w:sz w:val="24"/>
        </w:rPr>
        <w:t>Selection for special public service activities and invitations to give talks within the faculty member's field;</w:t>
      </w:r>
    </w:p>
    <w:p w14:paraId="793FEA94" w14:textId="77777777" w:rsidR="008D2928" w:rsidRDefault="00492F8E">
      <w:pPr>
        <w:pStyle w:val="ListParagraph"/>
        <w:numPr>
          <w:ilvl w:val="1"/>
          <w:numId w:val="4"/>
        </w:numPr>
        <w:tabs>
          <w:tab w:val="left" w:pos="1840"/>
        </w:tabs>
        <w:ind w:right="116" w:hanging="428"/>
        <w:jc w:val="both"/>
        <w:rPr>
          <w:sz w:val="24"/>
        </w:rPr>
      </w:pPr>
      <w:r>
        <w:rPr>
          <w:sz w:val="24"/>
        </w:rPr>
        <w:t>Election or appointment to unit, college or university governance bodies or to academic policy or procedure development committees.</w:t>
      </w:r>
    </w:p>
    <w:p w14:paraId="24172F38" w14:textId="77777777" w:rsidR="008D2928" w:rsidRDefault="008D2928">
      <w:pPr>
        <w:pStyle w:val="BodyText"/>
        <w:spacing w:before="2"/>
        <w:ind w:left="0"/>
      </w:pPr>
    </w:p>
    <w:p w14:paraId="287B5023" w14:textId="77777777" w:rsidR="008D2928" w:rsidRDefault="00492F8E">
      <w:pPr>
        <w:pStyle w:val="Heading1"/>
        <w:numPr>
          <w:ilvl w:val="1"/>
          <w:numId w:val="22"/>
        </w:numPr>
        <w:tabs>
          <w:tab w:val="left" w:pos="1300"/>
        </w:tabs>
        <w:ind w:hanging="720"/>
        <w:jc w:val="both"/>
      </w:pPr>
      <w:r>
        <w:t>Criteria</w:t>
      </w:r>
      <w:r>
        <w:rPr>
          <w:spacing w:val="-4"/>
        </w:rPr>
        <w:t xml:space="preserve"> </w:t>
      </w:r>
      <w:r>
        <w:t>regarding</w:t>
      </w:r>
      <w:r>
        <w:rPr>
          <w:spacing w:val="-6"/>
        </w:rPr>
        <w:t xml:space="preserve"> </w:t>
      </w:r>
      <w:r>
        <w:t>External</w:t>
      </w:r>
      <w:r>
        <w:rPr>
          <w:spacing w:val="-5"/>
        </w:rPr>
        <w:t xml:space="preserve"> </w:t>
      </w:r>
      <w:r>
        <w:rPr>
          <w:spacing w:val="-2"/>
        </w:rPr>
        <w:t>Support</w:t>
      </w:r>
    </w:p>
    <w:p w14:paraId="1DBE0B8F" w14:textId="77777777" w:rsidR="008D2928" w:rsidRDefault="00492F8E">
      <w:pPr>
        <w:pStyle w:val="ListParagraph"/>
        <w:numPr>
          <w:ilvl w:val="0"/>
          <w:numId w:val="3"/>
        </w:numPr>
        <w:tabs>
          <w:tab w:val="left" w:pos="1300"/>
        </w:tabs>
        <w:spacing w:line="274" w:lineRule="exact"/>
        <w:jc w:val="both"/>
        <w:rPr>
          <w:b/>
          <w:sz w:val="24"/>
        </w:rPr>
      </w:pPr>
      <w:r>
        <w:rPr>
          <w:b/>
          <w:sz w:val="24"/>
        </w:rPr>
        <w:t>For</w:t>
      </w:r>
      <w:r>
        <w:rPr>
          <w:b/>
          <w:spacing w:val="-3"/>
          <w:sz w:val="24"/>
        </w:rPr>
        <w:t xml:space="preserve"> </w:t>
      </w:r>
      <w:r>
        <w:rPr>
          <w:b/>
          <w:sz w:val="24"/>
        </w:rPr>
        <w:t>Promotion</w:t>
      </w:r>
      <w:r>
        <w:rPr>
          <w:b/>
          <w:spacing w:val="-3"/>
          <w:sz w:val="24"/>
        </w:rPr>
        <w:t xml:space="preserve"> </w:t>
      </w:r>
      <w:r>
        <w:rPr>
          <w:b/>
          <w:sz w:val="24"/>
        </w:rPr>
        <w:t>to</w:t>
      </w:r>
      <w:r>
        <w:rPr>
          <w:b/>
          <w:spacing w:val="-3"/>
          <w:sz w:val="24"/>
        </w:rPr>
        <w:t xml:space="preserve"> </w:t>
      </w:r>
      <w:r>
        <w:rPr>
          <w:b/>
          <w:sz w:val="24"/>
        </w:rPr>
        <w:t>the</w:t>
      </w:r>
      <w:r>
        <w:rPr>
          <w:b/>
          <w:spacing w:val="-4"/>
          <w:sz w:val="24"/>
        </w:rPr>
        <w:t xml:space="preserve"> </w:t>
      </w:r>
      <w:r>
        <w:rPr>
          <w:b/>
          <w:sz w:val="24"/>
        </w:rPr>
        <w:t>Rank</w:t>
      </w:r>
      <w:r>
        <w:rPr>
          <w:b/>
          <w:spacing w:val="-3"/>
          <w:sz w:val="24"/>
        </w:rPr>
        <w:t xml:space="preserve"> </w:t>
      </w:r>
      <w:r>
        <w:rPr>
          <w:b/>
          <w:sz w:val="24"/>
        </w:rPr>
        <w:t>of</w:t>
      </w:r>
      <w:r>
        <w:rPr>
          <w:b/>
          <w:spacing w:val="-2"/>
          <w:sz w:val="24"/>
        </w:rPr>
        <w:t xml:space="preserve"> </w:t>
      </w:r>
      <w:r>
        <w:rPr>
          <w:b/>
          <w:sz w:val="24"/>
        </w:rPr>
        <w:t>Associate</w:t>
      </w:r>
      <w:r>
        <w:rPr>
          <w:b/>
          <w:spacing w:val="-4"/>
          <w:sz w:val="24"/>
        </w:rPr>
        <w:t xml:space="preserve"> </w:t>
      </w:r>
      <w:r>
        <w:rPr>
          <w:b/>
          <w:spacing w:val="-2"/>
          <w:sz w:val="24"/>
        </w:rPr>
        <w:t>Professor</w:t>
      </w:r>
    </w:p>
    <w:p w14:paraId="1ECE334F" w14:textId="77777777" w:rsidR="008D2928" w:rsidRDefault="00492F8E">
      <w:pPr>
        <w:pStyle w:val="BodyText"/>
        <w:ind w:left="580" w:right="117"/>
        <w:jc w:val="both"/>
      </w:pPr>
      <w:r>
        <w:t>Candidates for promotion to associate professor are expected to make a significant effort to secure external funding to support their professional activities. This may include funding for research</w:t>
      </w:r>
      <w:r>
        <w:rPr>
          <w:spacing w:val="-1"/>
        </w:rPr>
        <w:t xml:space="preserve"> </w:t>
      </w:r>
      <w:r>
        <w:t>and</w:t>
      </w:r>
      <w:r>
        <w:rPr>
          <w:spacing w:val="-3"/>
        </w:rPr>
        <w:t xml:space="preserve"> </w:t>
      </w:r>
      <w:r>
        <w:t>artistry,</w:t>
      </w:r>
      <w:r>
        <w:rPr>
          <w:spacing w:val="-3"/>
        </w:rPr>
        <w:t xml:space="preserve"> </w:t>
      </w:r>
      <w:r>
        <w:t>for</w:t>
      </w:r>
      <w:r>
        <w:rPr>
          <w:spacing w:val="-2"/>
        </w:rPr>
        <w:t xml:space="preserve"> </w:t>
      </w:r>
      <w:r>
        <w:t>teaching</w:t>
      </w:r>
      <w:r>
        <w:rPr>
          <w:spacing w:val="-6"/>
        </w:rPr>
        <w:t xml:space="preserve"> </w:t>
      </w:r>
      <w:r>
        <w:t>and</w:t>
      </w:r>
      <w:r>
        <w:rPr>
          <w:spacing w:val="-3"/>
        </w:rPr>
        <w:t xml:space="preserve"> </w:t>
      </w:r>
      <w:r>
        <w:t>learning</w:t>
      </w:r>
      <w:r>
        <w:rPr>
          <w:spacing w:val="-6"/>
        </w:rPr>
        <w:t xml:space="preserve"> </w:t>
      </w:r>
      <w:r>
        <w:t>or for</w:t>
      </w:r>
      <w:r>
        <w:rPr>
          <w:spacing w:val="-4"/>
        </w:rPr>
        <w:t xml:space="preserve"> </w:t>
      </w:r>
      <w:r>
        <w:t>engagement.</w:t>
      </w:r>
      <w:r>
        <w:rPr>
          <w:spacing w:val="40"/>
        </w:rPr>
        <w:t xml:space="preserve"> </w:t>
      </w:r>
      <w:r>
        <w:t>At</w:t>
      </w:r>
      <w:r>
        <w:rPr>
          <w:spacing w:val="-1"/>
        </w:rPr>
        <w:t xml:space="preserve"> </w:t>
      </w:r>
      <w:r>
        <w:t>a</w:t>
      </w:r>
      <w:r>
        <w:rPr>
          <w:spacing w:val="-4"/>
        </w:rPr>
        <w:t xml:space="preserve"> </w:t>
      </w:r>
      <w:r>
        <w:t>minimum,</w:t>
      </w:r>
      <w:r>
        <w:rPr>
          <w:spacing w:val="-3"/>
        </w:rPr>
        <w:t xml:space="preserve"> </w:t>
      </w:r>
      <w:r>
        <w:t>candidates</w:t>
      </w:r>
      <w:r>
        <w:rPr>
          <w:spacing w:val="-3"/>
        </w:rPr>
        <w:t xml:space="preserve"> </w:t>
      </w:r>
      <w:r>
        <w:t>are required to have submitted one or more proposals for external funding (except as noted below).</w:t>
      </w:r>
      <w:r>
        <w:rPr>
          <w:spacing w:val="80"/>
        </w:rPr>
        <w:t xml:space="preserve"> </w:t>
      </w:r>
      <w:r>
        <w:t xml:space="preserve">It is the responsibility of the unit to determine if, in preparing and submitting proposal(s) for external funding, the candidate has made a “significant effort” (i.e. that the candidate has made their best effort to prepare a credible and competitive proposal, as opposed to a </w:t>
      </w:r>
      <w:r>
        <w:rPr>
          <w:i/>
        </w:rPr>
        <w:t xml:space="preserve">pro forma </w:t>
      </w:r>
      <w:r>
        <w:rPr>
          <w:spacing w:val="-2"/>
        </w:rPr>
        <w:t>application).</w:t>
      </w:r>
    </w:p>
    <w:p w14:paraId="679326AD" w14:textId="77777777" w:rsidR="008D2928" w:rsidRDefault="008D2928">
      <w:pPr>
        <w:pStyle w:val="BodyText"/>
        <w:ind w:left="0"/>
      </w:pPr>
    </w:p>
    <w:p w14:paraId="133FB7E8" w14:textId="77777777" w:rsidR="008D2928" w:rsidRDefault="00492F8E">
      <w:pPr>
        <w:pStyle w:val="BodyText"/>
        <w:spacing w:before="1"/>
        <w:ind w:left="580" w:right="114"/>
        <w:jc w:val="both"/>
      </w:pPr>
      <w:r>
        <w:t>As opportunities for funding support vary greatly among the various disciplines within the college, and may vary across sub-disciplines within a unit, there may be instances in which a candidate has no realistic opportunity</w:t>
      </w:r>
      <w:r>
        <w:rPr>
          <w:spacing w:val="-1"/>
        </w:rPr>
        <w:t xml:space="preserve"> </w:t>
      </w:r>
      <w:r>
        <w:t>for external funding.</w:t>
      </w:r>
      <w:r>
        <w:rPr>
          <w:spacing w:val="40"/>
        </w:rPr>
        <w:t xml:space="preserve"> </w:t>
      </w:r>
      <w:r>
        <w:t>In such instances, the candidate may request a waiver of this requirement.</w:t>
      </w:r>
      <w:r>
        <w:rPr>
          <w:spacing w:val="40"/>
        </w:rPr>
        <w:t xml:space="preserve"> </w:t>
      </w:r>
      <w:r>
        <w:t>Such a waiver must be requested no later than the time of the “third year review”.</w:t>
      </w:r>
      <w:r>
        <w:rPr>
          <w:spacing w:val="40"/>
        </w:rPr>
        <w:t xml:space="preserve"> </w:t>
      </w:r>
      <w:r>
        <w:t>Requests must be approved at the unit level by</w:t>
      </w:r>
      <w:r>
        <w:rPr>
          <w:spacing w:val="-2"/>
        </w:rPr>
        <w:t xml:space="preserve"> </w:t>
      </w:r>
      <w:r>
        <w:t>the personnel committee and</w:t>
      </w:r>
      <w:r>
        <w:rPr>
          <w:spacing w:val="-3"/>
        </w:rPr>
        <w:t xml:space="preserve"> </w:t>
      </w:r>
      <w:r>
        <w:t>chair/director,</w:t>
      </w:r>
      <w:r>
        <w:rPr>
          <w:spacing w:val="1"/>
        </w:rPr>
        <w:t xml:space="preserve"> </w:t>
      </w:r>
      <w:r>
        <w:t>and</w:t>
      </w:r>
      <w:r>
        <w:rPr>
          <w:spacing w:val="1"/>
        </w:rPr>
        <w:t xml:space="preserve"> </w:t>
      </w:r>
      <w:r>
        <w:t>at the</w:t>
      </w:r>
      <w:r>
        <w:rPr>
          <w:spacing w:val="-2"/>
        </w:rPr>
        <w:t xml:space="preserve"> </w:t>
      </w:r>
      <w:r>
        <w:t>college</w:t>
      </w:r>
      <w:r>
        <w:rPr>
          <w:spacing w:val="-2"/>
        </w:rPr>
        <w:t xml:space="preserve"> </w:t>
      </w:r>
      <w:r>
        <w:t>level</w:t>
      </w:r>
      <w:r>
        <w:rPr>
          <w:spacing w:val="-1"/>
        </w:rPr>
        <w:t xml:space="preserve"> </w:t>
      </w:r>
      <w:r>
        <w:t>by</w:t>
      </w:r>
      <w:r>
        <w:rPr>
          <w:spacing w:val="-3"/>
        </w:rPr>
        <w:t xml:space="preserve"> </w:t>
      </w:r>
      <w:r>
        <w:t>the college</w:t>
      </w:r>
      <w:r>
        <w:rPr>
          <w:spacing w:val="-2"/>
        </w:rPr>
        <w:t xml:space="preserve"> </w:t>
      </w:r>
      <w:r>
        <w:t>council</w:t>
      </w:r>
      <w:r>
        <w:rPr>
          <w:spacing w:val="-1"/>
        </w:rPr>
        <w:t xml:space="preserve"> </w:t>
      </w:r>
      <w:r>
        <w:t>and dean.</w:t>
      </w:r>
      <w:r>
        <w:rPr>
          <w:spacing w:val="60"/>
        </w:rPr>
        <w:t xml:space="preserve"> </w:t>
      </w:r>
      <w:r>
        <w:t>The</w:t>
      </w:r>
      <w:r>
        <w:rPr>
          <w:spacing w:val="1"/>
        </w:rPr>
        <w:t xml:space="preserve"> </w:t>
      </w:r>
      <w:r>
        <w:rPr>
          <w:spacing w:val="-2"/>
        </w:rPr>
        <w:t>recommendation</w:t>
      </w:r>
    </w:p>
    <w:p w14:paraId="0E7EF8D4" w14:textId="77777777" w:rsidR="008D2928" w:rsidRDefault="008D2928">
      <w:pPr>
        <w:jc w:val="both"/>
        <w:sectPr w:rsidR="008D2928">
          <w:pgSz w:w="12240" w:h="15840"/>
          <w:pgMar w:top="1360" w:right="1320" w:bottom="1200" w:left="860" w:header="0" w:footer="1017" w:gutter="0"/>
          <w:cols w:space="720"/>
        </w:sectPr>
      </w:pPr>
    </w:p>
    <w:p w14:paraId="381CA3AC" w14:textId="77777777" w:rsidR="008D2928" w:rsidRDefault="00492F8E">
      <w:pPr>
        <w:pStyle w:val="BodyText"/>
        <w:spacing w:before="72"/>
        <w:ind w:left="580" w:right="119"/>
        <w:jc w:val="both"/>
      </w:pPr>
      <w:r>
        <w:lastRenderedPageBreak/>
        <w:t>from the unit to the college must indicate how the unit will evaluate the candidate’s record in light of the waiver.</w:t>
      </w:r>
    </w:p>
    <w:p w14:paraId="3DBFE257" w14:textId="77777777" w:rsidR="008D2928" w:rsidRDefault="008D2928">
      <w:pPr>
        <w:pStyle w:val="BodyText"/>
        <w:ind w:left="0"/>
      </w:pPr>
    </w:p>
    <w:p w14:paraId="055AE9D1" w14:textId="77777777" w:rsidR="008D2928" w:rsidRDefault="00492F8E">
      <w:pPr>
        <w:pStyle w:val="BodyText"/>
        <w:ind w:left="579" w:right="118"/>
        <w:jc w:val="both"/>
      </w:pPr>
      <w:r>
        <w:t>The actual funding of a grant proposal, while desirable, is not a college requirement for the candidate to be promoted to the rank of associate professor with tenure. However, a record of successful grantsmanship may be a requirement in some units.</w:t>
      </w:r>
    </w:p>
    <w:p w14:paraId="0BC8B1F9" w14:textId="77777777" w:rsidR="008D2928" w:rsidRDefault="008D2928">
      <w:pPr>
        <w:pStyle w:val="BodyText"/>
        <w:ind w:left="0"/>
      </w:pPr>
    </w:p>
    <w:p w14:paraId="2D605608" w14:textId="77777777" w:rsidR="008D2928" w:rsidRDefault="00492F8E">
      <w:pPr>
        <w:pStyle w:val="Heading1"/>
        <w:numPr>
          <w:ilvl w:val="0"/>
          <w:numId w:val="3"/>
        </w:numPr>
        <w:tabs>
          <w:tab w:val="left" w:pos="1300"/>
        </w:tabs>
        <w:spacing w:line="240" w:lineRule="auto"/>
        <w:jc w:val="both"/>
      </w:pPr>
      <w:r>
        <w:t>For</w:t>
      </w:r>
      <w:r>
        <w:rPr>
          <w:spacing w:val="-2"/>
        </w:rPr>
        <w:t xml:space="preserve"> </w:t>
      </w:r>
      <w:r>
        <w:t>Promotion</w:t>
      </w:r>
      <w:r>
        <w:rPr>
          <w:spacing w:val="-2"/>
        </w:rPr>
        <w:t xml:space="preserve"> </w:t>
      </w:r>
      <w:r>
        <w:t>to</w:t>
      </w:r>
      <w:r>
        <w:rPr>
          <w:spacing w:val="-3"/>
        </w:rPr>
        <w:t xml:space="preserve"> </w:t>
      </w:r>
      <w:r>
        <w:t>the</w:t>
      </w:r>
      <w:r>
        <w:rPr>
          <w:spacing w:val="-3"/>
        </w:rPr>
        <w:t xml:space="preserve"> </w:t>
      </w:r>
      <w:r>
        <w:t>Rank</w:t>
      </w:r>
      <w:r>
        <w:rPr>
          <w:spacing w:val="-3"/>
        </w:rPr>
        <w:t xml:space="preserve"> </w:t>
      </w:r>
      <w:r>
        <w:t>of</w:t>
      </w:r>
      <w:r>
        <w:rPr>
          <w:spacing w:val="-1"/>
        </w:rPr>
        <w:t xml:space="preserve"> </w:t>
      </w:r>
      <w:r>
        <w:rPr>
          <w:spacing w:val="-2"/>
        </w:rPr>
        <w:t>Professor</w:t>
      </w:r>
    </w:p>
    <w:p w14:paraId="63D129B3" w14:textId="77777777" w:rsidR="008D2928" w:rsidRDefault="00492F8E">
      <w:pPr>
        <w:pStyle w:val="BodyText"/>
        <w:ind w:left="580" w:right="117"/>
        <w:jc w:val="both"/>
      </w:pPr>
      <w:r>
        <w:t>Candidates are expected to make an ongoing effort to secure external funding.</w:t>
      </w:r>
      <w:r>
        <w:rPr>
          <w:spacing w:val="40"/>
        </w:rPr>
        <w:t xml:space="preserve"> </w:t>
      </w:r>
      <w:r>
        <w:t>This may</w:t>
      </w:r>
      <w:r>
        <w:rPr>
          <w:spacing w:val="-2"/>
        </w:rPr>
        <w:t xml:space="preserve"> </w:t>
      </w:r>
      <w:r>
        <w:t>include funding for research and artistry, for teaching and learning or for engagement.</w:t>
      </w:r>
      <w:r>
        <w:rPr>
          <w:spacing w:val="40"/>
        </w:rPr>
        <w:t xml:space="preserve"> </w:t>
      </w:r>
      <w:r>
        <w:t>Here, “ongoing effort” refers to efforts subsequent to having been promoted to the rank of associate professor or to</w:t>
      </w:r>
      <w:r>
        <w:rPr>
          <w:spacing w:val="-2"/>
        </w:rPr>
        <w:t xml:space="preserve"> </w:t>
      </w:r>
      <w:r>
        <w:t>having</w:t>
      </w:r>
      <w:r>
        <w:rPr>
          <w:spacing w:val="-5"/>
        </w:rPr>
        <w:t xml:space="preserve"> </w:t>
      </w:r>
      <w:r>
        <w:t>been</w:t>
      </w:r>
      <w:r>
        <w:rPr>
          <w:spacing w:val="-2"/>
        </w:rPr>
        <w:t xml:space="preserve"> </w:t>
      </w:r>
      <w:r>
        <w:t>hired at</w:t>
      </w:r>
      <w:r>
        <w:rPr>
          <w:spacing w:val="-2"/>
        </w:rPr>
        <w:t xml:space="preserve"> </w:t>
      </w:r>
      <w:r>
        <w:t>the</w:t>
      </w:r>
      <w:r>
        <w:rPr>
          <w:spacing w:val="-3"/>
        </w:rPr>
        <w:t xml:space="preserve"> </w:t>
      </w:r>
      <w:r>
        <w:t>rank of</w:t>
      </w:r>
      <w:r>
        <w:rPr>
          <w:spacing w:val="-1"/>
        </w:rPr>
        <w:t xml:space="preserve"> </w:t>
      </w:r>
      <w:r>
        <w:t>associate</w:t>
      </w:r>
      <w:r>
        <w:rPr>
          <w:spacing w:val="-3"/>
        </w:rPr>
        <w:t xml:space="preserve"> </w:t>
      </w:r>
      <w:r>
        <w:t>professor.</w:t>
      </w:r>
      <w:r>
        <w:rPr>
          <w:spacing w:val="40"/>
        </w:rPr>
        <w:t xml:space="preserve"> </w:t>
      </w:r>
      <w:r>
        <w:t>At</w:t>
      </w:r>
      <w:r>
        <w:rPr>
          <w:spacing w:val="-2"/>
        </w:rPr>
        <w:t xml:space="preserve"> </w:t>
      </w:r>
      <w:r>
        <w:t>a</w:t>
      </w:r>
      <w:r>
        <w:rPr>
          <w:spacing w:val="-1"/>
        </w:rPr>
        <w:t xml:space="preserve"> </w:t>
      </w:r>
      <w:r>
        <w:t>minimum,</w:t>
      </w:r>
      <w:r>
        <w:rPr>
          <w:spacing w:val="-2"/>
        </w:rPr>
        <w:t xml:space="preserve"> </w:t>
      </w:r>
      <w:r>
        <w:t>candidates</w:t>
      </w:r>
      <w:r>
        <w:rPr>
          <w:spacing w:val="-2"/>
        </w:rPr>
        <w:t xml:space="preserve"> </w:t>
      </w:r>
      <w:r>
        <w:t>are</w:t>
      </w:r>
      <w:r>
        <w:rPr>
          <w:spacing w:val="-3"/>
        </w:rPr>
        <w:t xml:space="preserve"> </w:t>
      </w:r>
      <w:r>
        <w:t>required</w:t>
      </w:r>
      <w:r>
        <w:rPr>
          <w:spacing w:val="-2"/>
        </w:rPr>
        <w:t xml:space="preserve"> </w:t>
      </w:r>
      <w:r>
        <w:t>to have submitted one or more proposals for external funding (except as noted below).</w:t>
      </w:r>
      <w:r>
        <w:rPr>
          <w:spacing w:val="40"/>
        </w:rPr>
        <w:t xml:space="preserve"> </w:t>
      </w:r>
      <w:r>
        <w:t>It is the responsibility of the unit to</w:t>
      </w:r>
      <w:r>
        <w:t xml:space="preserve"> determine if, in preparing and submitting proposal(s) for external funding, the candidate has made a “significant effort” (i.e. that the candidate has made their best effort to prepare a credible and competitive proposal, as opposed to a </w:t>
      </w:r>
      <w:r>
        <w:rPr>
          <w:i/>
        </w:rPr>
        <w:t xml:space="preserve">pro forma </w:t>
      </w:r>
      <w:r>
        <w:t>application).</w:t>
      </w:r>
    </w:p>
    <w:p w14:paraId="6A39AC17" w14:textId="77777777" w:rsidR="008D2928" w:rsidRDefault="008D2928">
      <w:pPr>
        <w:pStyle w:val="BodyText"/>
        <w:ind w:left="0"/>
      </w:pPr>
    </w:p>
    <w:p w14:paraId="418BD60E" w14:textId="77777777" w:rsidR="008D2928" w:rsidRDefault="00492F8E">
      <w:pPr>
        <w:pStyle w:val="BodyText"/>
        <w:ind w:left="580" w:right="115"/>
        <w:jc w:val="both"/>
      </w:pPr>
      <w:r>
        <w:t>As opportunities for funding support vary greatly among the various disciplines within the college, and may vary across sub-disciplines within a unit, there may be instances in which a candidate has no realistic opportunity</w:t>
      </w:r>
      <w:r>
        <w:rPr>
          <w:spacing w:val="-1"/>
        </w:rPr>
        <w:t xml:space="preserve"> </w:t>
      </w:r>
      <w:r>
        <w:t>for external funding.</w:t>
      </w:r>
      <w:r>
        <w:rPr>
          <w:spacing w:val="40"/>
        </w:rPr>
        <w:t xml:space="preserve"> </w:t>
      </w:r>
      <w:r>
        <w:t>In such instances, the candidate may request a waiver of this requirement. Such a waiver should be requested in advance of the candidate’s application for promotion. Requests must be approved at the unit level by the personnel committee and chair/director, and at the college level by the college council and dean. The recommendation from the unit to the college must indicate how the unit will evaluate the candidate’s record in light of the waiver.</w:t>
      </w:r>
    </w:p>
    <w:p w14:paraId="2C9FBFEA" w14:textId="77777777" w:rsidR="008D2928" w:rsidRDefault="008D2928">
      <w:pPr>
        <w:pStyle w:val="BodyText"/>
        <w:ind w:left="0"/>
      </w:pPr>
    </w:p>
    <w:p w14:paraId="07922BE8" w14:textId="77777777" w:rsidR="008D2928" w:rsidRDefault="00492F8E">
      <w:pPr>
        <w:pStyle w:val="BodyText"/>
        <w:ind w:left="580" w:right="120"/>
        <w:jc w:val="both"/>
      </w:pPr>
      <w:r>
        <w:t>The actual funding of a grant proposal, while desirable, is not a college requirement for the candidate to be promoted to the rank of professor.</w:t>
      </w:r>
      <w:r>
        <w:rPr>
          <w:spacing w:val="40"/>
        </w:rPr>
        <w:t xml:space="preserve"> </w:t>
      </w:r>
      <w:r>
        <w:t>However, a record of successful grantsmanship may be a requirement in some units.</w:t>
      </w:r>
    </w:p>
    <w:p w14:paraId="0DAB2A18" w14:textId="77777777" w:rsidR="008D2928" w:rsidRDefault="008D2928">
      <w:pPr>
        <w:pStyle w:val="BodyText"/>
        <w:spacing w:before="5"/>
        <w:ind w:left="0"/>
      </w:pPr>
    </w:p>
    <w:p w14:paraId="7A7A80C7" w14:textId="77777777" w:rsidR="008D2928" w:rsidRDefault="00492F8E">
      <w:pPr>
        <w:pStyle w:val="Heading1"/>
        <w:numPr>
          <w:ilvl w:val="0"/>
          <w:numId w:val="22"/>
        </w:numPr>
        <w:tabs>
          <w:tab w:val="left" w:pos="1300"/>
        </w:tabs>
        <w:ind w:left="1300" w:hanging="720"/>
        <w:jc w:val="both"/>
      </w:pPr>
      <w:r>
        <w:rPr>
          <w:spacing w:val="-4"/>
          <w:w w:val="95"/>
        </w:rPr>
        <w:t>Additional</w:t>
      </w:r>
      <w:r>
        <w:rPr>
          <w:spacing w:val="-13"/>
          <w:w w:val="95"/>
        </w:rPr>
        <w:t xml:space="preserve"> </w:t>
      </w:r>
      <w:r>
        <w:rPr>
          <w:spacing w:val="-4"/>
          <w:w w:val="95"/>
        </w:rPr>
        <w:t>Unit-Level</w:t>
      </w:r>
      <w:r>
        <w:rPr>
          <w:spacing w:val="-15"/>
          <w:w w:val="95"/>
        </w:rPr>
        <w:t xml:space="preserve"> </w:t>
      </w:r>
      <w:r>
        <w:rPr>
          <w:spacing w:val="-4"/>
          <w:w w:val="95"/>
        </w:rPr>
        <w:t>Criteria</w:t>
      </w:r>
      <w:r>
        <w:rPr>
          <w:spacing w:val="-16"/>
          <w:w w:val="95"/>
        </w:rPr>
        <w:t xml:space="preserve"> </w:t>
      </w:r>
      <w:r>
        <w:rPr>
          <w:spacing w:val="-4"/>
          <w:w w:val="95"/>
        </w:rPr>
        <w:t>in</w:t>
      </w:r>
      <w:r>
        <w:rPr>
          <w:spacing w:val="-10"/>
          <w:w w:val="95"/>
        </w:rPr>
        <w:t xml:space="preserve"> </w:t>
      </w:r>
      <w:r>
        <w:rPr>
          <w:spacing w:val="-4"/>
          <w:w w:val="95"/>
        </w:rPr>
        <w:t>Personnel</w:t>
      </w:r>
      <w:r>
        <w:rPr>
          <w:spacing w:val="-12"/>
          <w:w w:val="95"/>
        </w:rPr>
        <w:t xml:space="preserve"> </w:t>
      </w:r>
      <w:r>
        <w:rPr>
          <w:spacing w:val="-4"/>
          <w:w w:val="95"/>
        </w:rPr>
        <w:t>Recommendations</w:t>
      </w:r>
    </w:p>
    <w:p w14:paraId="48AB5CFC" w14:textId="77777777" w:rsidR="008D2928" w:rsidRDefault="00492F8E">
      <w:pPr>
        <w:pStyle w:val="BodyText"/>
        <w:ind w:left="580" w:right="157"/>
        <w:jc w:val="both"/>
      </w:pPr>
      <w:r>
        <w:rPr>
          <w:spacing w:val="-2"/>
        </w:rPr>
        <w:t>To</w:t>
      </w:r>
      <w:r>
        <w:rPr>
          <w:spacing w:val="-10"/>
        </w:rPr>
        <w:t xml:space="preserve"> </w:t>
      </w:r>
      <w:r>
        <w:rPr>
          <w:spacing w:val="-2"/>
        </w:rPr>
        <w:t>supplement</w:t>
      </w:r>
      <w:r>
        <w:rPr>
          <w:spacing w:val="-10"/>
        </w:rPr>
        <w:t xml:space="preserve"> </w:t>
      </w:r>
      <w:r>
        <w:rPr>
          <w:spacing w:val="-2"/>
        </w:rPr>
        <w:t>the</w:t>
      </w:r>
      <w:r>
        <w:rPr>
          <w:spacing w:val="-10"/>
        </w:rPr>
        <w:t xml:space="preserve"> </w:t>
      </w:r>
      <w:r>
        <w:rPr>
          <w:spacing w:val="-2"/>
        </w:rPr>
        <w:t>guidelines</w:t>
      </w:r>
      <w:r>
        <w:rPr>
          <w:spacing w:val="-10"/>
        </w:rPr>
        <w:t xml:space="preserve"> </w:t>
      </w:r>
      <w:r>
        <w:rPr>
          <w:spacing w:val="-2"/>
        </w:rPr>
        <w:t>and</w:t>
      </w:r>
      <w:r>
        <w:rPr>
          <w:spacing w:val="-9"/>
        </w:rPr>
        <w:t xml:space="preserve"> </w:t>
      </w:r>
      <w:r>
        <w:rPr>
          <w:spacing w:val="-2"/>
        </w:rPr>
        <w:t>criteria</w:t>
      </w:r>
      <w:r>
        <w:rPr>
          <w:spacing w:val="-10"/>
        </w:rPr>
        <w:t xml:space="preserve"> </w:t>
      </w:r>
      <w:r>
        <w:rPr>
          <w:spacing w:val="-2"/>
        </w:rPr>
        <w:t>for</w:t>
      </w:r>
      <w:r>
        <w:rPr>
          <w:spacing w:val="-11"/>
        </w:rPr>
        <w:t xml:space="preserve"> </w:t>
      </w:r>
      <w:r>
        <w:rPr>
          <w:spacing w:val="-2"/>
        </w:rPr>
        <w:t>personnel</w:t>
      </w:r>
      <w:r>
        <w:rPr>
          <w:spacing w:val="-10"/>
        </w:rPr>
        <w:t xml:space="preserve"> </w:t>
      </w:r>
      <w:r>
        <w:rPr>
          <w:spacing w:val="-2"/>
        </w:rPr>
        <w:t>recommendations</w:t>
      </w:r>
      <w:r>
        <w:rPr>
          <w:spacing w:val="-10"/>
        </w:rPr>
        <w:t xml:space="preserve"> </w:t>
      </w:r>
      <w:r>
        <w:rPr>
          <w:spacing w:val="-2"/>
        </w:rPr>
        <w:t>adopted</w:t>
      </w:r>
      <w:r>
        <w:rPr>
          <w:spacing w:val="-10"/>
        </w:rPr>
        <w:t xml:space="preserve"> </w:t>
      </w:r>
      <w:r>
        <w:rPr>
          <w:spacing w:val="-2"/>
        </w:rPr>
        <w:t>by</w:t>
      </w:r>
      <w:r>
        <w:rPr>
          <w:spacing w:val="-12"/>
        </w:rPr>
        <w:t xml:space="preserve"> </w:t>
      </w:r>
      <w:r>
        <w:rPr>
          <w:spacing w:val="-2"/>
        </w:rPr>
        <w:t>the</w:t>
      </w:r>
      <w:r>
        <w:rPr>
          <w:spacing w:val="-10"/>
        </w:rPr>
        <w:t xml:space="preserve"> </w:t>
      </w:r>
      <w:r>
        <w:rPr>
          <w:spacing w:val="-2"/>
        </w:rPr>
        <w:t xml:space="preserve">university </w:t>
      </w:r>
      <w:r>
        <w:t>council</w:t>
      </w:r>
      <w:r>
        <w:rPr>
          <w:spacing w:val="-5"/>
        </w:rPr>
        <w:t xml:space="preserve"> </w:t>
      </w:r>
      <w:r>
        <w:t>and</w:t>
      </w:r>
      <w:r>
        <w:rPr>
          <w:spacing w:val="-5"/>
        </w:rPr>
        <w:t xml:space="preserve"> </w:t>
      </w:r>
      <w:r>
        <w:t>college</w:t>
      </w:r>
      <w:r>
        <w:rPr>
          <w:spacing w:val="-6"/>
        </w:rPr>
        <w:t xml:space="preserve"> </w:t>
      </w:r>
      <w:r>
        <w:t>council,</w:t>
      </w:r>
      <w:r>
        <w:rPr>
          <w:spacing w:val="-5"/>
        </w:rPr>
        <w:t xml:space="preserve"> </w:t>
      </w:r>
      <w:r>
        <w:t>each</w:t>
      </w:r>
      <w:r>
        <w:rPr>
          <w:spacing w:val="-5"/>
        </w:rPr>
        <w:t xml:space="preserve"> </w:t>
      </w:r>
      <w:r>
        <w:t>unit</w:t>
      </w:r>
      <w:r>
        <w:rPr>
          <w:spacing w:val="-5"/>
        </w:rPr>
        <w:t xml:space="preserve"> </w:t>
      </w:r>
      <w:r>
        <w:t>shall</w:t>
      </w:r>
      <w:r>
        <w:rPr>
          <w:spacing w:val="-5"/>
        </w:rPr>
        <w:t xml:space="preserve"> </w:t>
      </w:r>
      <w:r>
        <w:t>formulate</w:t>
      </w:r>
      <w:r>
        <w:rPr>
          <w:spacing w:val="-6"/>
        </w:rPr>
        <w:t xml:space="preserve"> </w:t>
      </w:r>
      <w:r>
        <w:t>its</w:t>
      </w:r>
      <w:r>
        <w:rPr>
          <w:spacing w:val="-5"/>
        </w:rPr>
        <w:t xml:space="preserve"> </w:t>
      </w:r>
      <w:r>
        <w:t>own</w:t>
      </w:r>
      <w:r>
        <w:rPr>
          <w:spacing w:val="-5"/>
        </w:rPr>
        <w:t xml:space="preserve"> </w:t>
      </w:r>
      <w:r>
        <w:t>statement</w:t>
      </w:r>
      <w:r>
        <w:rPr>
          <w:spacing w:val="-6"/>
        </w:rPr>
        <w:t xml:space="preserve"> </w:t>
      </w:r>
      <w:r>
        <w:t>of criteria and guidelines consistent with those of the college and university. These criteria shall take into consideration factors</w:t>
      </w:r>
      <w:r>
        <w:rPr>
          <w:spacing w:val="-15"/>
        </w:rPr>
        <w:t xml:space="preserve"> </w:t>
      </w:r>
      <w:r>
        <w:t>such</w:t>
      </w:r>
      <w:r>
        <w:rPr>
          <w:spacing w:val="-15"/>
        </w:rPr>
        <w:t xml:space="preserve"> </w:t>
      </w:r>
      <w:r>
        <w:t>as</w:t>
      </w:r>
      <w:r>
        <w:rPr>
          <w:spacing w:val="-15"/>
        </w:rPr>
        <w:t xml:space="preserve"> </w:t>
      </w:r>
      <w:r>
        <w:t>teaching</w:t>
      </w:r>
      <w:r>
        <w:rPr>
          <w:spacing w:val="-15"/>
        </w:rPr>
        <w:t xml:space="preserve"> </w:t>
      </w:r>
      <w:r>
        <w:t>effectiveness</w:t>
      </w:r>
      <w:r>
        <w:rPr>
          <w:spacing w:val="-15"/>
        </w:rPr>
        <w:t xml:space="preserve"> </w:t>
      </w:r>
      <w:r>
        <w:t>and</w:t>
      </w:r>
      <w:r>
        <w:rPr>
          <w:spacing w:val="-15"/>
        </w:rPr>
        <w:t xml:space="preserve"> </w:t>
      </w:r>
      <w:r>
        <w:t>growth,</w:t>
      </w:r>
      <w:r>
        <w:rPr>
          <w:spacing w:val="-15"/>
        </w:rPr>
        <w:t xml:space="preserve"> </w:t>
      </w:r>
      <w:r>
        <w:t>scholarly</w:t>
      </w:r>
      <w:r>
        <w:rPr>
          <w:spacing w:val="-15"/>
        </w:rPr>
        <w:t xml:space="preserve"> </w:t>
      </w:r>
      <w:r>
        <w:t>and</w:t>
      </w:r>
      <w:r>
        <w:rPr>
          <w:spacing w:val="-15"/>
        </w:rPr>
        <w:t xml:space="preserve"> </w:t>
      </w:r>
      <w:r>
        <w:t>professional</w:t>
      </w:r>
      <w:r>
        <w:rPr>
          <w:spacing w:val="-15"/>
        </w:rPr>
        <w:t xml:space="preserve"> </w:t>
      </w:r>
      <w:r>
        <w:t>achievement,</w:t>
      </w:r>
      <w:r>
        <w:rPr>
          <w:spacing w:val="-15"/>
        </w:rPr>
        <w:t xml:space="preserve"> </w:t>
      </w:r>
      <w:r>
        <w:t>and</w:t>
      </w:r>
      <w:r>
        <w:rPr>
          <w:spacing w:val="-15"/>
        </w:rPr>
        <w:t xml:space="preserve"> </w:t>
      </w:r>
      <w:r>
        <w:t>the faculty member's reputation in the field. Such unit-level statements are subject to review and approval by the college council and dean. The college council shall not consider for approval statements that have not received at least preliminary</w:t>
      </w:r>
      <w:r>
        <w:rPr>
          <w:spacing w:val="-2"/>
        </w:rPr>
        <w:t xml:space="preserve"> </w:t>
      </w:r>
      <w:r>
        <w:t>approval at the unit level.</w:t>
      </w:r>
    </w:p>
    <w:p w14:paraId="711B11C6" w14:textId="77777777" w:rsidR="008D2928" w:rsidRDefault="008D2928">
      <w:pPr>
        <w:pStyle w:val="BodyText"/>
        <w:spacing w:before="9"/>
        <w:ind w:left="0"/>
        <w:rPr>
          <w:sz w:val="23"/>
        </w:rPr>
      </w:pPr>
    </w:p>
    <w:p w14:paraId="3685DE27" w14:textId="77777777" w:rsidR="008D2928" w:rsidRDefault="00492F8E">
      <w:pPr>
        <w:pStyle w:val="BodyText"/>
        <w:ind w:left="580" w:right="160"/>
        <w:jc w:val="both"/>
      </w:pPr>
      <w:r>
        <w:t xml:space="preserve">Since unit personnel policies and procedures must be approved by the college council, all such policies and procedures should be contained in the unit statement of criteria and guidelines submitted to the college council for approval. Units may develop handbooks or manuals for </w:t>
      </w:r>
      <w:r>
        <w:rPr>
          <w:spacing w:val="-6"/>
        </w:rPr>
        <w:t xml:space="preserve">faculty, but these documents shall not delineate substantive policies or procedures not contained in the </w:t>
      </w:r>
      <w:r>
        <w:t>unit</w:t>
      </w:r>
      <w:r>
        <w:rPr>
          <w:spacing w:val="-15"/>
        </w:rPr>
        <w:t xml:space="preserve"> </w:t>
      </w:r>
      <w:r>
        <w:t>statement</w:t>
      </w:r>
      <w:r>
        <w:rPr>
          <w:spacing w:val="-15"/>
        </w:rPr>
        <w:t xml:space="preserve"> </w:t>
      </w:r>
      <w:r>
        <w:t>of</w:t>
      </w:r>
      <w:r>
        <w:rPr>
          <w:spacing w:val="-15"/>
        </w:rPr>
        <w:t xml:space="preserve"> </w:t>
      </w:r>
      <w:r>
        <w:t>criteria</w:t>
      </w:r>
      <w:r>
        <w:rPr>
          <w:spacing w:val="-15"/>
        </w:rPr>
        <w:t xml:space="preserve"> </w:t>
      </w:r>
      <w:r>
        <w:t>and</w:t>
      </w:r>
      <w:r>
        <w:rPr>
          <w:spacing w:val="-15"/>
        </w:rPr>
        <w:t xml:space="preserve"> </w:t>
      </w:r>
      <w:r>
        <w:t>guidelines.</w:t>
      </w:r>
    </w:p>
    <w:p w14:paraId="48A85682" w14:textId="77777777" w:rsidR="008D2928" w:rsidRDefault="008D2928">
      <w:pPr>
        <w:pStyle w:val="BodyText"/>
        <w:spacing w:before="5"/>
        <w:ind w:left="0"/>
      </w:pPr>
    </w:p>
    <w:p w14:paraId="7D0B98FB" w14:textId="77777777" w:rsidR="008D2928" w:rsidRDefault="00492F8E">
      <w:pPr>
        <w:pStyle w:val="Heading1"/>
        <w:numPr>
          <w:ilvl w:val="0"/>
          <w:numId w:val="22"/>
        </w:numPr>
        <w:tabs>
          <w:tab w:val="left" w:pos="1202"/>
        </w:tabs>
        <w:spacing w:line="240" w:lineRule="auto"/>
        <w:ind w:left="1201" w:hanging="589"/>
        <w:jc w:val="both"/>
      </w:pPr>
      <w:r>
        <w:rPr>
          <w:spacing w:val="-6"/>
          <w:w w:val="95"/>
        </w:rPr>
        <w:t>Annual</w:t>
      </w:r>
      <w:r>
        <w:rPr>
          <w:spacing w:val="-13"/>
          <w:w w:val="95"/>
        </w:rPr>
        <w:t xml:space="preserve"> </w:t>
      </w:r>
      <w:r>
        <w:rPr>
          <w:spacing w:val="-2"/>
        </w:rPr>
        <w:t>Merit</w:t>
      </w:r>
    </w:p>
    <w:p w14:paraId="40F8DAA2" w14:textId="77777777" w:rsidR="008D2928" w:rsidRDefault="008D2928">
      <w:pPr>
        <w:jc w:val="both"/>
        <w:sectPr w:rsidR="008D2928">
          <w:pgSz w:w="12240" w:h="15840"/>
          <w:pgMar w:top="1360" w:right="1320" w:bottom="1200" w:left="860" w:header="0" w:footer="1017" w:gutter="0"/>
          <w:cols w:space="720"/>
        </w:sectPr>
      </w:pPr>
    </w:p>
    <w:p w14:paraId="25E83FA9" w14:textId="77777777" w:rsidR="008D2928" w:rsidRDefault="00492F8E">
      <w:pPr>
        <w:pStyle w:val="BodyText"/>
        <w:spacing w:before="72"/>
        <w:ind w:left="613" w:right="106"/>
        <w:jc w:val="both"/>
      </w:pPr>
      <w:r>
        <w:rPr>
          <w:spacing w:val="-8"/>
        </w:rPr>
        <w:lastRenderedPageBreak/>
        <w:t>All</w:t>
      </w:r>
      <w:r>
        <w:rPr>
          <w:spacing w:val="-3"/>
        </w:rPr>
        <w:t xml:space="preserve"> </w:t>
      </w:r>
      <w:r>
        <w:rPr>
          <w:spacing w:val="-8"/>
        </w:rPr>
        <w:t>faculty</w:t>
      </w:r>
      <w:r>
        <w:rPr>
          <w:spacing w:val="-7"/>
        </w:rPr>
        <w:t xml:space="preserve"> </w:t>
      </w:r>
      <w:r>
        <w:rPr>
          <w:spacing w:val="-8"/>
        </w:rPr>
        <w:t>and</w:t>
      </w:r>
      <w:r>
        <w:rPr>
          <w:spacing w:val="-5"/>
        </w:rPr>
        <w:t xml:space="preserve"> </w:t>
      </w:r>
      <w:r>
        <w:rPr>
          <w:spacing w:val="-8"/>
        </w:rPr>
        <w:t>Supportive</w:t>
      </w:r>
      <w:r>
        <w:rPr>
          <w:spacing w:val="-2"/>
        </w:rPr>
        <w:t xml:space="preserve"> </w:t>
      </w:r>
      <w:r>
        <w:rPr>
          <w:spacing w:val="-8"/>
        </w:rPr>
        <w:t>Professional</w:t>
      </w:r>
      <w:r>
        <w:rPr>
          <w:spacing w:val="-3"/>
        </w:rPr>
        <w:t xml:space="preserve"> </w:t>
      </w:r>
      <w:r>
        <w:rPr>
          <w:spacing w:val="-8"/>
        </w:rPr>
        <w:t>Staff</w:t>
      </w:r>
      <w:r>
        <w:rPr>
          <w:spacing w:val="-4"/>
        </w:rPr>
        <w:t xml:space="preserve"> </w:t>
      </w:r>
      <w:r>
        <w:rPr>
          <w:spacing w:val="-8"/>
        </w:rPr>
        <w:t>shall</w:t>
      </w:r>
      <w:r>
        <w:t xml:space="preserve"> </w:t>
      </w:r>
      <w:r>
        <w:rPr>
          <w:spacing w:val="-8"/>
        </w:rPr>
        <w:t>receive</w:t>
      </w:r>
      <w:r>
        <w:rPr>
          <w:spacing w:val="-2"/>
        </w:rPr>
        <w:t xml:space="preserve"> </w:t>
      </w:r>
      <w:r>
        <w:rPr>
          <w:spacing w:val="-8"/>
        </w:rPr>
        <w:t>an</w:t>
      </w:r>
      <w:r>
        <w:rPr>
          <w:spacing w:val="-3"/>
        </w:rPr>
        <w:t xml:space="preserve"> </w:t>
      </w:r>
      <w:r>
        <w:rPr>
          <w:spacing w:val="-8"/>
        </w:rPr>
        <w:t>annual</w:t>
      </w:r>
      <w:r>
        <w:rPr>
          <w:spacing w:val="-3"/>
        </w:rPr>
        <w:t xml:space="preserve"> </w:t>
      </w:r>
      <w:r>
        <w:rPr>
          <w:spacing w:val="-8"/>
        </w:rPr>
        <w:t>merit</w:t>
      </w:r>
      <w:r>
        <w:rPr>
          <w:spacing w:val="-4"/>
        </w:rPr>
        <w:t xml:space="preserve"> </w:t>
      </w:r>
      <w:r>
        <w:rPr>
          <w:spacing w:val="-8"/>
        </w:rPr>
        <w:t>score.</w:t>
      </w:r>
      <w:r>
        <w:rPr>
          <w:spacing w:val="64"/>
        </w:rPr>
        <w:t xml:space="preserve"> </w:t>
      </w:r>
      <w:r>
        <w:rPr>
          <w:spacing w:val="-8"/>
        </w:rPr>
        <w:t>For</w:t>
      </w:r>
      <w:r>
        <w:rPr>
          <w:spacing w:val="-4"/>
        </w:rPr>
        <w:t xml:space="preserve"> </w:t>
      </w:r>
      <w:r>
        <w:rPr>
          <w:spacing w:val="-8"/>
        </w:rPr>
        <w:t>consistency</w:t>
      </w:r>
      <w:r>
        <w:rPr>
          <w:spacing w:val="-7"/>
        </w:rPr>
        <w:t xml:space="preserve"> </w:t>
      </w:r>
      <w:r>
        <w:rPr>
          <w:spacing w:val="-8"/>
        </w:rPr>
        <w:t xml:space="preserve">across </w:t>
      </w:r>
      <w:r>
        <w:rPr>
          <w:spacing w:val="-6"/>
          <w:w w:val="95"/>
        </w:rPr>
        <w:t>units,</w:t>
      </w:r>
      <w:r>
        <w:rPr>
          <w:spacing w:val="-6"/>
        </w:rPr>
        <w:t xml:space="preserve"> </w:t>
      </w:r>
      <w:r>
        <w:rPr>
          <w:spacing w:val="-6"/>
          <w:w w:val="95"/>
        </w:rPr>
        <w:t>all</w:t>
      </w:r>
      <w:r>
        <w:rPr>
          <w:spacing w:val="-4"/>
        </w:rPr>
        <w:t xml:space="preserve"> </w:t>
      </w:r>
      <w:r>
        <w:rPr>
          <w:spacing w:val="-6"/>
          <w:w w:val="95"/>
        </w:rPr>
        <w:t>scores will be</w:t>
      </w:r>
      <w:r>
        <w:rPr>
          <w:spacing w:val="-9"/>
        </w:rPr>
        <w:t xml:space="preserve"> </w:t>
      </w:r>
      <w:r>
        <w:rPr>
          <w:spacing w:val="-6"/>
          <w:w w:val="95"/>
        </w:rPr>
        <w:t>on</w:t>
      </w:r>
      <w:r>
        <w:rPr>
          <w:spacing w:val="-5"/>
        </w:rPr>
        <w:t xml:space="preserve"> </w:t>
      </w:r>
      <w:r>
        <w:rPr>
          <w:spacing w:val="-6"/>
          <w:w w:val="95"/>
        </w:rPr>
        <w:t>a</w:t>
      </w:r>
      <w:r>
        <w:rPr>
          <w:spacing w:val="-6"/>
        </w:rPr>
        <w:t xml:space="preserve"> </w:t>
      </w:r>
      <w:r>
        <w:rPr>
          <w:spacing w:val="-6"/>
          <w:w w:val="95"/>
        </w:rPr>
        <w:t>1</w:t>
      </w:r>
      <w:r>
        <w:rPr>
          <w:spacing w:val="-7"/>
        </w:rPr>
        <w:t xml:space="preserve"> </w:t>
      </w:r>
      <w:r>
        <w:rPr>
          <w:spacing w:val="-6"/>
          <w:w w:val="95"/>
        </w:rPr>
        <w:t>to</w:t>
      </w:r>
      <w:r>
        <w:rPr>
          <w:spacing w:val="-7"/>
        </w:rPr>
        <w:t xml:space="preserve"> </w:t>
      </w:r>
      <w:r>
        <w:rPr>
          <w:spacing w:val="-6"/>
          <w:w w:val="95"/>
        </w:rPr>
        <w:t>5</w:t>
      </w:r>
      <w:r>
        <w:rPr>
          <w:spacing w:val="-5"/>
        </w:rPr>
        <w:t xml:space="preserve"> </w:t>
      </w:r>
      <w:r>
        <w:rPr>
          <w:spacing w:val="-6"/>
          <w:w w:val="95"/>
        </w:rPr>
        <w:t>scale,</w:t>
      </w:r>
      <w:r>
        <w:rPr>
          <w:spacing w:val="-7"/>
        </w:rPr>
        <w:t xml:space="preserve"> </w:t>
      </w:r>
      <w:r>
        <w:rPr>
          <w:spacing w:val="-6"/>
          <w:w w:val="95"/>
        </w:rPr>
        <w:t>with</w:t>
      </w:r>
      <w:r>
        <w:rPr>
          <w:spacing w:val="-5"/>
        </w:rPr>
        <w:t xml:space="preserve"> </w:t>
      </w:r>
      <w:r>
        <w:rPr>
          <w:spacing w:val="-6"/>
          <w:w w:val="95"/>
        </w:rPr>
        <w:t>1</w:t>
      </w:r>
      <w:r>
        <w:rPr>
          <w:spacing w:val="-7"/>
        </w:rPr>
        <w:t xml:space="preserve"> </w:t>
      </w:r>
      <w:r>
        <w:rPr>
          <w:spacing w:val="-6"/>
          <w:w w:val="95"/>
        </w:rPr>
        <w:t>representing the worst possible score</w:t>
      </w:r>
      <w:r>
        <w:rPr>
          <w:spacing w:val="-6"/>
        </w:rPr>
        <w:t xml:space="preserve"> </w:t>
      </w:r>
      <w:r>
        <w:rPr>
          <w:spacing w:val="-6"/>
          <w:w w:val="95"/>
        </w:rPr>
        <w:t>and 5 the</w:t>
      </w:r>
      <w:r>
        <w:rPr>
          <w:spacing w:val="-6"/>
        </w:rPr>
        <w:t xml:space="preserve"> </w:t>
      </w:r>
      <w:r>
        <w:rPr>
          <w:spacing w:val="-6"/>
          <w:w w:val="95"/>
        </w:rPr>
        <w:t>best</w:t>
      </w:r>
      <w:r>
        <w:rPr>
          <w:spacing w:val="-4"/>
        </w:rPr>
        <w:t xml:space="preserve"> </w:t>
      </w:r>
      <w:r>
        <w:rPr>
          <w:spacing w:val="-6"/>
          <w:w w:val="95"/>
        </w:rPr>
        <w:t xml:space="preserve">possible. </w:t>
      </w:r>
      <w:r>
        <w:rPr>
          <w:spacing w:val="-6"/>
        </w:rPr>
        <w:t>Units</w:t>
      </w:r>
      <w:r>
        <w:rPr>
          <w:spacing w:val="-11"/>
        </w:rPr>
        <w:t xml:space="preserve"> </w:t>
      </w:r>
      <w:r>
        <w:rPr>
          <w:spacing w:val="-6"/>
        </w:rPr>
        <w:t>shall</w:t>
      </w:r>
      <w:r>
        <w:rPr>
          <w:spacing w:val="-9"/>
        </w:rPr>
        <w:t xml:space="preserve"> </w:t>
      </w:r>
      <w:r>
        <w:rPr>
          <w:spacing w:val="-6"/>
        </w:rPr>
        <w:t>develop</w:t>
      </w:r>
      <w:r>
        <w:rPr>
          <w:spacing w:val="-9"/>
        </w:rPr>
        <w:t xml:space="preserve"> </w:t>
      </w:r>
      <w:r>
        <w:rPr>
          <w:spacing w:val="-6"/>
        </w:rPr>
        <w:t>their</w:t>
      </w:r>
      <w:r>
        <w:rPr>
          <w:spacing w:val="-9"/>
        </w:rPr>
        <w:t xml:space="preserve"> </w:t>
      </w:r>
      <w:r>
        <w:rPr>
          <w:spacing w:val="-6"/>
        </w:rPr>
        <w:t>own</w:t>
      </w:r>
      <w:r>
        <w:rPr>
          <w:spacing w:val="-9"/>
        </w:rPr>
        <w:t xml:space="preserve"> </w:t>
      </w:r>
      <w:r>
        <w:rPr>
          <w:spacing w:val="-6"/>
        </w:rPr>
        <w:t>procedures</w:t>
      </w:r>
      <w:r>
        <w:rPr>
          <w:spacing w:val="-9"/>
        </w:rPr>
        <w:t xml:space="preserve"> </w:t>
      </w:r>
      <w:r>
        <w:rPr>
          <w:spacing w:val="-6"/>
        </w:rPr>
        <w:t>and</w:t>
      </w:r>
      <w:r>
        <w:rPr>
          <w:spacing w:val="-9"/>
        </w:rPr>
        <w:t xml:space="preserve"> </w:t>
      </w:r>
      <w:r>
        <w:rPr>
          <w:spacing w:val="-6"/>
        </w:rPr>
        <w:t>criteria</w:t>
      </w:r>
      <w:r>
        <w:rPr>
          <w:spacing w:val="-9"/>
        </w:rPr>
        <w:t xml:space="preserve"> </w:t>
      </w:r>
      <w:r>
        <w:rPr>
          <w:spacing w:val="-6"/>
        </w:rPr>
        <w:t>for</w:t>
      </w:r>
      <w:r>
        <w:rPr>
          <w:spacing w:val="-9"/>
        </w:rPr>
        <w:t xml:space="preserve"> </w:t>
      </w:r>
      <w:r>
        <w:rPr>
          <w:spacing w:val="-6"/>
        </w:rPr>
        <w:t>assigning</w:t>
      </w:r>
      <w:r>
        <w:rPr>
          <w:spacing w:val="-9"/>
        </w:rPr>
        <w:t xml:space="preserve"> </w:t>
      </w:r>
      <w:r>
        <w:rPr>
          <w:spacing w:val="-6"/>
        </w:rPr>
        <w:t>these</w:t>
      </w:r>
      <w:r>
        <w:rPr>
          <w:spacing w:val="-9"/>
        </w:rPr>
        <w:t xml:space="preserve"> </w:t>
      </w:r>
      <w:r>
        <w:rPr>
          <w:spacing w:val="-6"/>
        </w:rPr>
        <w:t>scores,</w:t>
      </w:r>
      <w:r>
        <w:rPr>
          <w:spacing w:val="-9"/>
        </w:rPr>
        <w:t xml:space="preserve"> </w:t>
      </w:r>
      <w:r>
        <w:rPr>
          <w:spacing w:val="-6"/>
        </w:rPr>
        <w:t>subject</w:t>
      </w:r>
      <w:r>
        <w:rPr>
          <w:spacing w:val="-9"/>
        </w:rPr>
        <w:t xml:space="preserve"> </w:t>
      </w:r>
      <w:r>
        <w:rPr>
          <w:spacing w:val="-6"/>
        </w:rPr>
        <w:t>to</w:t>
      </w:r>
      <w:r>
        <w:rPr>
          <w:spacing w:val="-9"/>
        </w:rPr>
        <w:t xml:space="preserve"> </w:t>
      </w:r>
      <w:r>
        <w:rPr>
          <w:spacing w:val="-6"/>
        </w:rPr>
        <w:t>the</w:t>
      </w:r>
      <w:r>
        <w:rPr>
          <w:spacing w:val="-9"/>
        </w:rPr>
        <w:t xml:space="preserve"> </w:t>
      </w:r>
      <w:r>
        <w:rPr>
          <w:spacing w:val="-6"/>
        </w:rPr>
        <w:t xml:space="preserve">following </w:t>
      </w:r>
      <w:r>
        <w:rPr>
          <w:spacing w:val="-2"/>
        </w:rPr>
        <w:t>considerations.</w:t>
      </w:r>
    </w:p>
    <w:p w14:paraId="59DF02D2" w14:textId="77777777" w:rsidR="008D2928" w:rsidRDefault="008D2928">
      <w:pPr>
        <w:pStyle w:val="BodyText"/>
        <w:spacing w:before="4"/>
        <w:ind w:left="0"/>
      </w:pPr>
    </w:p>
    <w:p w14:paraId="5B7C169E" w14:textId="77777777" w:rsidR="008D2928" w:rsidRDefault="00492F8E">
      <w:pPr>
        <w:pStyle w:val="Heading1"/>
        <w:numPr>
          <w:ilvl w:val="1"/>
          <w:numId w:val="22"/>
        </w:numPr>
        <w:tabs>
          <w:tab w:val="left" w:pos="940"/>
        </w:tabs>
        <w:spacing w:before="1"/>
        <w:ind w:left="940"/>
        <w:jc w:val="both"/>
      </w:pPr>
      <w:r>
        <w:t>Merit</w:t>
      </w:r>
      <w:r>
        <w:rPr>
          <w:spacing w:val="-12"/>
        </w:rPr>
        <w:t xml:space="preserve"> </w:t>
      </w:r>
      <w:r>
        <w:t>Evaluations</w:t>
      </w:r>
      <w:r>
        <w:rPr>
          <w:spacing w:val="-12"/>
        </w:rPr>
        <w:t xml:space="preserve"> </w:t>
      </w:r>
      <w:r>
        <w:t>of</w:t>
      </w:r>
      <w:r>
        <w:rPr>
          <w:spacing w:val="-7"/>
        </w:rPr>
        <w:t xml:space="preserve"> </w:t>
      </w:r>
      <w:r>
        <w:rPr>
          <w:spacing w:val="-2"/>
        </w:rPr>
        <w:t>Faculty</w:t>
      </w:r>
    </w:p>
    <w:p w14:paraId="427C8D8E" w14:textId="77777777" w:rsidR="008D2928" w:rsidRDefault="00492F8E">
      <w:pPr>
        <w:pStyle w:val="ListParagraph"/>
        <w:numPr>
          <w:ilvl w:val="0"/>
          <w:numId w:val="2"/>
        </w:numPr>
        <w:tabs>
          <w:tab w:val="left" w:pos="1300"/>
        </w:tabs>
        <w:ind w:right="141"/>
        <w:jc w:val="both"/>
        <w:rPr>
          <w:sz w:val="24"/>
        </w:rPr>
      </w:pPr>
      <w:r>
        <w:rPr>
          <w:sz w:val="24"/>
        </w:rPr>
        <w:t>Units shall assess the professional contributions of each faculty member, taking into account the level and kinds of responsibilities involved, and shall submit a numerical evaluation recognizing the merit and importance of each faculty member's relative contributions to programs</w:t>
      </w:r>
      <w:r>
        <w:rPr>
          <w:spacing w:val="-7"/>
          <w:sz w:val="24"/>
        </w:rPr>
        <w:t xml:space="preserve"> </w:t>
      </w:r>
      <w:r>
        <w:rPr>
          <w:sz w:val="24"/>
        </w:rPr>
        <w:t>of</w:t>
      </w:r>
      <w:r>
        <w:rPr>
          <w:spacing w:val="-8"/>
          <w:sz w:val="24"/>
        </w:rPr>
        <w:t xml:space="preserve"> </w:t>
      </w:r>
      <w:r>
        <w:rPr>
          <w:sz w:val="24"/>
        </w:rPr>
        <w:t>the</w:t>
      </w:r>
      <w:r>
        <w:rPr>
          <w:spacing w:val="-11"/>
          <w:sz w:val="24"/>
        </w:rPr>
        <w:t xml:space="preserve"> </w:t>
      </w:r>
      <w:r>
        <w:rPr>
          <w:sz w:val="24"/>
        </w:rPr>
        <w:t>unit,</w:t>
      </w:r>
      <w:r>
        <w:rPr>
          <w:spacing w:val="-8"/>
          <w:sz w:val="24"/>
        </w:rPr>
        <w:t xml:space="preserve"> </w:t>
      </w:r>
      <w:r>
        <w:rPr>
          <w:sz w:val="24"/>
        </w:rPr>
        <w:t>college,</w:t>
      </w:r>
      <w:r>
        <w:rPr>
          <w:spacing w:val="-8"/>
          <w:sz w:val="24"/>
        </w:rPr>
        <w:t xml:space="preserve"> </w:t>
      </w:r>
      <w:r>
        <w:rPr>
          <w:sz w:val="24"/>
        </w:rPr>
        <w:t>and</w:t>
      </w:r>
      <w:r>
        <w:rPr>
          <w:spacing w:val="-8"/>
          <w:sz w:val="24"/>
        </w:rPr>
        <w:t xml:space="preserve"> </w:t>
      </w:r>
      <w:r>
        <w:rPr>
          <w:sz w:val="24"/>
        </w:rPr>
        <w:t>university.</w:t>
      </w:r>
    </w:p>
    <w:p w14:paraId="3F4F587A" w14:textId="77777777" w:rsidR="008D2928" w:rsidRDefault="00492F8E">
      <w:pPr>
        <w:pStyle w:val="ListParagraph"/>
        <w:numPr>
          <w:ilvl w:val="0"/>
          <w:numId w:val="2"/>
        </w:numPr>
        <w:tabs>
          <w:tab w:val="left" w:pos="1300"/>
        </w:tabs>
        <w:ind w:right="142"/>
        <w:jc w:val="both"/>
        <w:rPr>
          <w:sz w:val="24"/>
        </w:rPr>
      </w:pPr>
      <w:r>
        <w:rPr>
          <w:sz w:val="24"/>
        </w:rPr>
        <w:t>For</w:t>
      </w:r>
      <w:r>
        <w:rPr>
          <w:spacing w:val="-3"/>
          <w:sz w:val="24"/>
        </w:rPr>
        <w:t xml:space="preserve"> </w:t>
      </w:r>
      <w:r>
        <w:rPr>
          <w:sz w:val="24"/>
        </w:rPr>
        <w:t>directors</w:t>
      </w:r>
      <w:r>
        <w:rPr>
          <w:spacing w:val="-2"/>
          <w:sz w:val="24"/>
        </w:rPr>
        <w:t xml:space="preserve"> </w:t>
      </w:r>
      <w:r>
        <w:rPr>
          <w:sz w:val="24"/>
        </w:rPr>
        <w:t>of graduate</w:t>
      </w:r>
      <w:r>
        <w:rPr>
          <w:spacing w:val="-1"/>
          <w:sz w:val="24"/>
        </w:rPr>
        <w:t xml:space="preserve"> </w:t>
      </w:r>
      <w:r>
        <w:rPr>
          <w:sz w:val="24"/>
        </w:rPr>
        <w:t>or</w:t>
      </w:r>
      <w:r>
        <w:rPr>
          <w:spacing w:val="-3"/>
          <w:sz w:val="24"/>
        </w:rPr>
        <w:t xml:space="preserve"> </w:t>
      </w:r>
      <w:r>
        <w:rPr>
          <w:sz w:val="24"/>
        </w:rPr>
        <w:t>undergraduate</w:t>
      </w:r>
      <w:r>
        <w:rPr>
          <w:spacing w:val="-3"/>
          <w:sz w:val="24"/>
        </w:rPr>
        <w:t xml:space="preserve"> </w:t>
      </w:r>
      <w:r>
        <w:rPr>
          <w:sz w:val="24"/>
        </w:rPr>
        <w:t>studies,</w:t>
      </w:r>
      <w:r>
        <w:rPr>
          <w:spacing w:val="-2"/>
          <w:sz w:val="24"/>
        </w:rPr>
        <w:t xml:space="preserve"> </w:t>
      </w:r>
      <w:r>
        <w:rPr>
          <w:sz w:val="24"/>
        </w:rPr>
        <w:t>assistant</w:t>
      </w:r>
      <w:r>
        <w:rPr>
          <w:spacing w:val="-2"/>
          <w:sz w:val="24"/>
        </w:rPr>
        <w:t xml:space="preserve"> </w:t>
      </w:r>
      <w:r>
        <w:rPr>
          <w:sz w:val="24"/>
        </w:rPr>
        <w:t>chairs,</w:t>
      </w:r>
      <w:r>
        <w:rPr>
          <w:spacing w:val="-2"/>
          <w:sz w:val="24"/>
        </w:rPr>
        <w:t xml:space="preserve"> </w:t>
      </w:r>
      <w:r>
        <w:rPr>
          <w:sz w:val="24"/>
        </w:rPr>
        <w:t>supervisors</w:t>
      </w:r>
      <w:r>
        <w:rPr>
          <w:spacing w:val="-2"/>
          <w:sz w:val="24"/>
        </w:rPr>
        <w:t xml:space="preserve"> </w:t>
      </w:r>
      <w:r>
        <w:rPr>
          <w:sz w:val="24"/>
        </w:rPr>
        <w:t>of</w:t>
      </w:r>
      <w:r>
        <w:rPr>
          <w:spacing w:val="-3"/>
          <w:sz w:val="24"/>
        </w:rPr>
        <w:t xml:space="preserve"> </w:t>
      </w:r>
      <w:r>
        <w:rPr>
          <w:sz w:val="24"/>
        </w:rPr>
        <w:t>student teaching, and others whose responsibilities within a unit differ significantly from normal responsibilities,</w:t>
      </w:r>
      <w:r>
        <w:rPr>
          <w:spacing w:val="-3"/>
          <w:sz w:val="24"/>
        </w:rPr>
        <w:t xml:space="preserve"> </w:t>
      </w:r>
      <w:r>
        <w:rPr>
          <w:sz w:val="24"/>
        </w:rPr>
        <w:t>the</w:t>
      </w:r>
      <w:r>
        <w:rPr>
          <w:spacing w:val="-4"/>
          <w:sz w:val="24"/>
        </w:rPr>
        <w:t xml:space="preserve"> </w:t>
      </w:r>
      <w:r>
        <w:rPr>
          <w:sz w:val="24"/>
        </w:rPr>
        <w:t>chair,</w:t>
      </w:r>
      <w:r>
        <w:rPr>
          <w:spacing w:val="-3"/>
          <w:sz w:val="24"/>
        </w:rPr>
        <w:t xml:space="preserve"> </w:t>
      </w:r>
      <w:r>
        <w:rPr>
          <w:sz w:val="24"/>
        </w:rPr>
        <w:t>in</w:t>
      </w:r>
      <w:r>
        <w:rPr>
          <w:spacing w:val="-3"/>
          <w:sz w:val="24"/>
        </w:rPr>
        <w:t xml:space="preserve"> </w:t>
      </w:r>
      <w:r>
        <w:rPr>
          <w:sz w:val="24"/>
        </w:rPr>
        <w:t>consultation</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personnel</w:t>
      </w:r>
      <w:r>
        <w:rPr>
          <w:spacing w:val="-2"/>
          <w:sz w:val="24"/>
        </w:rPr>
        <w:t xml:space="preserve"> </w:t>
      </w:r>
      <w:r>
        <w:rPr>
          <w:sz w:val="24"/>
        </w:rPr>
        <w:t>committee,</w:t>
      </w:r>
      <w:r>
        <w:rPr>
          <w:spacing w:val="-3"/>
          <w:sz w:val="24"/>
        </w:rPr>
        <w:t xml:space="preserve"> </w:t>
      </w:r>
      <w:r>
        <w:rPr>
          <w:sz w:val="24"/>
        </w:rPr>
        <w:t>shall</w:t>
      </w:r>
      <w:r>
        <w:rPr>
          <w:spacing w:val="-2"/>
          <w:sz w:val="24"/>
        </w:rPr>
        <w:t xml:space="preserve"> </w:t>
      </w:r>
      <w:r>
        <w:rPr>
          <w:sz w:val="24"/>
        </w:rPr>
        <w:t>negotiate</w:t>
      </w:r>
      <w:r>
        <w:rPr>
          <w:spacing w:val="-12"/>
          <w:sz w:val="24"/>
        </w:rPr>
        <w:t xml:space="preserve"> </w:t>
      </w:r>
      <w:r>
        <w:rPr>
          <w:sz w:val="24"/>
        </w:rPr>
        <w:t xml:space="preserve">in advance of the beginning of the appointment (a) the time commitments expected of those holding such positions; (b) the proportion of time to be spent on research, teaching, and </w:t>
      </w:r>
      <w:r>
        <w:rPr>
          <w:spacing w:val="-4"/>
          <w:sz w:val="24"/>
        </w:rPr>
        <w:t>service,</w:t>
      </w:r>
      <w:r>
        <w:rPr>
          <w:spacing w:val="-5"/>
          <w:sz w:val="24"/>
        </w:rPr>
        <w:t xml:space="preserve"> </w:t>
      </w:r>
      <w:r>
        <w:rPr>
          <w:spacing w:val="-4"/>
          <w:sz w:val="24"/>
        </w:rPr>
        <w:t>relative</w:t>
      </w:r>
      <w:r>
        <w:rPr>
          <w:spacing w:val="-6"/>
          <w:sz w:val="24"/>
        </w:rPr>
        <w:t xml:space="preserve"> </w:t>
      </w:r>
      <w:r>
        <w:rPr>
          <w:spacing w:val="-4"/>
          <w:sz w:val="24"/>
        </w:rPr>
        <w:t>to</w:t>
      </w:r>
      <w:r>
        <w:rPr>
          <w:spacing w:val="-5"/>
          <w:sz w:val="24"/>
        </w:rPr>
        <w:t xml:space="preserve"> </w:t>
      </w:r>
      <w:r>
        <w:rPr>
          <w:spacing w:val="-4"/>
          <w:sz w:val="24"/>
        </w:rPr>
        <w:t>the</w:t>
      </w:r>
      <w:r>
        <w:rPr>
          <w:spacing w:val="-9"/>
          <w:sz w:val="24"/>
        </w:rPr>
        <w:t xml:space="preserve"> </w:t>
      </w:r>
      <w:r>
        <w:rPr>
          <w:spacing w:val="-4"/>
          <w:sz w:val="24"/>
        </w:rPr>
        <w:t>special</w:t>
      </w:r>
      <w:r>
        <w:rPr>
          <w:spacing w:val="-5"/>
          <w:sz w:val="24"/>
        </w:rPr>
        <w:t xml:space="preserve"> </w:t>
      </w:r>
      <w:r>
        <w:rPr>
          <w:spacing w:val="-4"/>
          <w:sz w:val="24"/>
        </w:rPr>
        <w:t>responsibility;</w:t>
      </w:r>
      <w:r>
        <w:rPr>
          <w:spacing w:val="-5"/>
          <w:sz w:val="24"/>
        </w:rPr>
        <w:t xml:space="preserve"> </w:t>
      </w:r>
      <w:r>
        <w:rPr>
          <w:spacing w:val="-4"/>
          <w:sz w:val="24"/>
        </w:rPr>
        <w:t>and</w:t>
      </w:r>
      <w:r>
        <w:rPr>
          <w:spacing w:val="-5"/>
          <w:sz w:val="24"/>
        </w:rPr>
        <w:t xml:space="preserve"> </w:t>
      </w:r>
      <w:r>
        <w:rPr>
          <w:spacing w:val="-4"/>
          <w:sz w:val="24"/>
        </w:rPr>
        <w:t>(c) the</w:t>
      </w:r>
      <w:r>
        <w:rPr>
          <w:spacing w:val="-6"/>
          <w:sz w:val="24"/>
        </w:rPr>
        <w:t xml:space="preserve"> </w:t>
      </w:r>
      <w:r>
        <w:rPr>
          <w:spacing w:val="-4"/>
          <w:sz w:val="24"/>
        </w:rPr>
        <w:t>relative</w:t>
      </w:r>
      <w:r>
        <w:rPr>
          <w:spacing w:val="-6"/>
          <w:sz w:val="24"/>
        </w:rPr>
        <w:t xml:space="preserve"> </w:t>
      </w:r>
      <w:r>
        <w:rPr>
          <w:spacing w:val="-4"/>
          <w:sz w:val="24"/>
        </w:rPr>
        <w:t>weightings</w:t>
      </w:r>
      <w:r>
        <w:rPr>
          <w:spacing w:val="-5"/>
          <w:sz w:val="24"/>
        </w:rPr>
        <w:t xml:space="preserve"> </w:t>
      </w:r>
      <w:r>
        <w:rPr>
          <w:spacing w:val="-4"/>
          <w:sz w:val="24"/>
        </w:rPr>
        <w:t>for</w:t>
      </w:r>
      <w:r>
        <w:rPr>
          <w:spacing w:val="-6"/>
          <w:sz w:val="24"/>
        </w:rPr>
        <w:t xml:space="preserve"> </w:t>
      </w:r>
      <w:r>
        <w:rPr>
          <w:spacing w:val="-4"/>
          <w:sz w:val="24"/>
        </w:rPr>
        <w:t>each</w:t>
      </w:r>
      <w:r>
        <w:rPr>
          <w:spacing w:val="-5"/>
          <w:sz w:val="24"/>
        </w:rPr>
        <w:t xml:space="preserve"> </w:t>
      </w:r>
      <w:r>
        <w:rPr>
          <w:spacing w:val="-4"/>
          <w:sz w:val="24"/>
        </w:rPr>
        <w:t xml:space="preserve">category </w:t>
      </w:r>
      <w:r>
        <w:rPr>
          <w:sz w:val="24"/>
        </w:rPr>
        <w:t>of</w:t>
      </w:r>
      <w:r>
        <w:rPr>
          <w:spacing w:val="-7"/>
          <w:sz w:val="24"/>
        </w:rPr>
        <w:t xml:space="preserve"> </w:t>
      </w:r>
      <w:r>
        <w:rPr>
          <w:sz w:val="24"/>
        </w:rPr>
        <w:t>professional</w:t>
      </w:r>
      <w:r>
        <w:rPr>
          <w:spacing w:val="-4"/>
          <w:sz w:val="24"/>
        </w:rPr>
        <w:t xml:space="preserve"> </w:t>
      </w:r>
      <w:r>
        <w:rPr>
          <w:sz w:val="24"/>
        </w:rPr>
        <w:t>activity.</w:t>
      </w:r>
      <w:r>
        <w:rPr>
          <w:spacing w:val="-3"/>
          <w:sz w:val="24"/>
        </w:rPr>
        <w:t xml:space="preserve"> </w:t>
      </w:r>
      <w:r>
        <w:rPr>
          <w:sz w:val="24"/>
        </w:rPr>
        <w:t>All</w:t>
      </w:r>
      <w:r>
        <w:rPr>
          <w:spacing w:val="-4"/>
          <w:sz w:val="24"/>
        </w:rPr>
        <w:t xml:space="preserve"> </w:t>
      </w:r>
      <w:r>
        <w:rPr>
          <w:sz w:val="24"/>
        </w:rPr>
        <w:t>facets</w:t>
      </w:r>
      <w:r>
        <w:rPr>
          <w:spacing w:val="-4"/>
          <w:sz w:val="24"/>
        </w:rPr>
        <w:t xml:space="preserve"> </w:t>
      </w:r>
      <w:r>
        <w:rPr>
          <w:sz w:val="24"/>
        </w:rPr>
        <w:t>of</w:t>
      </w:r>
      <w:r>
        <w:rPr>
          <w:spacing w:val="-5"/>
          <w:sz w:val="24"/>
        </w:rPr>
        <w:t xml:space="preserve"> </w:t>
      </w:r>
      <w:r>
        <w:rPr>
          <w:sz w:val="24"/>
        </w:rPr>
        <w:t>such</w:t>
      </w:r>
      <w:r>
        <w:rPr>
          <w:spacing w:val="-5"/>
          <w:sz w:val="24"/>
        </w:rPr>
        <w:t xml:space="preserve"> </w:t>
      </w:r>
      <w:r>
        <w:rPr>
          <w:sz w:val="24"/>
        </w:rPr>
        <w:t>agreements</w:t>
      </w:r>
      <w:r>
        <w:rPr>
          <w:spacing w:val="-3"/>
          <w:sz w:val="24"/>
        </w:rPr>
        <w:t xml:space="preserve"> </w:t>
      </w:r>
      <w:r>
        <w:rPr>
          <w:sz w:val="24"/>
        </w:rPr>
        <w:t>are</w:t>
      </w:r>
      <w:r>
        <w:rPr>
          <w:spacing w:val="-5"/>
          <w:sz w:val="24"/>
        </w:rPr>
        <w:t xml:space="preserve"> </w:t>
      </w:r>
      <w:r>
        <w:rPr>
          <w:sz w:val="24"/>
        </w:rPr>
        <w:t>subject</w:t>
      </w:r>
      <w:r>
        <w:rPr>
          <w:spacing w:val="-4"/>
          <w:sz w:val="24"/>
        </w:rPr>
        <w:t xml:space="preserve"> </w:t>
      </w:r>
      <w:r>
        <w:rPr>
          <w:sz w:val="24"/>
        </w:rPr>
        <w:t>to</w:t>
      </w:r>
      <w:r>
        <w:rPr>
          <w:spacing w:val="-5"/>
          <w:sz w:val="24"/>
        </w:rPr>
        <w:t xml:space="preserve"> </w:t>
      </w:r>
      <w:r>
        <w:rPr>
          <w:sz w:val="24"/>
        </w:rPr>
        <w:t>approval</w:t>
      </w:r>
      <w:r>
        <w:rPr>
          <w:spacing w:val="-4"/>
          <w:sz w:val="24"/>
        </w:rPr>
        <w:t xml:space="preserve"> </w:t>
      </w:r>
      <w:r>
        <w:rPr>
          <w:sz w:val="24"/>
        </w:rPr>
        <w:t>by</w:t>
      </w:r>
      <w:r>
        <w:rPr>
          <w:spacing w:val="-8"/>
          <w:sz w:val="24"/>
        </w:rPr>
        <w:t xml:space="preserve"> </w:t>
      </w:r>
      <w:r>
        <w:rPr>
          <w:sz w:val="24"/>
        </w:rPr>
        <w:t>the</w:t>
      </w:r>
      <w:r>
        <w:rPr>
          <w:spacing w:val="-7"/>
          <w:sz w:val="24"/>
        </w:rPr>
        <w:t xml:space="preserve"> </w:t>
      </w:r>
      <w:r>
        <w:rPr>
          <w:sz w:val="24"/>
        </w:rPr>
        <w:t>dean. Prior</w:t>
      </w:r>
      <w:r>
        <w:rPr>
          <w:spacing w:val="-15"/>
          <w:sz w:val="24"/>
        </w:rPr>
        <w:t xml:space="preserve"> </w:t>
      </w:r>
      <w:r>
        <w:rPr>
          <w:sz w:val="24"/>
        </w:rPr>
        <w:t>to</w:t>
      </w:r>
      <w:r>
        <w:rPr>
          <w:spacing w:val="-15"/>
          <w:sz w:val="24"/>
        </w:rPr>
        <w:t xml:space="preserve"> </w:t>
      </w:r>
      <w:r>
        <w:rPr>
          <w:sz w:val="24"/>
        </w:rPr>
        <w:t>assigning</w:t>
      </w:r>
      <w:r>
        <w:rPr>
          <w:spacing w:val="-15"/>
          <w:sz w:val="24"/>
        </w:rPr>
        <w:t xml:space="preserve"> </w:t>
      </w:r>
      <w:r>
        <w:rPr>
          <w:sz w:val="24"/>
        </w:rPr>
        <w:t>such</w:t>
      </w:r>
      <w:r>
        <w:rPr>
          <w:spacing w:val="-14"/>
          <w:sz w:val="24"/>
        </w:rPr>
        <w:t xml:space="preserve"> </w:t>
      </w:r>
      <w:r>
        <w:rPr>
          <w:sz w:val="24"/>
        </w:rPr>
        <w:t>responsibilities,</w:t>
      </w:r>
      <w:r>
        <w:rPr>
          <w:spacing w:val="-14"/>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letter</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individual</w:t>
      </w:r>
      <w:r>
        <w:rPr>
          <w:spacing w:val="-14"/>
          <w:sz w:val="24"/>
        </w:rPr>
        <w:t xml:space="preserve"> </w:t>
      </w:r>
      <w:r>
        <w:rPr>
          <w:sz w:val="24"/>
        </w:rPr>
        <w:t>shall</w:t>
      </w:r>
      <w:r>
        <w:rPr>
          <w:spacing w:val="-14"/>
          <w:sz w:val="24"/>
        </w:rPr>
        <w:t xml:space="preserve"> </w:t>
      </w:r>
      <w:r>
        <w:rPr>
          <w:sz w:val="24"/>
        </w:rPr>
        <w:t>be</w:t>
      </w:r>
      <w:r>
        <w:rPr>
          <w:spacing w:val="-15"/>
          <w:sz w:val="24"/>
        </w:rPr>
        <w:t xml:space="preserve"> </w:t>
      </w:r>
      <w:r>
        <w:rPr>
          <w:sz w:val="24"/>
        </w:rPr>
        <w:t>placed</w:t>
      </w:r>
      <w:r>
        <w:rPr>
          <w:spacing w:val="-14"/>
          <w:sz w:val="24"/>
        </w:rPr>
        <w:t xml:space="preserve"> </w:t>
      </w:r>
      <w:r>
        <w:rPr>
          <w:sz w:val="24"/>
        </w:rPr>
        <w:t xml:space="preserve">in the individual's personnel file, with a copy to the dean, specifying agreements reached. The criteria for evaluating research, teaching and service (other than the special </w:t>
      </w:r>
      <w:r>
        <w:rPr>
          <w:spacing w:val="-4"/>
          <w:sz w:val="24"/>
        </w:rPr>
        <w:t>responsibility)</w:t>
      </w:r>
      <w:r>
        <w:rPr>
          <w:spacing w:val="-11"/>
          <w:sz w:val="24"/>
        </w:rPr>
        <w:t xml:space="preserve"> </w:t>
      </w:r>
      <w:r>
        <w:rPr>
          <w:spacing w:val="-4"/>
          <w:sz w:val="24"/>
        </w:rPr>
        <w:t>shall</w:t>
      </w:r>
      <w:r>
        <w:rPr>
          <w:spacing w:val="-11"/>
          <w:sz w:val="24"/>
        </w:rPr>
        <w:t xml:space="preserve"> </w:t>
      </w:r>
      <w:r>
        <w:rPr>
          <w:spacing w:val="-4"/>
          <w:sz w:val="24"/>
        </w:rPr>
        <w:t>be</w:t>
      </w:r>
      <w:r>
        <w:rPr>
          <w:spacing w:val="-11"/>
          <w:sz w:val="24"/>
        </w:rPr>
        <w:t xml:space="preserve"> </w:t>
      </w:r>
      <w:r>
        <w:rPr>
          <w:spacing w:val="-4"/>
          <w:sz w:val="24"/>
        </w:rPr>
        <w:t>the</w:t>
      </w:r>
      <w:r>
        <w:rPr>
          <w:spacing w:val="-11"/>
          <w:sz w:val="24"/>
        </w:rPr>
        <w:t xml:space="preserve"> </w:t>
      </w:r>
      <w:r>
        <w:rPr>
          <w:spacing w:val="-4"/>
          <w:sz w:val="24"/>
        </w:rPr>
        <w:t>same</w:t>
      </w:r>
      <w:r>
        <w:rPr>
          <w:spacing w:val="-11"/>
          <w:sz w:val="24"/>
        </w:rPr>
        <w:t xml:space="preserve"> </w:t>
      </w:r>
      <w:r>
        <w:rPr>
          <w:spacing w:val="-4"/>
          <w:sz w:val="24"/>
        </w:rPr>
        <w:t>as</w:t>
      </w:r>
      <w:r>
        <w:rPr>
          <w:spacing w:val="-11"/>
          <w:sz w:val="24"/>
        </w:rPr>
        <w:t xml:space="preserve"> </w:t>
      </w:r>
      <w:r>
        <w:rPr>
          <w:spacing w:val="-4"/>
          <w:sz w:val="24"/>
        </w:rPr>
        <w:t>for</w:t>
      </w:r>
      <w:r>
        <w:rPr>
          <w:spacing w:val="-11"/>
          <w:sz w:val="24"/>
        </w:rPr>
        <w:t xml:space="preserve"> </w:t>
      </w:r>
      <w:r>
        <w:rPr>
          <w:spacing w:val="-4"/>
          <w:sz w:val="24"/>
        </w:rPr>
        <w:t>other</w:t>
      </w:r>
      <w:r>
        <w:rPr>
          <w:spacing w:val="-11"/>
          <w:sz w:val="24"/>
        </w:rPr>
        <w:t xml:space="preserve"> </w:t>
      </w:r>
      <w:r>
        <w:rPr>
          <w:spacing w:val="-4"/>
          <w:sz w:val="24"/>
        </w:rPr>
        <w:t>colleagues.</w:t>
      </w:r>
      <w:r>
        <w:rPr>
          <w:spacing w:val="-11"/>
          <w:sz w:val="24"/>
        </w:rPr>
        <w:t xml:space="preserve"> </w:t>
      </w:r>
      <w:r>
        <w:rPr>
          <w:spacing w:val="-4"/>
          <w:sz w:val="24"/>
        </w:rPr>
        <w:t>The</w:t>
      </w:r>
      <w:r>
        <w:rPr>
          <w:spacing w:val="-11"/>
          <w:sz w:val="24"/>
        </w:rPr>
        <w:t xml:space="preserve"> </w:t>
      </w:r>
      <w:r>
        <w:rPr>
          <w:spacing w:val="-4"/>
          <w:sz w:val="24"/>
        </w:rPr>
        <w:t>final</w:t>
      </w:r>
      <w:r>
        <w:rPr>
          <w:spacing w:val="-11"/>
          <w:sz w:val="24"/>
        </w:rPr>
        <w:t xml:space="preserve"> </w:t>
      </w:r>
      <w:r>
        <w:rPr>
          <w:spacing w:val="-4"/>
          <w:sz w:val="24"/>
        </w:rPr>
        <w:t>evaluation</w:t>
      </w:r>
      <w:r>
        <w:rPr>
          <w:spacing w:val="-11"/>
          <w:sz w:val="24"/>
        </w:rPr>
        <w:t xml:space="preserve"> </w:t>
      </w:r>
      <w:r>
        <w:rPr>
          <w:spacing w:val="-4"/>
          <w:sz w:val="24"/>
        </w:rPr>
        <w:t>shall</w:t>
      </w:r>
      <w:r>
        <w:rPr>
          <w:spacing w:val="-11"/>
          <w:sz w:val="24"/>
        </w:rPr>
        <w:t xml:space="preserve"> </w:t>
      </w:r>
      <w:r>
        <w:rPr>
          <w:spacing w:val="-4"/>
          <w:sz w:val="24"/>
        </w:rPr>
        <w:t>be</w:t>
      </w:r>
      <w:r>
        <w:rPr>
          <w:spacing w:val="-11"/>
          <w:sz w:val="24"/>
        </w:rPr>
        <w:t xml:space="preserve"> </w:t>
      </w:r>
      <w:r>
        <w:rPr>
          <w:spacing w:val="-4"/>
          <w:sz w:val="24"/>
        </w:rPr>
        <w:t>based</w:t>
      </w:r>
      <w:r>
        <w:rPr>
          <w:spacing w:val="-11"/>
          <w:sz w:val="24"/>
        </w:rPr>
        <w:t xml:space="preserve"> </w:t>
      </w:r>
      <w:r>
        <w:rPr>
          <w:spacing w:val="-4"/>
          <w:sz w:val="24"/>
        </w:rPr>
        <w:t>on combining</w:t>
      </w:r>
      <w:r>
        <w:rPr>
          <w:spacing w:val="-11"/>
          <w:sz w:val="24"/>
        </w:rPr>
        <w:t xml:space="preserve"> </w:t>
      </w:r>
      <w:r>
        <w:rPr>
          <w:spacing w:val="-4"/>
          <w:sz w:val="24"/>
        </w:rPr>
        <w:t>the</w:t>
      </w:r>
      <w:r>
        <w:rPr>
          <w:spacing w:val="-11"/>
          <w:sz w:val="24"/>
        </w:rPr>
        <w:t xml:space="preserve"> </w:t>
      </w:r>
      <w:r>
        <w:rPr>
          <w:spacing w:val="-4"/>
          <w:sz w:val="24"/>
        </w:rPr>
        <w:t>two</w:t>
      </w:r>
      <w:r>
        <w:rPr>
          <w:spacing w:val="-11"/>
          <w:sz w:val="24"/>
        </w:rPr>
        <w:t xml:space="preserve"> </w:t>
      </w:r>
      <w:r>
        <w:rPr>
          <w:spacing w:val="-4"/>
          <w:sz w:val="24"/>
        </w:rPr>
        <w:t>separate</w:t>
      </w:r>
      <w:r>
        <w:rPr>
          <w:spacing w:val="-11"/>
          <w:sz w:val="24"/>
        </w:rPr>
        <w:t xml:space="preserve"> </w:t>
      </w:r>
      <w:r>
        <w:rPr>
          <w:spacing w:val="-4"/>
          <w:sz w:val="24"/>
        </w:rPr>
        <w:t>components</w:t>
      </w:r>
      <w:r>
        <w:rPr>
          <w:spacing w:val="-11"/>
          <w:sz w:val="24"/>
        </w:rPr>
        <w:t xml:space="preserve"> </w:t>
      </w:r>
      <w:r>
        <w:rPr>
          <w:spacing w:val="-4"/>
          <w:sz w:val="24"/>
        </w:rPr>
        <w:t>(i.e.,</w:t>
      </w:r>
      <w:r>
        <w:rPr>
          <w:spacing w:val="-11"/>
          <w:sz w:val="24"/>
        </w:rPr>
        <w:t xml:space="preserve"> </w:t>
      </w:r>
      <w:r>
        <w:rPr>
          <w:spacing w:val="-4"/>
          <w:sz w:val="24"/>
        </w:rPr>
        <w:t>the</w:t>
      </w:r>
      <w:r>
        <w:rPr>
          <w:spacing w:val="-11"/>
          <w:sz w:val="24"/>
        </w:rPr>
        <w:t xml:space="preserve"> </w:t>
      </w:r>
      <w:r>
        <w:rPr>
          <w:spacing w:val="-4"/>
          <w:sz w:val="24"/>
        </w:rPr>
        <w:t>special</w:t>
      </w:r>
      <w:r>
        <w:rPr>
          <w:spacing w:val="-7"/>
          <w:sz w:val="24"/>
        </w:rPr>
        <w:t xml:space="preserve"> </w:t>
      </w:r>
      <w:r>
        <w:rPr>
          <w:spacing w:val="-4"/>
          <w:sz w:val="24"/>
        </w:rPr>
        <w:t>responsibility</w:t>
      </w:r>
      <w:r>
        <w:rPr>
          <w:spacing w:val="-11"/>
          <w:sz w:val="24"/>
        </w:rPr>
        <w:t xml:space="preserve"> </w:t>
      </w:r>
      <w:r>
        <w:rPr>
          <w:spacing w:val="-4"/>
          <w:sz w:val="24"/>
        </w:rPr>
        <w:t>and</w:t>
      </w:r>
      <w:r>
        <w:rPr>
          <w:spacing w:val="-10"/>
          <w:sz w:val="24"/>
        </w:rPr>
        <w:t xml:space="preserve"> </w:t>
      </w:r>
      <w:r>
        <w:rPr>
          <w:spacing w:val="-4"/>
          <w:sz w:val="24"/>
        </w:rPr>
        <w:t xml:space="preserve">teaching/research/ </w:t>
      </w:r>
      <w:r>
        <w:rPr>
          <w:sz w:val="24"/>
        </w:rPr>
        <w:t xml:space="preserve">service) in accordance with the negotiated weightings for each category of professional </w:t>
      </w:r>
      <w:r>
        <w:rPr>
          <w:spacing w:val="-2"/>
          <w:sz w:val="24"/>
        </w:rPr>
        <w:t>activity.</w:t>
      </w:r>
    </w:p>
    <w:p w14:paraId="62021CA1" w14:textId="77777777" w:rsidR="008D2928" w:rsidRDefault="00492F8E">
      <w:pPr>
        <w:pStyle w:val="ListParagraph"/>
        <w:numPr>
          <w:ilvl w:val="0"/>
          <w:numId w:val="2"/>
        </w:numPr>
        <w:tabs>
          <w:tab w:val="left" w:pos="1300"/>
        </w:tabs>
        <w:ind w:right="135"/>
        <w:jc w:val="both"/>
        <w:rPr>
          <w:sz w:val="24"/>
        </w:rPr>
      </w:pPr>
      <w:r>
        <w:rPr>
          <w:sz w:val="24"/>
        </w:rPr>
        <w:t>Each unit shall make</w:t>
      </w:r>
      <w:r>
        <w:rPr>
          <w:spacing w:val="-1"/>
          <w:sz w:val="24"/>
        </w:rPr>
        <w:t xml:space="preserve"> </w:t>
      </w:r>
      <w:r>
        <w:rPr>
          <w:sz w:val="24"/>
        </w:rPr>
        <w:t>available</w:t>
      </w:r>
      <w:r>
        <w:rPr>
          <w:spacing w:val="-1"/>
          <w:sz w:val="24"/>
        </w:rPr>
        <w:t xml:space="preserve"> </w:t>
      </w:r>
      <w:r>
        <w:rPr>
          <w:sz w:val="24"/>
        </w:rPr>
        <w:t>to all its</w:t>
      </w:r>
      <w:r>
        <w:rPr>
          <w:spacing w:val="-2"/>
          <w:sz w:val="24"/>
        </w:rPr>
        <w:t xml:space="preserve"> </w:t>
      </w:r>
      <w:r>
        <w:rPr>
          <w:sz w:val="24"/>
        </w:rPr>
        <w:t>members a</w:t>
      </w:r>
      <w:r>
        <w:rPr>
          <w:spacing w:val="-1"/>
          <w:sz w:val="24"/>
        </w:rPr>
        <w:t xml:space="preserve"> </w:t>
      </w:r>
      <w:r>
        <w:rPr>
          <w:sz w:val="24"/>
        </w:rPr>
        <w:t>written</w:t>
      </w:r>
      <w:r>
        <w:rPr>
          <w:spacing w:val="-1"/>
          <w:sz w:val="24"/>
        </w:rPr>
        <w:t xml:space="preserve"> </w:t>
      </w:r>
      <w:r>
        <w:rPr>
          <w:sz w:val="24"/>
        </w:rPr>
        <w:t>description of</w:t>
      </w:r>
      <w:r>
        <w:rPr>
          <w:spacing w:val="-1"/>
          <w:sz w:val="24"/>
        </w:rPr>
        <w:t xml:space="preserve"> </w:t>
      </w:r>
      <w:r>
        <w:rPr>
          <w:sz w:val="24"/>
        </w:rPr>
        <w:t>the</w:t>
      </w:r>
      <w:r>
        <w:rPr>
          <w:spacing w:val="-1"/>
          <w:sz w:val="24"/>
        </w:rPr>
        <w:t xml:space="preserve"> </w:t>
      </w:r>
      <w:r>
        <w:rPr>
          <w:sz w:val="24"/>
        </w:rPr>
        <w:t>criteria</w:t>
      </w:r>
      <w:r>
        <w:rPr>
          <w:spacing w:val="-1"/>
          <w:sz w:val="24"/>
        </w:rPr>
        <w:t xml:space="preserve"> </w:t>
      </w:r>
      <w:r>
        <w:rPr>
          <w:sz w:val="24"/>
        </w:rPr>
        <w:t>used in</w:t>
      </w:r>
      <w:r>
        <w:rPr>
          <w:spacing w:val="-8"/>
          <w:sz w:val="24"/>
        </w:rPr>
        <w:t xml:space="preserve"> </w:t>
      </w:r>
      <w:r>
        <w:rPr>
          <w:sz w:val="24"/>
        </w:rPr>
        <w:t>evaluation</w:t>
      </w:r>
      <w:r>
        <w:rPr>
          <w:spacing w:val="-8"/>
          <w:sz w:val="24"/>
        </w:rPr>
        <w:t xml:space="preserve"> </w:t>
      </w:r>
      <w:r>
        <w:rPr>
          <w:sz w:val="24"/>
        </w:rPr>
        <w:t>by</w:t>
      </w:r>
      <w:r>
        <w:rPr>
          <w:spacing w:val="-12"/>
          <w:sz w:val="24"/>
        </w:rPr>
        <w:t xml:space="preserve"> </w:t>
      </w:r>
      <w:r>
        <w:rPr>
          <w:sz w:val="24"/>
        </w:rPr>
        <w:t>both</w:t>
      </w:r>
      <w:r>
        <w:rPr>
          <w:spacing w:val="-8"/>
          <w:sz w:val="24"/>
        </w:rPr>
        <w:t xml:space="preserve"> </w:t>
      </w:r>
      <w:r>
        <w:rPr>
          <w:sz w:val="24"/>
        </w:rPr>
        <w:t>the</w:t>
      </w:r>
      <w:r>
        <w:rPr>
          <w:spacing w:val="-7"/>
          <w:sz w:val="24"/>
        </w:rPr>
        <w:t xml:space="preserve"> </w:t>
      </w:r>
      <w:r>
        <w:rPr>
          <w:sz w:val="24"/>
        </w:rPr>
        <w:t>personnel</w:t>
      </w:r>
      <w:r>
        <w:rPr>
          <w:spacing w:val="-8"/>
          <w:sz w:val="24"/>
        </w:rPr>
        <w:t xml:space="preserve"> </w:t>
      </w:r>
      <w:r>
        <w:rPr>
          <w:sz w:val="24"/>
        </w:rPr>
        <w:t>committee</w:t>
      </w:r>
      <w:r>
        <w:rPr>
          <w:spacing w:val="-14"/>
          <w:sz w:val="24"/>
        </w:rPr>
        <w:t xml:space="preserve"> </w:t>
      </w:r>
      <w:r>
        <w:rPr>
          <w:sz w:val="24"/>
        </w:rPr>
        <w:t>and</w:t>
      </w:r>
      <w:r>
        <w:rPr>
          <w:spacing w:val="-13"/>
          <w:sz w:val="24"/>
        </w:rPr>
        <w:t xml:space="preserve"> </w:t>
      </w:r>
      <w:r>
        <w:rPr>
          <w:sz w:val="24"/>
        </w:rPr>
        <w:t>the</w:t>
      </w:r>
      <w:r>
        <w:rPr>
          <w:spacing w:val="-14"/>
          <w:sz w:val="24"/>
        </w:rPr>
        <w:t xml:space="preserve"> </w:t>
      </w:r>
      <w:r>
        <w:rPr>
          <w:sz w:val="24"/>
        </w:rPr>
        <w:t>chair.</w:t>
      </w:r>
      <w:r>
        <w:rPr>
          <w:spacing w:val="-15"/>
          <w:sz w:val="24"/>
        </w:rPr>
        <w:t xml:space="preserve"> </w:t>
      </w:r>
      <w:r>
        <w:rPr>
          <w:sz w:val="24"/>
        </w:rPr>
        <w:t>The</w:t>
      </w:r>
      <w:r>
        <w:rPr>
          <w:spacing w:val="-14"/>
          <w:sz w:val="24"/>
        </w:rPr>
        <w:t xml:space="preserve"> </w:t>
      </w:r>
      <w:r>
        <w:rPr>
          <w:sz w:val="24"/>
        </w:rPr>
        <w:t>chair</w:t>
      </w:r>
      <w:r>
        <w:rPr>
          <w:spacing w:val="-14"/>
          <w:sz w:val="24"/>
        </w:rPr>
        <w:t xml:space="preserve"> </w:t>
      </w:r>
      <w:r>
        <w:rPr>
          <w:sz w:val="24"/>
        </w:rPr>
        <w:t>shall</w:t>
      </w:r>
      <w:r>
        <w:rPr>
          <w:spacing w:val="-13"/>
          <w:sz w:val="24"/>
        </w:rPr>
        <w:t xml:space="preserve"> </w:t>
      </w:r>
      <w:r>
        <w:rPr>
          <w:sz w:val="24"/>
        </w:rPr>
        <w:t>inform</w:t>
      </w:r>
      <w:r>
        <w:rPr>
          <w:spacing w:val="-13"/>
          <w:sz w:val="24"/>
        </w:rPr>
        <w:t xml:space="preserve"> </w:t>
      </w:r>
      <w:r>
        <w:rPr>
          <w:sz w:val="24"/>
        </w:rPr>
        <w:t>faculty members</w:t>
      </w:r>
      <w:r>
        <w:rPr>
          <w:spacing w:val="-15"/>
          <w:sz w:val="24"/>
        </w:rPr>
        <w:t xml:space="preserve"> </w:t>
      </w:r>
      <w:r>
        <w:rPr>
          <w:sz w:val="24"/>
        </w:rPr>
        <w:t>of</w:t>
      </w:r>
      <w:r>
        <w:rPr>
          <w:spacing w:val="-13"/>
          <w:sz w:val="24"/>
        </w:rPr>
        <w:t xml:space="preserve"> </w:t>
      </w:r>
      <w:r>
        <w:rPr>
          <w:sz w:val="24"/>
        </w:rPr>
        <w:t>their</w:t>
      </w:r>
      <w:r>
        <w:rPr>
          <w:spacing w:val="-15"/>
          <w:sz w:val="24"/>
        </w:rPr>
        <w:t xml:space="preserve"> </w:t>
      </w:r>
      <w:r>
        <w:rPr>
          <w:sz w:val="24"/>
        </w:rPr>
        <w:t>ranking</w:t>
      </w:r>
      <w:r>
        <w:rPr>
          <w:spacing w:val="-15"/>
          <w:sz w:val="24"/>
        </w:rPr>
        <w:t xml:space="preserve"> </w:t>
      </w:r>
      <w:r>
        <w:rPr>
          <w:sz w:val="24"/>
        </w:rPr>
        <w:t>in</w:t>
      </w:r>
      <w:r>
        <w:rPr>
          <w:spacing w:val="-14"/>
          <w:sz w:val="24"/>
        </w:rPr>
        <w:t xml:space="preserve"> </w:t>
      </w:r>
      <w:r>
        <w:rPr>
          <w:sz w:val="24"/>
        </w:rPr>
        <w:t>relation</w:t>
      </w:r>
      <w:r>
        <w:rPr>
          <w:spacing w:val="-15"/>
          <w:sz w:val="24"/>
        </w:rPr>
        <w:t xml:space="preserve"> </w:t>
      </w:r>
      <w:r>
        <w:rPr>
          <w:sz w:val="24"/>
        </w:rPr>
        <w:t>to</w:t>
      </w:r>
      <w:r>
        <w:rPr>
          <w:spacing w:val="-14"/>
          <w:sz w:val="24"/>
        </w:rPr>
        <w:t xml:space="preserve"> </w:t>
      </w:r>
      <w:r>
        <w:rPr>
          <w:sz w:val="24"/>
        </w:rPr>
        <w:t>their</w:t>
      </w:r>
      <w:r>
        <w:rPr>
          <w:spacing w:val="-15"/>
          <w:sz w:val="24"/>
        </w:rPr>
        <w:t xml:space="preserve"> </w:t>
      </w:r>
      <w:r>
        <w:rPr>
          <w:sz w:val="24"/>
        </w:rPr>
        <w:t>colleagues</w:t>
      </w:r>
      <w:r>
        <w:rPr>
          <w:spacing w:val="-15"/>
          <w:sz w:val="24"/>
        </w:rPr>
        <w:t xml:space="preserve"> </w:t>
      </w:r>
      <w:r>
        <w:rPr>
          <w:sz w:val="24"/>
        </w:rPr>
        <w:t>by</w:t>
      </w:r>
      <w:r>
        <w:rPr>
          <w:spacing w:val="-15"/>
          <w:sz w:val="24"/>
        </w:rPr>
        <w:t xml:space="preserve"> </w:t>
      </w:r>
      <w:r>
        <w:rPr>
          <w:sz w:val="24"/>
        </w:rPr>
        <w:t>circulating</w:t>
      </w:r>
      <w:r>
        <w:rPr>
          <w:spacing w:val="-14"/>
          <w:sz w:val="24"/>
        </w:rPr>
        <w:t xml:space="preserve"> </w:t>
      </w:r>
      <w:r>
        <w:rPr>
          <w:sz w:val="24"/>
        </w:rPr>
        <w:t>among</w:t>
      </w:r>
      <w:r>
        <w:rPr>
          <w:spacing w:val="-15"/>
          <w:sz w:val="24"/>
        </w:rPr>
        <w:t xml:space="preserve"> </w:t>
      </w:r>
      <w:r>
        <w:rPr>
          <w:sz w:val="24"/>
        </w:rPr>
        <w:t>its</w:t>
      </w:r>
      <w:r>
        <w:rPr>
          <w:spacing w:val="-15"/>
          <w:sz w:val="24"/>
        </w:rPr>
        <w:t xml:space="preserve"> </w:t>
      </w:r>
      <w:r>
        <w:rPr>
          <w:sz w:val="24"/>
        </w:rPr>
        <w:t>members</w:t>
      </w:r>
      <w:r>
        <w:rPr>
          <w:spacing w:val="-14"/>
          <w:sz w:val="24"/>
        </w:rPr>
        <w:t xml:space="preserve"> </w:t>
      </w:r>
      <w:r>
        <w:rPr>
          <w:sz w:val="24"/>
        </w:rPr>
        <w:t xml:space="preserve">a </w:t>
      </w:r>
      <w:r>
        <w:rPr>
          <w:spacing w:val="-2"/>
          <w:sz w:val="24"/>
        </w:rPr>
        <w:t>chart</w:t>
      </w:r>
      <w:r>
        <w:rPr>
          <w:spacing w:val="-11"/>
          <w:sz w:val="24"/>
        </w:rPr>
        <w:t xml:space="preserve"> </w:t>
      </w:r>
      <w:r>
        <w:rPr>
          <w:spacing w:val="-2"/>
          <w:sz w:val="24"/>
        </w:rPr>
        <w:t>or</w:t>
      </w:r>
      <w:r>
        <w:rPr>
          <w:spacing w:val="-12"/>
          <w:sz w:val="24"/>
        </w:rPr>
        <w:t xml:space="preserve"> </w:t>
      </w:r>
      <w:r>
        <w:rPr>
          <w:spacing w:val="-2"/>
          <w:sz w:val="24"/>
        </w:rPr>
        <w:t>table</w:t>
      </w:r>
      <w:r>
        <w:rPr>
          <w:spacing w:val="-12"/>
          <w:sz w:val="24"/>
        </w:rPr>
        <w:t xml:space="preserve"> </w:t>
      </w:r>
      <w:r>
        <w:rPr>
          <w:spacing w:val="-2"/>
          <w:sz w:val="24"/>
        </w:rPr>
        <w:t>or</w:t>
      </w:r>
      <w:r>
        <w:rPr>
          <w:spacing w:val="-10"/>
          <w:sz w:val="24"/>
        </w:rPr>
        <w:t xml:space="preserve"> </w:t>
      </w:r>
      <w:r>
        <w:rPr>
          <w:spacing w:val="-2"/>
          <w:sz w:val="24"/>
        </w:rPr>
        <w:t>equivalent</w:t>
      </w:r>
      <w:r>
        <w:rPr>
          <w:spacing w:val="-11"/>
          <w:sz w:val="24"/>
        </w:rPr>
        <w:t xml:space="preserve"> </w:t>
      </w:r>
      <w:r>
        <w:rPr>
          <w:spacing w:val="-2"/>
          <w:sz w:val="24"/>
        </w:rPr>
        <w:t>that</w:t>
      </w:r>
      <w:r>
        <w:rPr>
          <w:spacing w:val="-9"/>
          <w:sz w:val="24"/>
        </w:rPr>
        <w:t xml:space="preserve"> </w:t>
      </w:r>
      <w:r>
        <w:rPr>
          <w:spacing w:val="-2"/>
          <w:sz w:val="24"/>
        </w:rPr>
        <w:t>allows</w:t>
      </w:r>
      <w:r>
        <w:rPr>
          <w:spacing w:val="-11"/>
          <w:sz w:val="24"/>
        </w:rPr>
        <w:t xml:space="preserve"> </w:t>
      </w:r>
      <w:r>
        <w:rPr>
          <w:spacing w:val="-2"/>
          <w:sz w:val="24"/>
        </w:rPr>
        <w:t>comparison,</w:t>
      </w:r>
      <w:r>
        <w:rPr>
          <w:spacing w:val="-10"/>
          <w:sz w:val="24"/>
        </w:rPr>
        <w:t xml:space="preserve"> </w:t>
      </w:r>
      <w:r>
        <w:rPr>
          <w:spacing w:val="-2"/>
          <w:sz w:val="24"/>
        </w:rPr>
        <w:t>confidentiality</w:t>
      </w:r>
      <w:r>
        <w:rPr>
          <w:spacing w:val="-13"/>
          <w:sz w:val="24"/>
        </w:rPr>
        <w:t xml:space="preserve"> </w:t>
      </w:r>
      <w:r>
        <w:rPr>
          <w:spacing w:val="-2"/>
          <w:sz w:val="24"/>
        </w:rPr>
        <w:t>being</w:t>
      </w:r>
      <w:r>
        <w:rPr>
          <w:spacing w:val="-13"/>
          <w:sz w:val="24"/>
        </w:rPr>
        <w:t xml:space="preserve"> </w:t>
      </w:r>
      <w:r>
        <w:rPr>
          <w:spacing w:val="-2"/>
          <w:sz w:val="24"/>
        </w:rPr>
        <w:t>safeguarded,</w:t>
      </w:r>
      <w:r>
        <w:rPr>
          <w:spacing w:val="-11"/>
          <w:sz w:val="24"/>
        </w:rPr>
        <w:t xml:space="preserve"> </w:t>
      </w:r>
      <w:r>
        <w:rPr>
          <w:spacing w:val="-2"/>
          <w:sz w:val="24"/>
        </w:rPr>
        <w:t>of</w:t>
      </w:r>
      <w:r>
        <w:rPr>
          <w:spacing w:val="-12"/>
          <w:sz w:val="24"/>
        </w:rPr>
        <w:t xml:space="preserve"> </w:t>
      </w:r>
      <w:r>
        <w:rPr>
          <w:spacing w:val="-2"/>
          <w:sz w:val="24"/>
        </w:rPr>
        <w:t xml:space="preserve">the </w:t>
      </w:r>
      <w:r>
        <w:rPr>
          <w:sz w:val="24"/>
        </w:rPr>
        <w:t>merit</w:t>
      </w:r>
      <w:r>
        <w:rPr>
          <w:spacing w:val="-1"/>
          <w:sz w:val="24"/>
        </w:rPr>
        <w:t xml:space="preserve"> </w:t>
      </w:r>
      <w:r>
        <w:rPr>
          <w:sz w:val="24"/>
        </w:rPr>
        <w:t>rating</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individuals.</w:t>
      </w:r>
    </w:p>
    <w:p w14:paraId="0611444D" w14:textId="77777777" w:rsidR="008D2928" w:rsidRDefault="00492F8E">
      <w:pPr>
        <w:pStyle w:val="ListParagraph"/>
        <w:numPr>
          <w:ilvl w:val="0"/>
          <w:numId w:val="2"/>
        </w:numPr>
        <w:tabs>
          <w:tab w:val="left" w:pos="1300"/>
        </w:tabs>
        <w:ind w:right="136"/>
        <w:jc w:val="both"/>
        <w:rPr>
          <w:sz w:val="24"/>
        </w:rPr>
      </w:pPr>
      <w:r>
        <w:rPr>
          <w:sz w:val="24"/>
        </w:rPr>
        <w:t>When submitting annual merit scores to the college, units shall also submit updated resumes</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faculty. The resume should also include information</w:t>
      </w:r>
      <w:r>
        <w:rPr>
          <w:spacing w:val="-1"/>
          <w:sz w:val="24"/>
        </w:rPr>
        <w:t xml:space="preserve"> </w:t>
      </w:r>
      <w:r>
        <w:rPr>
          <w:sz w:val="24"/>
        </w:rPr>
        <w:t>on</w:t>
      </w:r>
      <w:r>
        <w:rPr>
          <w:spacing w:val="-1"/>
          <w:sz w:val="24"/>
        </w:rPr>
        <w:t xml:space="preserve"> </w:t>
      </w:r>
      <w:r>
        <w:rPr>
          <w:sz w:val="24"/>
        </w:rPr>
        <w:t>publications,</w:t>
      </w:r>
      <w:r>
        <w:rPr>
          <w:spacing w:val="-1"/>
          <w:sz w:val="24"/>
        </w:rPr>
        <w:t xml:space="preserve"> </w:t>
      </w:r>
      <w:r>
        <w:rPr>
          <w:sz w:val="24"/>
        </w:rPr>
        <w:t>other professional</w:t>
      </w:r>
      <w:r>
        <w:rPr>
          <w:spacing w:val="-3"/>
          <w:sz w:val="24"/>
        </w:rPr>
        <w:t xml:space="preserve"> </w:t>
      </w:r>
      <w:r>
        <w:rPr>
          <w:sz w:val="24"/>
        </w:rPr>
        <w:t>contributions,</w:t>
      </w:r>
      <w:r>
        <w:rPr>
          <w:spacing w:val="-3"/>
          <w:sz w:val="24"/>
        </w:rPr>
        <w:t xml:space="preserve"> </w:t>
      </w:r>
      <w:r>
        <w:rPr>
          <w:sz w:val="24"/>
        </w:rPr>
        <w:t>and</w:t>
      </w:r>
      <w:r>
        <w:rPr>
          <w:spacing w:val="-6"/>
          <w:sz w:val="24"/>
        </w:rPr>
        <w:t xml:space="preserve"> </w:t>
      </w:r>
      <w:r>
        <w:rPr>
          <w:sz w:val="24"/>
        </w:rPr>
        <w:t>teaching</w:t>
      </w:r>
      <w:r>
        <w:rPr>
          <w:spacing w:val="-6"/>
          <w:sz w:val="24"/>
        </w:rPr>
        <w:t xml:space="preserve"> </w:t>
      </w:r>
      <w:r>
        <w:rPr>
          <w:sz w:val="24"/>
        </w:rPr>
        <w:t>obligations.</w:t>
      </w:r>
    </w:p>
    <w:p w14:paraId="5F760275" w14:textId="77777777" w:rsidR="008D2928" w:rsidRDefault="00492F8E">
      <w:pPr>
        <w:pStyle w:val="ListParagraph"/>
        <w:numPr>
          <w:ilvl w:val="0"/>
          <w:numId w:val="2"/>
        </w:numPr>
        <w:tabs>
          <w:tab w:val="left" w:pos="1300"/>
        </w:tabs>
        <w:ind w:right="135"/>
        <w:jc w:val="both"/>
        <w:rPr>
          <w:sz w:val="24"/>
        </w:rPr>
      </w:pPr>
      <w:r>
        <w:rPr>
          <w:sz w:val="24"/>
        </w:rPr>
        <w:t>For</w:t>
      </w:r>
      <w:r>
        <w:rPr>
          <w:spacing w:val="-1"/>
          <w:sz w:val="24"/>
        </w:rPr>
        <w:t xml:space="preserve"> </w:t>
      </w:r>
      <w:r>
        <w:rPr>
          <w:sz w:val="24"/>
        </w:rPr>
        <w:t>individuals holding</w:t>
      </w:r>
      <w:r>
        <w:rPr>
          <w:spacing w:val="-1"/>
          <w:sz w:val="24"/>
        </w:rPr>
        <w:t xml:space="preserve"> </w:t>
      </w:r>
      <w:r>
        <w:rPr>
          <w:sz w:val="24"/>
        </w:rPr>
        <w:t>joint appointments in multiple campus units,</w:t>
      </w:r>
      <w:r>
        <w:rPr>
          <w:spacing w:val="-11"/>
          <w:sz w:val="24"/>
        </w:rPr>
        <w:t xml:space="preserve"> </w:t>
      </w:r>
      <w:r>
        <w:rPr>
          <w:sz w:val="24"/>
        </w:rPr>
        <w:t>procedures</w:t>
      </w:r>
      <w:r>
        <w:rPr>
          <w:spacing w:val="-11"/>
          <w:sz w:val="24"/>
        </w:rPr>
        <w:t xml:space="preserve"> </w:t>
      </w:r>
      <w:r>
        <w:rPr>
          <w:sz w:val="24"/>
        </w:rPr>
        <w:t>for</w:t>
      </w:r>
      <w:r>
        <w:rPr>
          <w:spacing w:val="-12"/>
          <w:sz w:val="24"/>
        </w:rPr>
        <w:t xml:space="preserve"> </w:t>
      </w:r>
      <w:r>
        <w:rPr>
          <w:sz w:val="24"/>
        </w:rPr>
        <w:t>merit and</w:t>
      </w:r>
      <w:r>
        <w:rPr>
          <w:spacing w:val="-10"/>
          <w:sz w:val="24"/>
        </w:rPr>
        <w:t xml:space="preserve"> </w:t>
      </w:r>
      <w:r>
        <w:rPr>
          <w:sz w:val="24"/>
        </w:rPr>
        <w:t>salary</w:t>
      </w:r>
      <w:r>
        <w:rPr>
          <w:spacing w:val="-13"/>
          <w:sz w:val="24"/>
        </w:rPr>
        <w:t xml:space="preserve"> </w:t>
      </w:r>
      <w:r>
        <w:rPr>
          <w:sz w:val="24"/>
        </w:rPr>
        <w:t>increments</w:t>
      </w:r>
      <w:r>
        <w:rPr>
          <w:spacing w:val="-8"/>
          <w:sz w:val="24"/>
        </w:rPr>
        <w:t xml:space="preserve"> </w:t>
      </w:r>
      <w:r>
        <w:rPr>
          <w:sz w:val="24"/>
        </w:rPr>
        <w:t>may</w:t>
      </w:r>
      <w:r>
        <w:rPr>
          <w:spacing w:val="-11"/>
          <w:sz w:val="24"/>
        </w:rPr>
        <w:t xml:space="preserve"> </w:t>
      </w:r>
      <w:r>
        <w:rPr>
          <w:sz w:val="24"/>
        </w:rPr>
        <w:t>be</w:t>
      </w:r>
      <w:r>
        <w:rPr>
          <w:spacing w:val="-9"/>
          <w:sz w:val="24"/>
        </w:rPr>
        <w:t xml:space="preserve"> </w:t>
      </w:r>
      <w:r>
        <w:rPr>
          <w:sz w:val="24"/>
        </w:rPr>
        <w:t>regulated</w:t>
      </w:r>
      <w:r>
        <w:rPr>
          <w:spacing w:val="-8"/>
          <w:sz w:val="24"/>
        </w:rPr>
        <w:t xml:space="preserve"> </w:t>
      </w:r>
      <w:r>
        <w:rPr>
          <w:sz w:val="24"/>
        </w:rPr>
        <w:t>by</w:t>
      </w:r>
      <w:r>
        <w:rPr>
          <w:spacing w:val="-13"/>
          <w:sz w:val="24"/>
        </w:rPr>
        <w:t xml:space="preserve"> </w:t>
      </w:r>
      <w:r>
        <w:rPr>
          <w:sz w:val="24"/>
        </w:rPr>
        <w:t>a</w:t>
      </w:r>
      <w:r>
        <w:rPr>
          <w:spacing w:val="-9"/>
          <w:sz w:val="24"/>
        </w:rPr>
        <w:t xml:space="preserve"> </w:t>
      </w:r>
      <w:r>
        <w:rPr>
          <w:sz w:val="24"/>
        </w:rPr>
        <w:t>memorandum</w:t>
      </w:r>
      <w:r>
        <w:rPr>
          <w:spacing w:val="-10"/>
          <w:sz w:val="24"/>
        </w:rPr>
        <w:t xml:space="preserve"> </w:t>
      </w:r>
      <w:r>
        <w:rPr>
          <w:sz w:val="24"/>
        </w:rPr>
        <w:t>of</w:t>
      </w:r>
      <w:r>
        <w:rPr>
          <w:spacing w:val="-10"/>
          <w:sz w:val="24"/>
        </w:rPr>
        <w:t xml:space="preserve"> </w:t>
      </w:r>
      <w:r>
        <w:rPr>
          <w:sz w:val="24"/>
        </w:rPr>
        <w:t>understanding.</w:t>
      </w:r>
      <w:r>
        <w:rPr>
          <w:spacing w:val="40"/>
          <w:sz w:val="24"/>
        </w:rPr>
        <w:t xml:space="preserve"> </w:t>
      </w:r>
      <w:r>
        <w:rPr>
          <w:sz w:val="24"/>
        </w:rPr>
        <w:t>Absent</w:t>
      </w:r>
      <w:r>
        <w:rPr>
          <w:spacing w:val="-10"/>
          <w:sz w:val="24"/>
        </w:rPr>
        <w:t xml:space="preserve"> </w:t>
      </w:r>
      <w:r>
        <w:rPr>
          <w:sz w:val="24"/>
        </w:rPr>
        <w:t xml:space="preserve">such </w:t>
      </w:r>
      <w:r>
        <w:rPr>
          <w:spacing w:val="-4"/>
          <w:sz w:val="24"/>
        </w:rPr>
        <w:t>agreements,</w:t>
      </w:r>
      <w:r>
        <w:rPr>
          <w:spacing w:val="-6"/>
          <w:sz w:val="24"/>
        </w:rPr>
        <w:t xml:space="preserve"> </w:t>
      </w:r>
      <w:r>
        <w:rPr>
          <w:spacing w:val="-4"/>
          <w:sz w:val="24"/>
        </w:rPr>
        <w:t>the</w:t>
      </w:r>
      <w:r>
        <w:rPr>
          <w:spacing w:val="-7"/>
          <w:sz w:val="24"/>
        </w:rPr>
        <w:t xml:space="preserve"> </w:t>
      </w:r>
      <w:r>
        <w:rPr>
          <w:spacing w:val="-4"/>
          <w:sz w:val="24"/>
        </w:rPr>
        <w:t>following procedures</w:t>
      </w:r>
      <w:r>
        <w:rPr>
          <w:spacing w:val="-6"/>
          <w:sz w:val="24"/>
        </w:rPr>
        <w:t xml:space="preserve"> </w:t>
      </w:r>
      <w:r>
        <w:rPr>
          <w:spacing w:val="-4"/>
          <w:sz w:val="24"/>
        </w:rPr>
        <w:t>shall</w:t>
      </w:r>
      <w:r>
        <w:rPr>
          <w:spacing w:val="-5"/>
          <w:sz w:val="24"/>
        </w:rPr>
        <w:t xml:space="preserve"> </w:t>
      </w:r>
      <w:r>
        <w:rPr>
          <w:spacing w:val="-4"/>
          <w:sz w:val="24"/>
        </w:rPr>
        <w:t>apply:</w:t>
      </w:r>
    </w:p>
    <w:p w14:paraId="4D491D17" w14:textId="77777777" w:rsidR="008D2928" w:rsidRDefault="00492F8E">
      <w:pPr>
        <w:pStyle w:val="ListParagraph"/>
        <w:numPr>
          <w:ilvl w:val="1"/>
          <w:numId w:val="2"/>
        </w:numPr>
        <w:tabs>
          <w:tab w:val="left" w:pos="2020"/>
        </w:tabs>
        <w:ind w:right="146"/>
        <w:jc w:val="both"/>
        <w:rPr>
          <w:sz w:val="24"/>
        </w:rPr>
      </w:pPr>
      <w:r>
        <w:rPr>
          <w:sz w:val="24"/>
        </w:rPr>
        <w:t>Individuals with joint appointments shall be evaluated separately for each appointment, with the evaluation conducted by each unit. The evaluators in each unit shall take into consideration the proportional amount</w:t>
      </w:r>
      <w:r>
        <w:rPr>
          <w:spacing w:val="-4"/>
          <w:sz w:val="24"/>
        </w:rPr>
        <w:t xml:space="preserve"> </w:t>
      </w:r>
      <w:r>
        <w:rPr>
          <w:sz w:val="24"/>
        </w:rPr>
        <w:t>of</w:t>
      </w:r>
      <w:r>
        <w:rPr>
          <w:spacing w:val="-5"/>
          <w:sz w:val="24"/>
        </w:rPr>
        <w:t xml:space="preserve"> </w:t>
      </w:r>
      <w:r>
        <w:rPr>
          <w:sz w:val="24"/>
        </w:rPr>
        <w:t>time</w:t>
      </w:r>
      <w:r>
        <w:rPr>
          <w:spacing w:val="-5"/>
          <w:sz w:val="24"/>
        </w:rPr>
        <w:t xml:space="preserve"> </w:t>
      </w:r>
      <w:r>
        <w:rPr>
          <w:sz w:val="24"/>
        </w:rPr>
        <w:t>stipulated</w:t>
      </w:r>
      <w:r>
        <w:rPr>
          <w:spacing w:val="-4"/>
          <w:sz w:val="24"/>
        </w:rPr>
        <w:t xml:space="preserve"> </w:t>
      </w:r>
      <w:r>
        <w:rPr>
          <w:sz w:val="24"/>
        </w:rPr>
        <w:t>in</w:t>
      </w:r>
      <w:r>
        <w:rPr>
          <w:spacing w:val="-4"/>
          <w:sz w:val="24"/>
        </w:rPr>
        <w:t xml:space="preserve"> </w:t>
      </w:r>
      <w:r>
        <w:rPr>
          <w:sz w:val="24"/>
        </w:rPr>
        <w:t>the faculty</w:t>
      </w:r>
      <w:r>
        <w:rPr>
          <w:spacing w:val="-15"/>
          <w:sz w:val="24"/>
        </w:rPr>
        <w:t xml:space="preserve"> </w:t>
      </w:r>
      <w:r>
        <w:rPr>
          <w:sz w:val="24"/>
        </w:rPr>
        <w:t>member's</w:t>
      </w:r>
      <w:r>
        <w:rPr>
          <w:spacing w:val="-15"/>
          <w:sz w:val="24"/>
        </w:rPr>
        <w:t xml:space="preserve"> </w:t>
      </w:r>
      <w:r>
        <w:rPr>
          <w:sz w:val="24"/>
        </w:rPr>
        <w:t>letter</w:t>
      </w:r>
      <w:r>
        <w:rPr>
          <w:spacing w:val="-15"/>
          <w:sz w:val="24"/>
        </w:rPr>
        <w:t xml:space="preserve"> </w:t>
      </w:r>
      <w:r>
        <w:rPr>
          <w:sz w:val="24"/>
        </w:rPr>
        <w:t>of</w:t>
      </w:r>
      <w:r>
        <w:rPr>
          <w:spacing w:val="-15"/>
          <w:sz w:val="24"/>
        </w:rPr>
        <w:t xml:space="preserve"> </w:t>
      </w:r>
      <w:r>
        <w:rPr>
          <w:sz w:val="24"/>
        </w:rPr>
        <w:t>joint</w:t>
      </w:r>
      <w:r>
        <w:rPr>
          <w:spacing w:val="-15"/>
          <w:sz w:val="24"/>
        </w:rPr>
        <w:t xml:space="preserve"> </w:t>
      </w:r>
      <w:r>
        <w:rPr>
          <w:sz w:val="24"/>
        </w:rPr>
        <w:t>appointment.</w:t>
      </w:r>
    </w:p>
    <w:p w14:paraId="08EDEC5A" w14:textId="77777777" w:rsidR="008D2928" w:rsidRDefault="00492F8E">
      <w:pPr>
        <w:pStyle w:val="ListParagraph"/>
        <w:numPr>
          <w:ilvl w:val="1"/>
          <w:numId w:val="2"/>
        </w:numPr>
        <w:tabs>
          <w:tab w:val="left" w:pos="2020"/>
        </w:tabs>
        <w:ind w:right="144" w:hanging="538"/>
        <w:jc w:val="both"/>
        <w:rPr>
          <w:sz w:val="24"/>
        </w:rPr>
      </w:pPr>
      <w:r>
        <w:rPr>
          <w:sz w:val="24"/>
        </w:rPr>
        <w:t>An</w:t>
      </w:r>
      <w:r>
        <w:rPr>
          <w:spacing w:val="-15"/>
          <w:sz w:val="24"/>
        </w:rPr>
        <w:t xml:space="preserve"> </w:t>
      </w:r>
      <w:r>
        <w:rPr>
          <w:sz w:val="24"/>
        </w:rPr>
        <w:t>overall</w:t>
      </w:r>
      <w:r>
        <w:rPr>
          <w:spacing w:val="-15"/>
          <w:sz w:val="24"/>
        </w:rPr>
        <w:t xml:space="preserve"> </w:t>
      </w:r>
      <w:r>
        <w:rPr>
          <w:sz w:val="24"/>
        </w:rPr>
        <w:t>merit</w:t>
      </w:r>
      <w:r>
        <w:rPr>
          <w:spacing w:val="-15"/>
          <w:sz w:val="24"/>
        </w:rPr>
        <w:t xml:space="preserve"> </w:t>
      </w:r>
      <w:r>
        <w:rPr>
          <w:sz w:val="24"/>
        </w:rPr>
        <w:t>rating</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assigned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lowest</w:t>
      </w:r>
      <w:r>
        <w:rPr>
          <w:spacing w:val="-15"/>
          <w:sz w:val="24"/>
        </w:rPr>
        <w:t xml:space="preserve"> </w:t>
      </w:r>
      <w:r>
        <w:rPr>
          <w:sz w:val="24"/>
        </w:rPr>
        <w:t>level</w:t>
      </w:r>
      <w:r>
        <w:rPr>
          <w:spacing w:val="-15"/>
          <w:sz w:val="24"/>
        </w:rPr>
        <w:t xml:space="preserve"> </w:t>
      </w:r>
      <w:r>
        <w:rPr>
          <w:sz w:val="24"/>
        </w:rPr>
        <w:t>academic</w:t>
      </w:r>
      <w:r>
        <w:rPr>
          <w:spacing w:val="-15"/>
          <w:sz w:val="24"/>
        </w:rPr>
        <w:t xml:space="preserve"> </w:t>
      </w:r>
      <w:r>
        <w:rPr>
          <w:sz w:val="24"/>
        </w:rPr>
        <w:t>administrator with supervisory responsibility for all of the academic units participating in the multiple assignments. This overall merit rating</w:t>
      </w:r>
      <w:r>
        <w:rPr>
          <w:spacing w:val="-1"/>
          <w:sz w:val="24"/>
        </w:rPr>
        <w:t xml:space="preserve"> </w:t>
      </w:r>
      <w:r>
        <w:rPr>
          <w:sz w:val="24"/>
        </w:rPr>
        <w:t>shall be a composite of the</w:t>
      </w:r>
      <w:r>
        <w:rPr>
          <w:spacing w:val="-1"/>
          <w:sz w:val="24"/>
        </w:rPr>
        <w:t xml:space="preserve"> </w:t>
      </w:r>
      <w:r>
        <w:rPr>
          <w:sz w:val="24"/>
        </w:rPr>
        <w:t>faculty member's</w:t>
      </w:r>
      <w:r>
        <w:rPr>
          <w:spacing w:val="-15"/>
          <w:sz w:val="24"/>
        </w:rPr>
        <w:t xml:space="preserve"> </w:t>
      </w:r>
      <w:r>
        <w:rPr>
          <w:sz w:val="24"/>
        </w:rPr>
        <w:t>ratings</w:t>
      </w:r>
      <w:r>
        <w:rPr>
          <w:spacing w:val="-14"/>
          <w:sz w:val="24"/>
        </w:rPr>
        <w:t xml:space="preserve"> </w:t>
      </w:r>
      <w:r>
        <w:rPr>
          <w:sz w:val="24"/>
        </w:rPr>
        <w:t>for</w:t>
      </w:r>
      <w:r>
        <w:rPr>
          <w:spacing w:val="-15"/>
          <w:sz w:val="24"/>
        </w:rPr>
        <w:t xml:space="preserve"> </w:t>
      </w:r>
      <w:r>
        <w:rPr>
          <w:sz w:val="24"/>
        </w:rPr>
        <w:t>each</w:t>
      </w:r>
      <w:r>
        <w:rPr>
          <w:spacing w:val="-13"/>
          <w:sz w:val="24"/>
        </w:rPr>
        <w:t xml:space="preserve"> </w:t>
      </w:r>
      <w:r>
        <w:rPr>
          <w:sz w:val="24"/>
        </w:rPr>
        <w:t>assigned</w:t>
      </w:r>
      <w:r>
        <w:rPr>
          <w:spacing w:val="-15"/>
          <w:sz w:val="24"/>
        </w:rPr>
        <w:t xml:space="preserve"> </w:t>
      </w:r>
      <w:r>
        <w:rPr>
          <w:sz w:val="24"/>
        </w:rPr>
        <w:t>role</w:t>
      </w:r>
      <w:r>
        <w:rPr>
          <w:spacing w:val="-15"/>
          <w:sz w:val="24"/>
        </w:rPr>
        <w:t xml:space="preserve"> </w:t>
      </w:r>
      <w:r>
        <w:rPr>
          <w:sz w:val="24"/>
        </w:rPr>
        <w:t>and</w:t>
      </w:r>
      <w:r>
        <w:rPr>
          <w:spacing w:val="-14"/>
          <w:sz w:val="24"/>
        </w:rPr>
        <w:t xml:space="preserve"> </w:t>
      </w:r>
      <w:r>
        <w:rPr>
          <w:sz w:val="24"/>
        </w:rPr>
        <w:t>shall</w:t>
      </w:r>
      <w:r>
        <w:rPr>
          <w:spacing w:val="-15"/>
          <w:sz w:val="24"/>
        </w:rPr>
        <w:t xml:space="preserve"> </w:t>
      </w:r>
      <w:r>
        <w:rPr>
          <w:sz w:val="24"/>
        </w:rPr>
        <w:t>reflect</w:t>
      </w:r>
      <w:r>
        <w:rPr>
          <w:spacing w:val="-15"/>
          <w:sz w:val="24"/>
        </w:rPr>
        <w:t xml:space="preserve"> </w:t>
      </w:r>
      <w:r>
        <w:rPr>
          <w:sz w:val="24"/>
        </w:rPr>
        <w:t>the</w:t>
      </w:r>
      <w:r>
        <w:rPr>
          <w:spacing w:val="-15"/>
          <w:sz w:val="24"/>
        </w:rPr>
        <w:t xml:space="preserve"> </w:t>
      </w:r>
      <w:r>
        <w:rPr>
          <w:sz w:val="24"/>
        </w:rPr>
        <w:t>proportional</w:t>
      </w:r>
      <w:r>
        <w:rPr>
          <w:spacing w:val="-14"/>
          <w:sz w:val="24"/>
        </w:rPr>
        <w:t xml:space="preserve"> </w:t>
      </w:r>
      <w:r>
        <w:rPr>
          <w:sz w:val="24"/>
        </w:rPr>
        <w:t>amount</w:t>
      </w:r>
      <w:r>
        <w:rPr>
          <w:spacing w:val="-15"/>
          <w:sz w:val="24"/>
        </w:rPr>
        <w:t xml:space="preserve"> </w:t>
      </w:r>
      <w:r>
        <w:rPr>
          <w:sz w:val="24"/>
        </w:rPr>
        <w:t xml:space="preserve">of </w:t>
      </w:r>
      <w:r>
        <w:rPr>
          <w:spacing w:val="-2"/>
          <w:sz w:val="24"/>
        </w:rPr>
        <w:t>time</w:t>
      </w:r>
      <w:r>
        <w:rPr>
          <w:spacing w:val="-11"/>
          <w:sz w:val="24"/>
        </w:rPr>
        <w:t xml:space="preserve"> </w:t>
      </w:r>
      <w:r>
        <w:rPr>
          <w:spacing w:val="-2"/>
          <w:sz w:val="24"/>
        </w:rPr>
        <w:t>allocated</w:t>
      </w:r>
      <w:r>
        <w:rPr>
          <w:spacing w:val="-10"/>
          <w:sz w:val="24"/>
        </w:rPr>
        <w:t xml:space="preserve"> </w:t>
      </w:r>
      <w:r>
        <w:rPr>
          <w:spacing w:val="-2"/>
          <w:sz w:val="24"/>
        </w:rPr>
        <w:t>to</w:t>
      </w:r>
      <w:r>
        <w:rPr>
          <w:spacing w:val="-10"/>
          <w:sz w:val="24"/>
        </w:rPr>
        <w:t xml:space="preserve"> </w:t>
      </w:r>
      <w:r>
        <w:rPr>
          <w:spacing w:val="-2"/>
          <w:sz w:val="24"/>
        </w:rPr>
        <w:t>each</w:t>
      </w:r>
      <w:r>
        <w:rPr>
          <w:spacing w:val="-10"/>
          <w:sz w:val="24"/>
        </w:rPr>
        <w:t xml:space="preserve"> </w:t>
      </w:r>
      <w:r>
        <w:rPr>
          <w:spacing w:val="-2"/>
          <w:sz w:val="24"/>
        </w:rPr>
        <w:t>unit</w:t>
      </w:r>
      <w:r>
        <w:rPr>
          <w:spacing w:val="-12"/>
          <w:sz w:val="24"/>
        </w:rPr>
        <w:t xml:space="preserve"> </w:t>
      </w:r>
      <w:r>
        <w:rPr>
          <w:spacing w:val="-2"/>
          <w:sz w:val="24"/>
        </w:rPr>
        <w:t>by</w:t>
      </w:r>
      <w:r>
        <w:rPr>
          <w:spacing w:val="-15"/>
          <w:sz w:val="24"/>
        </w:rPr>
        <w:t xml:space="preserve"> </w:t>
      </w:r>
      <w:r>
        <w:rPr>
          <w:spacing w:val="-2"/>
          <w:sz w:val="24"/>
        </w:rPr>
        <w:t>the</w:t>
      </w:r>
      <w:r>
        <w:rPr>
          <w:spacing w:val="-11"/>
          <w:sz w:val="24"/>
        </w:rPr>
        <w:t xml:space="preserve"> </w:t>
      </w:r>
      <w:r>
        <w:rPr>
          <w:spacing w:val="-2"/>
          <w:sz w:val="24"/>
        </w:rPr>
        <w:t>faculty</w:t>
      </w:r>
      <w:r>
        <w:rPr>
          <w:spacing w:val="-15"/>
          <w:sz w:val="24"/>
        </w:rPr>
        <w:t xml:space="preserve"> </w:t>
      </w:r>
      <w:r>
        <w:rPr>
          <w:spacing w:val="-2"/>
          <w:sz w:val="24"/>
        </w:rPr>
        <w:t>member's</w:t>
      </w:r>
      <w:r>
        <w:rPr>
          <w:spacing w:val="-10"/>
          <w:sz w:val="24"/>
        </w:rPr>
        <w:t xml:space="preserve"> </w:t>
      </w:r>
      <w:r>
        <w:rPr>
          <w:spacing w:val="-2"/>
          <w:sz w:val="24"/>
        </w:rPr>
        <w:t>letter</w:t>
      </w:r>
      <w:r>
        <w:rPr>
          <w:spacing w:val="-11"/>
          <w:sz w:val="24"/>
        </w:rPr>
        <w:t xml:space="preserve"> </w:t>
      </w:r>
      <w:r>
        <w:rPr>
          <w:spacing w:val="-2"/>
          <w:sz w:val="24"/>
        </w:rPr>
        <w:t>of</w:t>
      </w:r>
      <w:r>
        <w:rPr>
          <w:spacing w:val="-11"/>
          <w:sz w:val="24"/>
        </w:rPr>
        <w:t xml:space="preserve"> </w:t>
      </w:r>
      <w:r>
        <w:rPr>
          <w:spacing w:val="-2"/>
          <w:sz w:val="24"/>
        </w:rPr>
        <w:t>joint</w:t>
      </w:r>
      <w:r>
        <w:rPr>
          <w:spacing w:val="-10"/>
          <w:sz w:val="24"/>
        </w:rPr>
        <w:t xml:space="preserve"> </w:t>
      </w:r>
      <w:r>
        <w:rPr>
          <w:spacing w:val="-2"/>
          <w:sz w:val="24"/>
        </w:rPr>
        <w:t>appointment.</w:t>
      </w:r>
    </w:p>
    <w:p w14:paraId="2A90E8E0" w14:textId="77777777" w:rsidR="008D2928" w:rsidRDefault="00492F8E">
      <w:pPr>
        <w:pStyle w:val="ListParagraph"/>
        <w:numPr>
          <w:ilvl w:val="0"/>
          <w:numId w:val="2"/>
        </w:numPr>
        <w:tabs>
          <w:tab w:val="left" w:pos="1300"/>
        </w:tabs>
        <w:ind w:right="135"/>
        <w:jc w:val="both"/>
        <w:rPr>
          <w:sz w:val="24"/>
        </w:rPr>
      </w:pPr>
      <w:r>
        <w:rPr>
          <w:sz w:val="24"/>
        </w:rPr>
        <w:t>Each</w:t>
      </w:r>
      <w:r>
        <w:rPr>
          <w:spacing w:val="-6"/>
          <w:sz w:val="24"/>
        </w:rPr>
        <w:t xml:space="preserve"> </w:t>
      </w:r>
      <w:r>
        <w:rPr>
          <w:sz w:val="24"/>
        </w:rPr>
        <w:t>unit</w:t>
      </w:r>
      <w:r>
        <w:rPr>
          <w:spacing w:val="-5"/>
          <w:sz w:val="24"/>
        </w:rPr>
        <w:t xml:space="preserve"> </w:t>
      </w:r>
      <w:r>
        <w:rPr>
          <w:sz w:val="24"/>
        </w:rPr>
        <w:t>shall</w:t>
      </w:r>
      <w:r>
        <w:rPr>
          <w:spacing w:val="-5"/>
          <w:sz w:val="24"/>
        </w:rPr>
        <w:t xml:space="preserve"> </w:t>
      </w:r>
      <w:r>
        <w:rPr>
          <w:sz w:val="24"/>
        </w:rPr>
        <w:t>establish</w:t>
      </w:r>
      <w:r>
        <w:rPr>
          <w:spacing w:val="-6"/>
          <w:sz w:val="24"/>
        </w:rPr>
        <w:t xml:space="preserve"> </w:t>
      </w:r>
      <w:r>
        <w:rPr>
          <w:sz w:val="24"/>
        </w:rPr>
        <w:t>provisions</w:t>
      </w:r>
      <w:r>
        <w:rPr>
          <w:spacing w:val="-5"/>
          <w:sz w:val="24"/>
        </w:rPr>
        <w:t xml:space="preserve"> </w:t>
      </w:r>
      <w:r>
        <w:rPr>
          <w:sz w:val="24"/>
        </w:rPr>
        <w:t>for</w:t>
      </w:r>
      <w:r>
        <w:rPr>
          <w:spacing w:val="-6"/>
          <w:sz w:val="24"/>
        </w:rPr>
        <w:t xml:space="preserve"> </w:t>
      </w:r>
      <w:r>
        <w:rPr>
          <w:sz w:val="24"/>
        </w:rPr>
        <w:t>reconsideration</w:t>
      </w:r>
      <w:r>
        <w:rPr>
          <w:spacing w:val="-6"/>
          <w:sz w:val="24"/>
        </w:rPr>
        <w:t xml:space="preserve"> </w:t>
      </w:r>
      <w:r>
        <w:rPr>
          <w:sz w:val="24"/>
        </w:rPr>
        <w:t>of</w:t>
      </w:r>
      <w:r>
        <w:rPr>
          <w:spacing w:val="-6"/>
          <w:sz w:val="24"/>
        </w:rPr>
        <w:t xml:space="preserve"> </w:t>
      </w:r>
      <w:r>
        <w:rPr>
          <w:sz w:val="24"/>
        </w:rPr>
        <w:t>cases</w:t>
      </w:r>
      <w:r>
        <w:rPr>
          <w:spacing w:val="-5"/>
          <w:sz w:val="24"/>
        </w:rPr>
        <w:t xml:space="preserve"> </w:t>
      </w:r>
      <w:r>
        <w:rPr>
          <w:sz w:val="24"/>
        </w:rPr>
        <w:t>in</w:t>
      </w:r>
      <w:r>
        <w:rPr>
          <w:spacing w:val="-6"/>
          <w:sz w:val="24"/>
        </w:rPr>
        <w:t xml:space="preserve"> </w:t>
      </w:r>
      <w:r>
        <w:rPr>
          <w:sz w:val="24"/>
        </w:rPr>
        <w:t>which</w:t>
      </w:r>
      <w:r>
        <w:rPr>
          <w:spacing w:val="-6"/>
          <w:sz w:val="24"/>
        </w:rPr>
        <w:t xml:space="preserve"> </w:t>
      </w:r>
      <w:r>
        <w:rPr>
          <w:sz w:val="24"/>
        </w:rPr>
        <w:t>faculty</w:t>
      </w:r>
      <w:r>
        <w:rPr>
          <w:spacing w:val="-12"/>
          <w:sz w:val="24"/>
        </w:rPr>
        <w:t xml:space="preserve"> </w:t>
      </w:r>
      <w:r>
        <w:rPr>
          <w:sz w:val="24"/>
        </w:rPr>
        <w:t xml:space="preserve">members </w:t>
      </w:r>
      <w:r>
        <w:rPr>
          <w:spacing w:val="-4"/>
          <w:sz w:val="24"/>
        </w:rPr>
        <w:t>believe</w:t>
      </w:r>
      <w:r>
        <w:rPr>
          <w:spacing w:val="-8"/>
          <w:sz w:val="24"/>
        </w:rPr>
        <w:t xml:space="preserve"> </w:t>
      </w:r>
      <w:r>
        <w:rPr>
          <w:spacing w:val="-4"/>
          <w:sz w:val="24"/>
        </w:rPr>
        <w:t>their</w:t>
      </w:r>
      <w:r>
        <w:rPr>
          <w:spacing w:val="-8"/>
          <w:sz w:val="24"/>
        </w:rPr>
        <w:t xml:space="preserve"> </w:t>
      </w:r>
      <w:r>
        <w:rPr>
          <w:spacing w:val="-4"/>
          <w:sz w:val="24"/>
        </w:rPr>
        <w:t>professional</w:t>
      </w:r>
      <w:r>
        <w:rPr>
          <w:spacing w:val="-7"/>
          <w:sz w:val="24"/>
        </w:rPr>
        <w:t xml:space="preserve"> </w:t>
      </w:r>
      <w:r>
        <w:rPr>
          <w:spacing w:val="-4"/>
          <w:sz w:val="24"/>
        </w:rPr>
        <w:t>contributions</w:t>
      </w:r>
      <w:r>
        <w:rPr>
          <w:spacing w:val="-7"/>
          <w:sz w:val="24"/>
        </w:rPr>
        <w:t xml:space="preserve"> </w:t>
      </w:r>
      <w:r>
        <w:rPr>
          <w:spacing w:val="-4"/>
          <w:sz w:val="24"/>
        </w:rPr>
        <w:t>have</w:t>
      </w:r>
      <w:r>
        <w:rPr>
          <w:spacing w:val="-8"/>
          <w:sz w:val="24"/>
        </w:rPr>
        <w:t xml:space="preserve"> </w:t>
      </w:r>
      <w:r>
        <w:rPr>
          <w:spacing w:val="-4"/>
          <w:sz w:val="24"/>
        </w:rPr>
        <w:t>not</w:t>
      </w:r>
      <w:r>
        <w:rPr>
          <w:spacing w:val="-7"/>
          <w:sz w:val="24"/>
        </w:rPr>
        <w:t xml:space="preserve"> </w:t>
      </w:r>
      <w:r>
        <w:rPr>
          <w:spacing w:val="-4"/>
          <w:sz w:val="24"/>
        </w:rPr>
        <w:t>been</w:t>
      </w:r>
      <w:r>
        <w:rPr>
          <w:spacing w:val="-7"/>
          <w:sz w:val="24"/>
        </w:rPr>
        <w:t xml:space="preserve"> </w:t>
      </w:r>
      <w:r>
        <w:rPr>
          <w:spacing w:val="-4"/>
          <w:sz w:val="24"/>
        </w:rPr>
        <w:t>adequately</w:t>
      </w:r>
      <w:r>
        <w:rPr>
          <w:spacing w:val="-12"/>
          <w:sz w:val="24"/>
        </w:rPr>
        <w:t xml:space="preserve"> </w:t>
      </w:r>
      <w:r>
        <w:rPr>
          <w:spacing w:val="-4"/>
          <w:sz w:val="24"/>
        </w:rPr>
        <w:t>evaluated.</w:t>
      </w:r>
    </w:p>
    <w:p w14:paraId="1442AB59" w14:textId="77777777" w:rsidR="008D2928" w:rsidRDefault="008D2928">
      <w:pPr>
        <w:jc w:val="both"/>
        <w:rPr>
          <w:sz w:val="24"/>
        </w:rPr>
        <w:sectPr w:rsidR="008D2928">
          <w:pgSz w:w="12240" w:h="15840"/>
          <w:pgMar w:top="1360" w:right="1320" w:bottom="1200" w:left="860" w:header="0" w:footer="1017" w:gutter="0"/>
          <w:cols w:space="720"/>
        </w:sectPr>
      </w:pPr>
    </w:p>
    <w:p w14:paraId="5CB4443B" w14:textId="1370BED4" w:rsidR="008D2928" w:rsidRDefault="00492F8E">
      <w:pPr>
        <w:pStyle w:val="ListParagraph"/>
        <w:numPr>
          <w:ilvl w:val="0"/>
          <w:numId w:val="2"/>
        </w:numPr>
        <w:tabs>
          <w:tab w:val="left" w:pos="1300"/>
        </w:tabs>
        <w:spacing w:before="72"/>
        <w:ind w:right="138"/>
        <w:jc w:val="both"/>
        <w:rPr>
          <w:sz w:val="24"/>
        </w:rPr>
      </w:pPr>
      <w:r>
        <w:rPr>
          <w:spacing w:val="-4"/>
          <w:sz w:val="24"/>
        </w:rPr>
        <w:lastRenderedPageBreak/>
        <w:t>Salary</w:t>
      </w:r>
      <w:r>
        <w:rPr>
          <w:spacing w:val="-11"/>
          <w:sz w:val="24"/>
        </w:rPr>
        <w:t xml:space="preserve"> </w:t>
      </w:r>
      <w:r>
        <w:rPr>
          <w:spacing w:val="-4"/>
          <w:sz w:val="24"/>
        </w:rPr>
        <w:t>adjustments</w:t>
      </w:r>
      <w:r>
        <w:rPr>
          <w:spacing w:val="-11"/>
          <w:sz w:val="24"/>
        </w:rPr>
        <w:t xml:space="preserve"> </w:t>
      </w:r>
      <w:r>
        <w:rPr>
          <w:spacing w:val="-4"/>
          <w:sz w:val="24"/>
        </w:rPr>
        <w:t>are</w:t>
      </w:r>
      <w:r>
        <w:rPr>
          <w:spacing w:val="-10"/>
          <w:sz w:val="24"/>
        </w:rPr>
        <w:t xml:space="preserve"> </w:t>
      </w:r>
      <w:r>
        <w:rPr>
          <w:spacing w:val="-4"/>
          <w:sz w:val="24"/>
        </w:rPr>
        <w:t>normally</w:t>
      </w:r>
      <w:r>
        <w:rPr>
          <w:spacing w:val="-11"/>
          <w:sz w:val="24"/>
        </w:rPr>
        <w:t xml:space="preserve"> </w:t>
      </w:r>
      <w:r>
        <w:rPr>
          <w:spacing w:val="-4"/>
          <w:sz w:val="24"/>
        </w:rPr>
        <w:t>tied</w:t>
      </w:r>
      <w:r>
        <w:rPr>
          <w:spacing w:val="-8"/>
          <w:sz w:val="24"/>
        </w:rPr>
        <w:t xml:space="preserve"> </w:t>
      </w:r>
      <w:r>
        <w:rPr>
          <w:spacing w:val="-4"/>
          <w:sz w:val="24"/>
        </w:rPr>
        <w:t>to</w:t>
      </w:r>
      <w:r>
        <w:rPr>
          <w:spacing w:val="-8"/>
          <w:sz w:val="24"/>
        </w:rPr>
        <w:t xml:space="preserve"> </w:t>
      </w:r>
      <w:r>
        <w:rPr>
          <w:spacing w:val="-4"/>
          <w:sz w:val="24"/>
        </w:rPr>
        <w:t>annual</w:t>
      </w:r>
      <w:r>
        <w:rPr>
          <w:spacing w:val="-8"/>
          <w:sz w:val="24"/>
        </w:rPr>
        <w:t xml:space="preserve"> </w:t>
      </w:r>
      <w:r>
        <w:rPr>
          <w:spacing w:val="-4"/>
          <w:sz w:val="24"/>
        </w:rPr>
        <w:t>merit</w:t>
      </w:r>
      <w:r>
        <w:rPr>
          <w:spacing w:val="-10"/>
          <w:sz w:val="24"/>
        </w:rPr>
        <w:t xml:space="preserve"> </w:t>
      </w:r>
      <w:r>
        <w:rPr>
          <w:spacing w:val="-4"/>
          <w:sz w:val="24"/>
        </w:rPr>
        <w:t>scores</w:t>
      </w:r>
      <w:r>
        <w:rPr>
          <w:spacing w:val="-8"/>
          <w:sz w:val="24"/>
        </w:rPr>
        <w:t xml:space="preserve"> </w:t>
      </w:r>
      <w:r>
        <w:rPr>
          <w:spacing w:val="-4"/>
          <w:sz w:val="24"/>
        </w:rPr>
        <w:t>and/or</w:t>
      </w:r>
      <w:r>
        <w:rPr>
          <w:spacing w:val="-9"/>
          <w:sz w:val="24"/>
        </w:rPr>
        <w:t xml:space="preserve"> </w:t>
      </w:r>
      <w:r>
        <w:rPr>
          <w:spacing w:val="-4"/>
          <w:sz w:val="24"/>
        </w:rPr>
        <w:t>promotion.</w:t>
      </w:r>
      <w:r>
        <w:rPr>
          <w:spacing w:val="40"/>
          <w:sz w:val="24"/>
        </w:rPr>
        <w:t xml:space="preserve"> </w:t>
      </w:r>
      <w:r>
        <w:rPr>
          <w:spacing w:val="-4"/>
          <w:sz w:val="24"/>
        </w:rPr>
        <w:t>In</w:t>
      </w:r>
      <w:r>
        <w:rPr>
          <w:spacing w:val="-8"/>
          <w:sz w:val="24"/>
        </w:rPr>
        <w:t xml:space="preserve"> </w:t>
      </w:r>
      <w:r>
        <w:rPr>
          <w:spacing w:val="-4"/>
          <w:sz w:val="24"/>
        </w:rPr>
        <w:t>cases</w:t>
      </w:r>
      <w:r>
        <w:rPr>
          <w:spacing w:val="-8"/>
          <w:sz w:val="24"/>
        </w:rPr>
        <w:t xml:space="preserve"> </w:t>
      </w:r>
      <w:r>
        <w:rPr>
          <w:spacing w:val="-4"/>
          <w:sz w:val="24"/>
        </w:rPr>
        <w:t xml:space="preserve">where </w:t>
      </w:r>
      <w:r>
        <w:rPr>
          <w:sz w:val="24"/>
        </w:rPr>
        <w:t xml:space="preserve">a unit wishes to give special consideration to </w:t>
      </w:r>
      <w:r w:rsidR="00CB383B">
        <w:rPr>
          <w:sz w:val="24"/>
        </w:rPr>
        <w:t xml:space="preserve">a </w:t>
      </w:r>
      <w:r>
        <w:rPr>
          <w:sz w:val="24"/>
        </w:rPr>
        <w:t xml:space="preserve">faculty member in recognition of his/her </w:t>
      </w:r>
      <w:r>
        <w:rPr>
          <w:spacing w:val="-2"/>
          <w:sz w:val="24"/>
        </w:rPr>
        <w:t>responsibilities</w:t>
      </w:r>
      <w:r>
        <w:rPr>
          <w:spacing w:val="-3"/>
          <w:sz w:val="24"/>
        </w:rPr>
        <w:t xml:space="preserve"> </w:t>
      </w:r>
      <w:r>
        <w:rPr>
          <w:spacing w:val="-2"/>
          <w:sz w:val="24"/>
        </w:rPr>
        <w:t>and</w:t>
      </w:r>
      <w:r>
        <w:rPr>
          <w:spacing w:val="-4"/>
          <w:sz w:val="24"/>
        </w:rPr>
        <w:t xml:space="preserve"> </w:t>
      </w:r>
      <w:r>
        <w:rPr>
          <w:spacing w:val="-2"/>
          <w:sz w:val="24"/>
        </w:rPr>
        <w:t>performance</w:t>
      </w:r>
      <w:r>
        <w:rPr>
          <w:spacing w:val="-11"/>
          <w:sz w:val="24"/>
        </w:rPr>
        <w:t xml:space="preserve"> </w:t>
      </w:r>
      <w:r>
        <w:rPr>
          <w:spacing w:val="-2"/>
          <w:sz w:val="24"/>
        </w:rPr>
        <w:t>in</w:t>
      </w:r>
      <w:r>
        <w:rPr>
          <w:spacing w:val="-10"/>
          <w:sz w:val="24"/>
        </w:rPr>
        <w:t xml:space="preserve"> </w:t>
      </w:r>
      <w:r>
        <w:rPr>
          <w:spacing w:val="-2"/>
          <w:sz w:val="24"/>
        </w:rPr>
        <w:t>comparison</w:t>
      </w:r>
      <w:r>
        <w:rPr>
          <w:spacing w:val="-10"/>
          <w:sz w:val="24"/>
        </w:rPr>
        <w:t xml:space="preserve"> </w:t>
      </w:r>
      <w:r>
        <w:rPr>
          <w:spacing w:val="-2"/>
          <w:sz w:val="24"/>
        </w:rPr>
        <w:t>with</w:t>
      </w:r>
      <w:r>
        <w:rPr>
          <w:spacing w:val="-10"/>
          <w:sz w:val="24"/>
        </w:rPr>
        <w:t xml:space="preserve"> </w:t>
      </w:r>
      <w:r>
        <w:rPr>
          <w:spacing w:val="-2"/>
          <w:sz w:val="24"/>
        </w:rPr>
        <w:t>that</w:t>
      </w:r>
      <w:r>
        <w:rPr>
          <w:spacing w:val="-10"/>
          <w:sz w:val="24"/>
        </w:rPr>
        <w:t xml:space="preserve"> </w:t>
      </w:r>
      <w:r>
        <w:rPr>
          <w:spacing w:val="-2"/>
          <w:sz w:val="24"/>
        </w:rPr>
        <w:t>of</w:t>
      </w:r>
      <w:r>
        <w:rPr>
          <w:spacing w:val="-11"/>
          <w:sz w:val="24"/>
        </w:rPr>
        <w:t xml:space="preserve"> </w:t>
      </w:r>
      <w:r>
        <w:rPr>
          <w:spacing w:val="-2"/>
          <w:sz w:val="24"/>
        </w:rPr>
        <w:t>others</w:t>
      </w:r>
      <w:r>
        <w:rPr>
          <w:spacing w:val="-10"/>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same</w:t>
      </w:r>
      <w:r>
        <w:rPr>
          <w:spacing w:val="-11"/>
          <w:sz w:val="24"/>
        </w:rPr>
        <w:t xml:space="preserve"> </w:t>
      </w:r>
      <w:r>
        <w:rPr>
          <w:spacing w:val="-2"/>
          <w:sz w:val="24"/>
        </w:rPr>
        <w:t>rank,</w:t>
      </w:r>
      <w:r>
        <w:rPr>
          <w:spacing w:val="-10"/>
          <w:sz w:val="24"/>
        </w:rPr>
        <w:t xml:space="preserve"> </w:t>
      </w:r>
      <w:r>
        <w:rPr>
          <w:spacing w:val="-2"/>
          <w:sz w:val="24"/>
        </w:rPr>
        <w:t>the</w:t>
      </w:r>
      <w:r>
        <w:rPr>
          <w:spacing w:val="-11"/>
          <w:sz w:val="24"/>
        </w:rPr>
        <w:t xml:space="preserve"> </w:t>
      </w:r>
      <w:r>
        <w:rPr>
          <w:spacing w:val="-2"/>
          <w:sz w:val="24"/>
        </w:rPr>
        <w:t xml:space="preserve">unit </w:t>
      </w:r>
      <w:r>
        <w:rPr>
          <w:sz w:val="24"/>
        </w:rPr>
        <w:t>may recommend a special adjustment. In all such cases, the recommendation must have the approval of the personnel committee.</w:t>
      </w:r>
    </w:p>
    <w:p w14:paraId="0AAA6F8B" w14:textId="77777777" w:rsidR="008D2928" w:rsidRDefault="008D2928">
      <w:pPr>
        <w:pStyle w:val="BodyText"/>
        <w:spacing w:before="4"/>
        <w:ind w:left="0"/>
      </w:pPr>
    </w:p>
    <w:p w14:paraId="4785CE62" w14:textId="77777777" w:rsidR="008D2928" w:rsidRDefault="00492F8E">
      <w:pPr>
        <w:pStyle w:val="Heading1"/>
        <w:numPr>
          <w:ilvl w:val="1"/>
          <w:numId w:val="22"/>
        </w:numPr>
        <w:tabs>
          <w:tab w:val="left" w:pos="940"/>
        </w:tabs>
        <w:spacing w:before="1"/>
        <w:ind w:left="940"/>
        <w:jc w:val="both"/>
      </w:pPr>
      <w:r>
        <w:t>Merit</w:t>
      </w:r>
      <w:r>
        <w:rPr>
          <w:spacing w:val="-5"/>
        </w:rPr>
        <w:t xml:space="preserve"> </w:t>
      </w:r>
      <w:r>
        <w:t>Evaluations</w:t>
      </w:r>
      <w:r>
        <w:rPr>
          <w:spacing w:val="-4"/>
        </w:rPr>
        <w:t xml:space="preserve"> </w:t>
      </w:r>
      <w:r>
        <w:t>of</w:t>
      </w:r>
      <w:r>
        <w:rPr>
          <w:spacing w:val="-3"/>
        </w:rPr>
        <w:t xml:space="preserve"> </w:t>
      </w:r>
      <w:r>
        <w:rPr>
          <w:spacing w:val="-2"/>
        </w:rPr>
        <w:t>Chairs/Directors</w:t>
      </w:r>
    </w:p>
    <w:p w14:paraId="734B69DA" w14:textId="77777777" w:rsidR="008D2928" w:rsidRDefault="00492F8E">
      <w:pPr>
        <w:pStyle w:val="BodyText"/>
        <w:ind w:left="580" w:right="139"/>
        <w:jc w:val="both"/>
      </w:pPr>
      <w:r>
        <w:t xml:space="preserve">In accordance with university policies and practices as set forth in the </w:t>
      </w:r>
      <w:r w:rsidRPr="002207F0">
        <w:t>Constitution and Bylaws,</w:t>
      </w:r>
      <w:r>
        <w:t xml:space="preserve"> chairs/directors shall be evaluated on an annual basis. Evaluation shall be carried out during the academic year and shall involve criteria that encompass leadership activities (administrative and academic) as well as those considered standard for the faculty (teaching, research, and service). Weightings of the evaluation criteria shall be negotiated to the mutual satisfaction of the chair/director,</w:t>
      </w:r>
      <w:r>
        <w:rPr>
          <w:spacing w:val="-8"/>
        </w:rPr>
        <w:t xml:space="preserve"> </w:t>
      </w:r>
      <w:r>
        <w:t>the</w:t>
      </w:r>
      <w:r>
        <w:rPr>
          <w:spacing w:val="-9"/>
        </w:rPr>
        <w:t xml:space="preserve"> </w:t>
      </w:r>
      <w:r>
        <w:t>appropriate</w:t>
      </w:r>
      <w:r>
        <w:rPr>
          <w:spacing w:val="-9"/>
        </w:rPr>
        <w:t xml:space="preserve"> </w:t>
      </w:r>
      <w:r>
        <w:t>unit</w:t>
      </w:r>
      <w:r>
        <w:rPr>
          <w:spacing w:val="-8"/>
        </w:rPr>
        <w:t xml:space="preserve"> </w:t>
      </w:r>
      <w:r>
        <w:t>committee,</w:t>
      </w:r>
      <w:r>
        <w:rPr>
          <w:spacing w:val="-8"/>
        </w:rPr>
        <w:t xml:space="preserve"> </w:t>
      </w:r>
      <w:r>
        <w:t>and</w:t>
      </w:r>
      <w:r>
        <w:rPr>
          <w:spacing w:val="-8"/>
        </w:rPr>
        <w:t xml:space="preserve"> </w:t>
      </w:r>
      <w:r>
        <w:t>the</w:t>
      </w:r>
      <w:r>
        <w:rPr>
          <w:spacing w:val="-9"/>
        </w:rPr>
        <w:t xml:space="preserve"> </w:t>
      </w:r>
      <w:r>
        <w:t>dean.</w:t>
      </w:r>
      <w:r>
        <w:rPr>
          <w:spacing w:val="-7"/>
        </w:rPr>
        <w:t xml:space="preserve"> </w:t>
      </w:r>
      <w:r>
        <w:t>Leadership</w:t>
      </w:r>
      <w:r>
        <w:rPr>
          <w:spacing w:val="-1"/>
        </w:rPr>
        <w:t xml:space="preserve"> </w:t>
      </w:r>
      <w:r>
        <w:t>criteria</w:t>
      </w:r>
      <w:r>
        <w:rPr>
          <w:spacing w:val="-1"/>
        </w:rPr>
        <w:t xml:space="preserve"> </w:t>
      </w:r>
      <w:r>
        <w:t>shall</w:t>
      </w:r>
      <w:r>
        <w:rPr>
          <w:spacing w:val="-1"/>
        </w:rPr>
        <w:t xml:space="preserve"> </w:t>
      </w:r>
      <w:r>
        <w:t>constitute at least 50%, but not more than 75% of the weightings. In the case of a less than full-time administrative appointment, the percentages shall be proportional to the percentage of the administrative appointment.</w:t>
      </w:r>
    </w:p>
    <w:p w14:paraId="2F28D1BF" w14:textId="77777777" w:rsidR="008D2928" w:rsidRDefault="008D2928">
      <w:pPr>
        <w:pStyle w:val="BodyText"/>
        <w:spacing w:before="9"/>
        <w:ind w:left="0"/>
        <w:rPr>
          <w:sz w:val="23"/>
        </w:rPr>
      </w:pPr>
    </w:p>
    <w:p w14:paraId="4C036879" w14:textId="77777777" w:rsidR="008D2928" w:rsidRDefault="00492F8E">
      <w:pPr>
        <w:pStyle w:val="BodyText"/>
        <w:ind w:left="580" w:right="120"/>
        <w:jc w:val="both"/>
      </w:pPr>
      <w:r>
        <w:t>It</w:t>
      </w:r>
      <w:r>
        <w:t xml:space="preserve"> is recommended that unit evaluations of the chair/director be carried out prior to conducting faculty evaluations and that the chair/director evaluations be shared by the appropriate unit committee with the chair/director only after faculty evaluations have been completed. Each unit shall have an appeals and reconsideration procedure for the chair/director. Appeal or reconsideration procedures for chair's/director's evaluations shall follow standard university practices and procedures.</w:t>
      </w:r>
    </w:p>
    <w:p w14:paraId="39CBCCDD" w14:textId="77777777" w:rsidR="008D2928" w:rsidRDefault="008D2928">
      <w:pPr>
        <w:pStyle w:val="BodyText"/>
        <w:ind w:left="0"/>
      </w:pPr>
    </w:p>
    <w:p w14:paraId="5A7F0B22" w14:textId="77777777" w:rsidR="008D2928" w:rsidRDefault="00492F8E">
      <w:pPr>
        <w:pStyle w:val="BodyText"/>
        <w:ind w:left="580" w:right="114"/>
        <w:jc w:val="both"/>
      </w:pPr>
      <w:r>
        <w:t xml:space="preserve">Taking into consideration the chair's/director's service report and the unit's evaluation of the chair's/director's performance, the dean shall annually evaluate the performance of the </w:t>
      </w:r>
      <w:r>
        <w:rPr>
          <w:spacing w:val="-2"/>
        </w:rPr>
        <w:t>chair/director. The</w:t>
      </w:r>
      <w:r>
        <w:rPr>
          <w:spacing w:val="-3"/>
        </w:rPr>
        <w:t xml:space="preserve"> </w:t>
      </w:r>
      <w:r>
        <w:rPr>
          <w:spacing w:val="-2"/>
        </w:rPr>
        <w:t>dean's</w:t>
      </w:r>
      <w:r>
        <w:rPr>
          <w:spacing w:val="-4"/>
        </w:rPr>
        <w:t xml:space="preserve"> </w:t>
      </w:r>
      <w:r>
        <w:rPr>
          <w:spacing w:val="-2"/>
        </w:rPr>
        <w:t>evaluation</w:t>
      </w:r>
      <w:r>
        <w:rPr>
          <w:spacing w:val="-4"/>
        </w:rPr>
        <w:t xml:space="preserve"> </w:t>
      </w:r>
      <w:r>
        <w:rPr>
          <w:spacing w:val="-2"/>
        </w:rPr>
        <w:t>shall</w:t>
      </w:r>
      <w:r>
        <w:rPr>
          <w:spacing w:val="-4"/>
        </w:rPr>
        <w:t xml:space="preserve"> </w:t>
      </w:r>
      <w:r>
        <w:rPr>
          <w:spacing w:val="-2"/>
        </w:rPr>
        <w:t>be</w:t>
      </w:r>
      <w:r>
        <w:rPr>
          <w:spacing w:val="-3"/>
        </w:rPr>
        <w:t xml:space="preserve"> </w:t>
      </w:r>
      <w:r>
        <w:rPr>
          <w:spacing w:val="-2"/>
        </w:rPr>
        <w:t>communicated</w:t>
      </w:r>
      <w:r>
        <w:rPr>
          <w:spacing w:val="-8"/>
        </w:rPr>
        <w:t xml:space="preserve"> </w:t>
      </w:r>
      <w:r>
        <w:rPr>
          <w:spacing w:val="-2"/>
        </w:rPr>
        <w:t>to</w:t>
      </w:r>
      <w:r>
        <w:rPr>
          <w:spacing w:val="-8"/>
        </w:rPr>
        <w:t xml:space="preserve"> </w:t>
      </w:r>
      <w:r>
        <w:rPr>
          <w:spacing w:val="-2"/>
        </w:rPr>
        <w:t>the</w:t>
      </w:r>
      <w:r>
        <w:rPr>
          <w:spacing w:val="-7"/>
        </w:rPr>
        <w:t xml:space="preserve"> </w:t>
      </w:r>
      <w:r>
        <w:rPr>
          <w:spacing w:val="-2"/>
        </w:rPr>
        <w:t>chair/director</w:t>
      </w:r>
      <w:r>
        <w:rPr>
          <w:spacing w:val="-9"/>
        </w:rPr>
        <w:t xml:space="preserve"> </w:t>
      </w:r>
      <w:r>
        <w:rPr>
          <w:spacing w:val="-2"/>
        </w:rPr>
        <w:t>in</w:t>
      </w:r>
      <w:r>
        <w:rPr>
          <w:spacing w:val="-6"/>
        </w:rPr>
        <w:t xml:space="preserve"> </w:t>
      </w:r>
      <w:r>
        <w:rPr>
          <w:spacing w:val="-2"/>
        </w:rPr>
        <w:t>a</w:t>
      </w:r>
      <w:r>
        <w:rPr>
          <w:spacing w:val="-9"/>
        </w:rPr>
        <w:t xml:space="preserve"> </w:t>
      </w:r>
      <w:r>
        <w:rPr>
          <w:spacing w:val="-2"/>
        </w:rPr>
        <w:t>timely</w:t>
      </w:r>
      <w:r>
        <w:rPr>
          <w:spacing w:val="-11"/>
        </w:rPr>
        <w:t xml:space="preserve"> </w:t>
      </w:r>
      <w:r>
        <w:rPr>
          <w:spacing w:val="-2"/>
        </w:rPr>
        <w:t>fashion subsequent</w:t>
      </w:r>
      <w:r>
        <w:rPr>
          <w:spacing w:val="-10"/>
        </w:rPr>
        <w:t xml:space="preserve"> </w:t>
      </w:r>
      <w:r>
        <w:rPr>
          <w:spacing w:val="-2"/>
        </w:rPr>
        <w:t>to</w:t>
      </w:r>
      <w:r>
        <w:rPr>
          <w:spacing w:val="-10"/>
        </w:rPr>
        <w:t xml:space="preserve"> </w:t>
      </w:r>
      <w:r>
        <w:rPr>
          <w:spacing w:val="-2"/>
        </w:rPr>
        <w:t>the</w:t>
      </w:r>
      <w:r>
        <w:rPr>
          <w:spacing w:val="-9"/>
        </w:rPr>
        <w:t xml:space="preserve"> </w:t>
      </w:r>
      <w:r>
        <w:rPr>
          <w:spacing w:val="-2"/>
        </w:rPr>
        <w:t>receipt</w:t>
      </w:r>
      <w:r>
        <w:rPr>
          <w:spacing w:val="-7"/>
        </w:rPr>
        <w:t xml:space="preserve"> </w:t>
      </w:r>
      <w:r>
        <w:rPr>
          <w:spacing w:val="-2"/>
        </w:rPr>
        <w:t>of</w:t>
      </w:r>
      <w:r>
        <w:rPr>
          <w:spacing w:val="-13"/>
        </w:rPr>
        <w:t xml:space="preserve"> </w:t>
      </w:r>
      <w:r>
        <w:rPr>
          <w:spacing w:val="-2"/>
        </w:rPr>
        <w:t>faculty</w:t>
      </w:r>
      <w:r>
        <w:rPr>
          <w:spacing w:val="-17"/>
        </w:rPr>
        <w:t xml:space="preserve"> </w:t>
      </w:r>
      <w:r>
        <w:rPr>
          <w:spacing w:val="-2"/>
        </w:rPr>
        <w:t>evaluations</w:t>
      </w:r>
      <w:r>
        <w:rPr>
          <w:spacing w:val="-12"/>
        </w:rPr>
        <w:t xml:space="preserve"> </w:t>
      </w:r>
      <w:r>
        <w:rPr>
          <w:spacing w:val="-2"/>
        </w:rPr>
        <w:t>in</w:t>
      </w:r>
      <w:r>
        <w:rPr>
          <w:spacing w:val="-12"/>
        </w:rPr>
        <w:t xml:space="preserve"> </w:t>
      </w:r>
      <w:r>
        <w:rPr>
          <w:spacing w:val="-2"/>
        </w:rPr>
        <w:t>the</w:t>
      </w:r>
      <w:r>
        <w:rPr>
          <w:spacing w:val="-11"/>
        </w:rPr>
        <w:t xml:space="preserve"> </w:t>
      </w:r>
      <w:r>
        <w:rPr>
          <w:spacing w:val="-2"/>
        </w:rPr>
        <w:t>college</w:t>
      </w:r>
      <w:r>
        <w:rPr>
          <w:spacing w:val="-13"/>
        </w:rPr>
        <w:t xml:space="preserve"> </w:t>
      </w:r>
      <w:r>
        <w:rPr>
          <w:spacing w:val="-2"/>
        </w:rPr>
        <w:t>office.</w:t>
      </w:r>
    </w:p>
    <w:p w14:paraId="56DAF0D1" w14:textId="77777777" w:rsidR="008D2928" w:rsidRDefault="008D2928">
      <w:pPr>
        <w:pStyle w:val="BodyText"/>
        <w:spacing w:before="5"/>
        <w:ind w:left="0"/>
      </w:pPr>
    </w:p>
    <w:p w14:paraId="2855571F" w14:textId="77777777" w:rsidR="008D2928" w:rsidRDefault="00492F8E">
      <w:pPr>
        <w:pStyle w:val="Heading1"/>
        <w:numPr>
          <w:ilvl w:val="0"/>
          <w:numId w:val="22"/>
        </w:numPr>
        <w:tabs>
          <w:tab w:val="left" w:pos="1461"/>
        </w:tabs>
        <w:ind w:left="1460" w:hanging="857"/>
        <w:jc w:val="both"/>
      </w:pPr>
      <w:r>
        <w:rPr>
          <w:spacing w:val="-5"/>
          <w:w w:val="95"/>
        </w:rPr>
        <w:t>Sabbatical</w:t>
      </w:r>
      <w:r>
        <w:t xml:space="preserve"> </w:t>
      </w:r>
      <w:r>
        <w:rPr>
          <w:spacing w:val="-4"/>
        </w:rPr>
        <w:t>Leave</w:t>
      </w:r>
    </w:p>
    <w:p w14:paraId="6CFC07E4" w14:textId="77777777" w:rsidR="008D2928" w:rsidRDefault="00492F8E">
      <w:pPr>
        <w:pStyle w:val="BodyText"/>
        <w:ind w:left="604" w:right="117"/>
        <w:jc w:val="both"/>
      </w:pPr>
      <w:r>
        <w:t>Sabbatical</w:t>
      </w:r>
      <w:r>
        <w:rPr>
          <w:spacing w:val="-1"/>
        </w:rPr>
        <w:t xml:space="preserve"> </w:t>
      </w:r>
      <w:r>
        <w:t>Leave</w:t>
      </w:r>
      <w:r>
        <w:rPr>
          <w:spacing w:val="-4"/>
        </w:rPr>
        <w:t xml:space="preserve"> </w:t>
      </w:r>
      <w:r>
        <w:t>(also</w:t>
      </w:r>
      <w:r>
        <w:rPr>
          <w:spacing w:val="-3"/>
        </w:rPr>
        <w:t xml:space="preserve"> </w:t>
      </w:r>
      <w:r>
        <w:t>referred</w:t>
      </w:r>
      <w:r>
        <w:rPr>
          <w:spacing w:val="-3"/>
        </w:rPr>
        <w:t xml:space="preserve"> </w:t>
      </w:r>
      <w:r>
        <w:t>to</w:t>
      </w:r>
      <w:r>
        <w:rPr>
          <w:spacing w:val="-3"/>
        </w:rPr>
        <w:t xml:space="preserve"> </w:t>
      </w:r>
      <w:r>
        <w:t>as</w:t>
      </w:r>
      <w:r>
        <w:rPr>
          <w:spacing w:val="-3"/>
        </w:rPr>
        <w:t xml:space="preserve"> </w:t>
      </w:r>
      <w:r>
        <w:t>Academic</w:t>
      </w:r>
      <w:r>
        <w:rPr>
          <w:spacing w:val="-2"/>
        </w:rPr>
        <w:t xml:space="preserve"> </w:t>
      </w:r>
      <w:r>
        <w:t>Leave)</w:t>
      </w:r>
      <w:r>
        <w:rPr>
          <w:spacing w:val="-4"/>
        </w:rPr>
        <w:t xml:space="preserve"> </w:t>
      </w:r>
      <w:r>
        <w:t>is</w:t>
      </w:r>
      <w:r>
        <w:rPr>
          <w:spacing w:val="-3"/>
        </w:rPr>
        <w:t xml:space="preserve"> </w:t>
      </w:r>
      <w:r>
        <w:t>an</w:t>
      </w:r>
      <w:r>
        <w:rPr>
          <w:spacing w:val="-3"/>
        </w:rPr>
        <w:t xml:space="preserve"> </w:t>
      </w:r>
      <w:r>
        <w:t>important</w:t>
      </w:r>
      <w:r>
        <w:rPr>
          <w:spacing w:val="-3"/>
        </w:rPr>
        <w:t xml:space="preserve"> </w:t>
      </w:r>
      <w:r>
        <w:t>privilege</w:t>
      </w:r>
      <w:r>
        <w:rPr>
          <w:spacing w:val="-4"/>
        </w:rPr>
        <w:t xml:space="preserve"> </w:t>
      </w:r>
      <w:r>
        <w:t>of</w:t>
      </w:r>
      <w:r>
        <w:rPr>
          <w:spacing w:val="-4"/>
        </w:rPr>
        <w:t xml:space="preserve"> </w:t>
      </w:r>
      <w:r>
        <w:t>academic</w:t>
      </w:r>
      <w:r>
        <w:rPr>
          <w:spacing w:val="-4"/>
        </w:rPr>
        <w:t xml:space="preserve"> </w:t>
      </w:r>
      <w:r>
        <w:t>life, intended to enable faculty and supportive professional staff to maintain the highest standards of engagement and ability</w:t>
      </w:r>
      <w:r>
        <w:rPr>
          <w:spacing w:val="-5"/>
        </w:rPr>
        <w:t xml:space="preserve"> </w:t>
      </w:r>
      <w:r>
        <w:t>in their</w:t>
      </w:r>
      <w:r>
        <w:rPr>
          <w:spacing w:val="-1"/>
        </w:rPr>
        <w:t xml:space="preserve"> </w:t>
      </w:r>
      <w:r>
        <w:t>work.</w:t>
      </w:r>
      <w:r>
        <w:rPr>
          <w:spacing w:val="40"/>
        </w:rPr>
        <w:t xml:space="preserve"> </w:t>
      </w:r>
      <w:r>
        <w:t>Sabbatical leave</w:t>
      </w:r>
      <w:r>
        <w:rPr>
          <w:spacing w:val="-1"/>
        </w:rPr>
        <w:t xml:space="preserve"> </w:t>
      </w:r>
      <w:r>
        <w:t>is not guaranteed, either</w:t>
      </w:r>
      <w:r>
        <w:rPr>
          <w:spacing w:val="-1"/>
        </w:rPr>
        <w:t xml:space="preserve"> </w:t>
      </w:r>
      <w:r>
        <w:t>to the individual or to the faculty community, and continued access depends upon the strong outcomes of those awarded academic leaves.</w:t>
      </w:r>
      <w:r>
        <w:rPr>
          <w:spacing w:val="40"/>
        </w:rPr>
        <w:t xml:space="preserve"> </w:t>
      </w:r>
      <w:r>
        <w:t>To support such outcomes, the college and university apply a multi- stage review process, with proposals originating at the individual level and evaluated at the unit, college and university levels.</w:t>
      </w:r>
      <w:r>
        <w:rPr>
          <w:spacing w:val="40"/>
        </w:rPr>
        <w:t xml:space="preserve"> </w:t>
      </w:r>
      <w:r>
        <w:t>The following protocols guide that multi-stage review process:</w:t>
      </w:r>
    </w:p>
    <w:p w14:paraId="1BC7A88C" w14:textId="77777777" w:rsidR="008D2928" w:rsidRDefault="00492F8E">
      <w:pPr>
        <w:pStyle w:val="ListParagraph"/>
        <w:numPr>
          <w:ilvl w:val="1"/>
          <w:numId w:val="22"/>
        </w:numPr>
        <w:tabs>
          <w:tab w:val="left" w:pos="1300"/>
        </w:tabs>
        <w:ind w:right="137"/>
        <w:jc w:val="both"/>
        <w:rPr>
          <w:sz w:val="24"/>
        </w:rPr>
      </w:pPr>
      <w:r>
        <w:rPr>
          <w:sz w:val="24"/>
        </w:rPr>
        <w:t>The</w:t>
      </w:r>
      <w:r>
        <w:rPr>
          <w:spacing w:val="-15"/>
          <w:sz w:val="24"/>
        </w:rPr>
        <w:t xml:space="preserve"> </w:t>
      </w:r>
      <w:r>
        <w:rPr>
          <w:sz w:val="24"/>
        </w:rPr>
        <w:t>unit</w:t>
      </w:r>
      <w:r>
        <w:rPr>
          <w:spacing w:val="-15"/>
          <w:sz w:val="24"/>
        </w:rPr>
        <w:t xml:space="preserve"> </w:t>
      </w:r>
      <w:r>
        <w:rPr>
          <w:sz w:val="24"/>
        </w:rPr>
        <w:t>chair</w:t>
      </w:r>
      <w:r>
        <w:rPr>
          <w:spacing w:val="-15"/>
          <w:sz w:val="24"/>
        </w:rPr>
        <w:t xml:space="preserve"> </w:t>
      </w:r>
      <w:r>
        <w:rPr>
          <w:sz w:val="24"/>
        </w:rPr>
        <w:t>shall</w:t>
      </w:r>
      <w:r>
        <w:rPr>
          <w:spacing w:val="-15"/>
          <w:sz w:val="24"/>
        </w:rPr>
        <w:t xml:space="preserve"> </w:t>
      </w:r>
      <w:r>
        <w:rPr>
          <w:sz w:val="24"/>
        </w:rPr>
        <w:t>forward</w:t>
      </w:r>
      <w:r>
        <w:rPr>
          <w:spacing w:val="-15"/>
          <w:sz w:val="24"/>
        </w:rPr>
        <w:t xml:space="preserve"> </w:t>
      </w:r>
      <w:r>
        <w:rPr>
          <w:sz w:val="24"/>
        </w:rPr>
        <w:t>a</w:t>
      </w:r>
      <w:r>
        <w:rPr>
          <w:spacing w:val="-15"/>
          <w:sz w:val="24"/>
        </w:rPr>
        <w:t xml:space="preserve"> </w:t>
      </w:r>
      <w:r>
        <w:rPr>
          <w:sz w:val="24"/>
        </w:rPr>
        <w:t>cover</w:t>
      </w:r>
      <w:r>
        <w:rPr>
          <w:spacing w:val="-15"/>
          <w:sz w:val="24"/>
        </w:rPr>
        <w:t xml:space="preserve"> </w:t>
      </w:r>
      <w:r>
        <w:rPr>
          <w:sz w:val="24"/>
        </w:rPr>
        <w:t>letter</w:t>
      </w:r>
      <w:r>
        <w:rPr>
          <w:spacing w:val="-15"/>
          <w:sz w:val="24"/>
        </w:rPr>
        <w:t xml:space="preserve"> </w:t>
      </w:r>
      <w:r>
        <w:rPr>
          <w:sz w:val="24"/>
        </w:rPr>
        <w:t>accompanying</w:t>
      </w:r>
      <w:r>
        <w:rPr>
          <w:spacing w:val="-15"/>
          <w:sz w:val="24"/>
        </w:rPr>
        <w:t xml:space="preserve"> </w:t>
      </w:r>
      <w:r>
        <w:rPr>
          <w:sz w:val="24"/>
        </w:rPr>
        <w:t>the</w:t>
      </w:r>
      <w:r>
        <w:rPr>
          <w:spacing w:val="-15"/>
          <w:sz w:val="24"/>
        </w:rPr>
        <w:t xml:space="preserve"> </w:t>
      </w:r>
      <w:r>
        <w:rPr>
          <w:sz w:val="24"/>
        </w:rPr>
        <w:t>unit's</w:t>
      </w:r>
      <w:r>
        <w:rPr>
          <w:spacing w:val="-13"/>
          <w:sz w:val="24"/>
        </w:rPr>
        <w:t xml:space="preserve"> </w:t>
      </w:r>
      <w:r>
        <w:rPr>
          <w:sz w:val="24"/>
        </w:rPr>
        <w:t>rankings</w:t>
      </w:r>
      <w:r>
        <w:rPr>
          <w:spacing w:val="-11"/>
          <w:sz w:val="24"/>
        </w:rPr>
        <w:t xml:space="preserve"> </w:t>
      </w:r>
      <w:r>
        <w:rPr>
          <w:sz w:val="24"/>
        </w:rPr>
        <w:t>which</w:t>
      </w:r>
      <w:r>
        <w:rPr>
          <w:spacing w:val="-11"/>
          <w:sz w:val="24"/>
        </w:rPr>
        <w:t xml:space="preserve"> </w:t>
      </w:r>
      <w:r>
        <w:rPr>
          <w:sz w:val="24"/>
        </w:rPr>
        <w:t>explains how</w:t>
      </w:r>
      <w:r>
        <w:rPr>
          <w:spacing w:val="-13"/>
          <w:sz w:val="24"/>
        </w:rPr>
        <w:t xml:space="preserve"> </w:t>
      </w:r>
      <w:r>
        <w:rPr>
          <w:sz w:val="24"/>
        </w:rPr>
        <w:t>the</w:t>
      </w:r>
      <w:r>
        <w:rPr>
          <w:spacing w:val="-13"/>
          <w:sz w:val="24"/>
        </w:rPr>
        <w:t xml:space="preserve"> </w:t>
      </w:r>
      <w:r>
        <w:rPr>
          <w:sz w:val="24"/>
        </w:rPr>
        <w:t>rankings</w:t>
      </w:r>
      <w:r>
        <w:rPr>
          <w:spacing w:val="-12"/>
          <w:sz w:val="24"/>
        </w:rPr>
        <w:t xml:space="preserve"> </w:t>
      </w:r>
      <w:r>
        <w:rPr>
          <w:sz w:val="24"/>
        </w:rPr>
        <w:t>were</w:t>
      </w:r>
      <w:r>
        <w:rPr>
          <w:spacing w:val="-13"/>
          <w:sz w:val="24"/>
        </w:rPr>
        <w:t xml:space="preserve"> </w:t>
      </w:r>
      <w:r>
        <w:rPr>
          <w:sz w:val="24"/>
        </w:rPr>
        <w:t>developed</w:t>
      </w:r>
      <w:r>
        <w:rPr>
          <w:spacing w:val="-12"/>
          <w:sz w:val="24"/>
        </w:rPr>
        <w:t xml:space="preserve"> </w:t>
      </w:r>
      <w:r>
        <w:rPr>
          <w:sz w:val="24"/>
        </w:rPr>
        <w:t>and</w:t>
      </w:r>
      <w:r>
        <w:rPr>
          <w:spacing w:val="-12"/>
          <w:sz w:val="24"/>
        </w:rPr>
        <w:t xml:space="preserve"> </w:t>
      </w:r>
      <w:r>
        <w:rPr>
          <w:sz w:val="24"/>
        </w:rPr>
        <w:t>how</w:t>
      </w:r>
      <w:r>
        <w:rPr>
          <w:spacing w:val="-13"/>
          <w:sz w:val="24"/>
        </w:rPr>
        <w:t xml:space="preserve"> </w:t>
      </w:r>
      <w:r>
        <w:rPr>
          <w:sz w:val="24"/>
        </w:rPr>
        <w:t>the</w:t>
      </w:r>
      <w:r>
        <w:rPr>
          <w:spacing w:val="-13"/>
          <w:sz w:val="24"/>
        </w:rPr>
        <w:t xml:space="preserve"> </w:t>
      </w:r>
      <w:r>
        <w:rPr>
          <w:sz w:val="24"/>
        </w:rPr>
        <w:t>criteria</w:t>
      </w:r>
      <w:r>
        <w:rPr>
          <w:spacing w:val="-13"/>
          <w:sz w:val="24"/>
        </w:rPr>
        <w:t xml:space="preserve"> </w:t>
      </w:r>
      <w:r>
        <w:rPr>
          <w:sz w:val="24"/>
        </w:rPr>
        <w:t>were</w:t>
      </w:r>
      <w:r>
        <w:rPr>
          <w:spacing w:val="-15"/>
          <w:sz w:val="24"/>
        </w:rPr>
        <w:t xml:space="preserve"> </w:t>
      </w:r>
      <w:r>
        <w:rPr>
          <w:sz w:val="24"/>
        </w:rPr>
        <w:t>applied.</w:t>
      </w:r>
      <w:r>
        <w:rPr>
          <w:spacing w:val="31"/>
          <w:sz w:val="24"/>
        </w:rPr>
        <w:t xml:space="preserve"> </w:t>
      </w:r>
      <w:r>
        <w:rPr>
          <w:sz w:val="24"/>
        </w:rPr>
        <w:t>All</w:t>
      </w:r>
      <w:r>
        <w:rPr>
          <w:spacing w:val="-8"/>
          <w:sz w:val="24"/>
        </w:rPr>
        <w:t xml:space="preserve"> </w:t>
      </w:r>
      <w:r>
        <w:rPr>
          <w:sz w:val="24"/>
        </w:rPr>
        <w:t>proposals</w:t>
      </w:r>
      <w:r>
        <w:rPr>
          <w:spacing w:val="-8"/>
          <w:sz w:val="24"/>
        </w:rPr>
        <w:t xml:space="preserve"> </w:t>
      </w:r>
      <w:r>
        <w:rPr>
          <w:sz w:val="24"/>
        </w:rPr>
        <w:t>shall</w:t>
      </w:r>
      <w:r>
        <w:rPr>
          <w:spacing w:val="-8"/>
          <w:sz w:val="24"/>
        </w:rPr>
        <w:t xml:space="preserve"> </w:t>
      </w:r>
      <w:r>
        <w:rPr>
          <w:sz w:val="24"/>
        </w:rPr>
        <w:t xml:space="preserve">be judged on the basis of the information submitted in the proposal and in the chair's cover </w:t>
      </w:r>
      <w:r>
        <w:rPr>
          <w:spacing w:val="-2"/>
          <w:sz w:val="24"/>
        </w:rPr>
        <w:t>letter</w:t>
      </w:r>
      <w:r>
        <w:rPr>
          <w:spacing w:val="-13"/>
          <w:sz w:val="24"/>
        </w:rPr>
        <w:t xml:space="preserve"> </w:t>
      </w:r>
      <w:r>
        <w:rPr>
          <w:spacing w:val="-2"/>
          <w:sz w:val="24"/>
        </w:rPr>
        <w:t>accompanying</w:t>
      </w:r>
      <w:r>
        <w:rPr>
          <w:spacing w:val="-13"/>
          <w:sz w:val="24"/>
        </w:rPr>
        <w:t xml:space="preserve"> </w:t>
      </w:r>
      <w:r>
        <w:rPr>
          <w:spacing w:val="-2"/>
          <w:sz w:val="24"/>
        </w:rPr>
        <w:t>the</w:t>
      </w:r>
      <w:r>
        <w:rPr>
          <w:spacing w:val="-13"/>
          <w:sz w:val="24"/>
        </w:rPr>
        <w:t xml:space="preserve"> </w:t>
      </w:r>
      <w:r>
        <w:rPr>
          <w:spacing w:val="-2"/>
          <w:sz w:val="24"/>
        </w:rPr>
        <w:t>unit’s</w:t>
      </w:r>
      <w:r>
        <w:rPr>
          <w:spacing w:val="-11"/>
          <w:sz w:val="24"/>
        </w:rPr>
        <w:t xml:space="preserve"> </w:t>
      </w:r>
      <w:r>
        <w:rPr>
          <w:spacing w:val="-2"/>
          <w:sz w:val="24"/>
        </w:rPr>
        <w:t>rankings.</w:t>
      </w:r>
      <w:r>
        <w:rPr>
          <w:spacing w:val="-12"/>
          <w:sz w:val="24"/>
        </w:rPr>
        <w:t xml:space="preserve"> </w:t>
      </w:r>
      <w:r>
        <w:rPr>
          <w:spacing w:val="-2"/>
          <w:sz w:val="24"/>
        </w:rPr>
        <w:t>Proposals</w:t>
      </w:r>
      <w:r>
        <w:rPr>
          <w:spacing w:val="-12"/>
          <w:sz w:val="24"/>
        </w:rPr>
        <w:t xml:space="preserve"> </w:t>
      </w:r>
      <w:r>
        <w:rPr>
          <w:spacing w:val="-2"/>
          <w:sz w:val="24"/>
        </w:rPr>
        <w:t>shall</w:t>
      </w:r>
      <w:r>
        <w:rPr>
          <w:spacing w:val="-11"/>
          <w:sz w:val="24"/>
        </w:rPr>
        <w:t xml:space="preserve"> </w:t>
      </w:r>
      <w:r>
        <w:rPr>
          <w:spacing w:val="-2"/>
          <w:sz w:val="24"/>
        </w:rPr>
        <w:t>be</w:t>
      </w:r>
      <w:r>
        <w:rPr>
          <w:spacing w:val="-13"/>
          <w:sz w:val="24"/>
        </w:rPr>
        <w:t xml:space="preserve"> </w:t>
      </w:r>
      <w:r>
        <w:rPr>
          <w:spacing w:val="-2"/>
          <w:sz w:val="24"/>
        </w:rPr>
        <w:t>ranked</w:t>
      </w:r>
      <w:r>
        <w:rPr>
          <w:spacing w:val="-13"/>
          <w:sz w:val="24"/>
        </w:rPr>
        <w:t xml:space="preserve"> </w:t>
      </w:r>
      <w:r>
        <w:rPr>
          <w:spacing w:val="-2"/>
          <w:sz w:val="24"/>
        </w:rPr>
        <w:t>in</w:t>
      </w:r>
      <w:r>
        <w:rPr>
          <w:spacing w:val="-13"/>
          <w:sz w:val="24"/>
        </w:rPr>
        <w:t xml:space="preserve"> </w:t>
      </w:r>
      <w:r>
        <w:rPr>
          <w:spacing w:val="-2"/>
          <w:sz w:val="24"/>
        </w:rPr>
        <w:t>terms</w:t>
      </w:r>
      <w:r>
        <w:rPr>
          <w:spacing w:val="-13"/>
          <w:sz w:val="24"/>
        </w:rPr>
        <w:t xml:space="preserve"> </w:t>
      </w:r>
      <w:r>
        <w:rPr>
          <w:spacing w:val="-2"/>
          <w:sz w:val="24"/>
        </w:rPr>
        <w:t>of</w:t>
      </w:r>
      <w:r>
        <w:rPr>
          <w:spacing w:val="-13"/>
          <w:sz w:val="24"/>
        </w:rPr>
        <w:t xml:space="preserve"> </w:t>
      </w:r>
      <w:r>
        <w:rPr>
          <w:spacing w:val="-2"/>
          <w:sz w:val="24"/>
        </w:rPr>
        <w:t>their</w:t>
      </w:r>
      <w:r>
        <w:rPr>
          <w:spacing w:val="-13"/>
          <w:sz w:val="24"/>
        </w:rPr>
        <w:t xml:space="preserve"> </w:t>
      </w:r>
      <w:r>
        <w:rPr>
          <w:spacing w:val="-2"/>
          <w:sz w:val="24"/>
        </w:rPr>
        <w:t xml:space="preserve">scholarly </w:t>
      </w:r>
      <w:r>
        <w:rPr>
          <w:sz w:val="24"/>
        </w:rPr>
        <w:t>and/or</w:t>
      </w:r>
      <w:r>
        <w:rPr>
          <w:spacing w:val="-2"/>
          <w:sz w:val="24"/>
        </w:rPr>
        <w:t xml:space="preserve"> </w:t>
      </w:r>
      <w:r>
        <w:rPr>
          <w:sz w:val="24"/>
        </w:rPr>
        <w:t>professional</w:t>
      </w:r>
      <w:r>
        <w:rPr>
          <w:spacing w:val="-3"/>
          <w:sz w:val="24"/>
        </w:rPr>
        <w:t xml:space="preserve"> </w:t>
      </w:r>
      <w:r>
        <w:rPr>
          <w:sz w:val="24"/>
        </w:rPr>
        <w:t>significance, their prospective contribution to knowledge, the quality of their conceptualization and presentation, the capacity of the applicant to conduct the work, reports on previous sabbatical leaves, the likelihood of the completion of the proposed project, and their</w:t>
      </w:r>
      <w:r>
        <w:rPr>
          <w:spacing w:val="-1"/>
          <w:sz w:val="24"/>
        </w:rPr>
        <w:t xml:space="preserve"> </w:t>
      </w:r>
      <w:r>
        <w:rPr>
          <w:sz w:val="24"/>
        </w:rPr>
        <w:t>contribution to the</w:t>
      </w:r>
      <w:r>
        <w:rPr>
          <w:spacing w:val="-1"/>
          <w:sz w:val="24"/>
        </w:rPr>
        <w:t xml:space="preserve"> </w:t>
      </w:r>
      <w:r>
        <w:rPr>
          <w:sz w:val="24"/>
        </w:rPr>
        <w:t>professional development</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applicant.</w:t>
      </w:r>
    </w:p>
    <w:p w14:paraId="5599B9EE" w14:textId="77777777" w:rsidR="008D2928" w:rsidRDefault="008D2928">
      <w:pPr>
        <w:jc w:val="both"/>
        <w:rPr>
          <w:sz w:val="24"/>
        </w:rPr>
        <w:sectPr w:rsidR="008D2928">
          <w:pgSz w:w="12240" w:h="15840"/>
          <w:pgMar w:top="1360" w:right="1320" w:bottom="1200" w:left="860" w:header="0" w:footer="1017" w:gutter="0"/>
          <w:cols w:space="720"/>
        </w:sectPr>
      </w:pPr>
    </w:p>
    <w:p w14:paraId="057ECCB6" w14:textId="77777777" w:rsidR="008D2928" w:rsidRDefault="00492F8E">
      <w:pPr>
        <w:pStyle w:val="ListParagraph"/>
        <w:numPr>
          <w:ilvl w:val="1"/>
          <w:numId w:val="22"/>
        </w:numPr>
        <w:tabs>
          <w:tab w:val="left" w:pos="1269"/>
        </w:tabs>
        <w:spacing w:before="72"/>
        <w:ind w:right="111"/>
        <w:jc w:val="both"/>
        <w:rPr>
          <w:sz w:val="24"/>
        </w:rPr>
      </w:pPr>
      <w:r>
        <w:rPr>
          <w:sz w:val="24"/>
        </w:rPr>
        <w:lastRenderedPageBreak/>
        <w:t>Only</w:t>
      </w:r>
      <w:r>
        <w:rPr>
          <w:spacing w:val="-15"/>
          <w:sz w:val="24"/>
        </w:rPr>
        <w:t xml:space="preserve"> </w:t>
      </w:r>
      <w:r>
        <w:rPr>
          <w:sz w:val="24"/>
        </w:rPr>
        <w:t>those</w:t>
      </w:r>
      <w:r>
        <w:rPr>
          <w:spacing w:val="-15"/>
          <w:sz w:val="24"/>
        </w:rPr>
        <w:t xml:space="preserve"> </w:t>
      </w:r>
      <w:r>
        <w:rPr>
          <w:sz w:val="24"/>
        </w:rPr>
        <w:t>who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completed</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five</w:t>
      </w:r>
      <w:r>
        <w:rPr>
          <w:spacing w:val="-15"/>
          <w:sz w:val="24"/>
        </w:rPr>
        <w:t xml:space="preserve"> </w:t>
      </w:r>
      <w:r>
        <w:rPr>
          <w:sz w:val="24"/>
        </w:rPr>
        <w:t>years</w:t>
      </w:r>
      <w:r>
        <w:rPr>
          <w:spacing w:val="-15"/>
          <w:sz w:val="24"/>
        </w:rPr>
        <w:t xml:space="preserve"> </w:t>
      </w:r>
      <w:r>
        <w:rPr>
          <w:sz w:val="24"/>
        </w:rPr>
        <w:t>(60</w:t>
      </w:r>
      <w:r>
        <w:rPr>
          <w:spacing w:val="-15"/>
          <w:sz w:val="24"/>
        </w:rPr>
        <w:t xml:space="preserve"> </w:t>
      </w:r>
      <w:r>
        <w:rPr>
          <w:sz w:val="24"/>
        </w:rPr>
        <w:t>months)</w:t>
      </w:r>
      <w:r>
        <w:rPr>
          <w:spacing w:val="-15"/>
          <w:sz w:val="24"/>
        </w:rPr>
        <w:t xml:space="preserve"> </w:t>
      </w:r>
      <w:r>
        <w:rPr>
          <w:sz w:val="24"/>
        </w:rPr>
        <w:t>of</w:t>
      </w:r>
      <w:r>
        <w:rPr>
          <w:spacing w:val="-15"/>
          <w:sz w:val="24"/>
        </w:rPr>
        <w:t xml:space="preserve"> </w:t>
      </w:r>
      <w:r>
        <w:rPr>
          <w:sz w:val="24"/>
        </w:rPr>
        <w:t>full-time</w:t>
      </w:r>
      <w:r>
        <w:rPr>
          <w:spacing w:val="-15"/>
          <w:sz w:val="24"/>
        </w:rPr>
        <w:t xml:space="preserve"> </w:t>
      </w:r>
      <w:r>
        <w:rPr>
          <w:sz w:val="24"/>
        </w:rPr>
        <w:t>service</w:t>
      </w:r>
      <w:r>
        <w:rPr>
          <w:spacing w:val="-15"/>
          <w:sz w:val="24"/>
        </w:rPr>
        <w:t xml:space="preserve"> </w:t>
      </w:r>
      <w:r>
        <w:rPr>
          <w:sz w:val="24"/>
        </w:rPr>
        <w:t>and shall</w:t>
      </w:r>
      <w:r>
        <w:rPr>
          <w:spacing w:val="-5"/>
          <w:sz w:val="24"/>
        </w:rPr>
        <w:t xml:space="preserve"> </w:t>
      </w:r>
      <w:r>
        <w:rPr>
          <w:sz w:val="24"/>
        </w:rPr>
        <w:t>have</w:t>
      </w:r>
      <w:r>
        <w:rPr>
          <w:spacing w:val="-4"/>
          <w:sz w:val="24"/>
        </w:rPr>
        <w:t xml:space="preserve"> </w:t>
      </w:r>
      <w:r>
        <w:rPr>
          <w:sz w:val="24"/>
        </w:rPr>
        <w:t>been</w:t>
      </w:r>
      <w:r>
        <w:rPr>
          <w:spacing w:val="-4"/>
          <w:sz w:val="24"/>
        </w:rPr>
        <w:t xml:space="preserve"> </w:t>
      </w:r>
      <w:r>
        <w:rPr>
          <w:sz w:val="24"/>
        </w:rPr>
        <w:t>tenured</w:t>
      </w:r>
      <w:r>
        <w:rPr>
          <w:spacing w:val="-5"/>
          <w:sz w:val="24"/>
        </w:rPr>
        <w:t xml:space="preserve"> </w:t>
      </w:r>
      <w:r>
        <w:rPr>
          <w:sz w:val="24"/>
        </w:rPr>
        <w:t>prior</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leave</w:t>
      </w:r>
      <w:r>
        <w:rPr>
          <w:spacing w:val="-4"/>
          <w:sz w:val="24"/>
        </w:rPr>
        <w:t xml:space="preserve"> </w:t>
      </w:r>
      <w:r>
        <w:rPr>
          <w:sz w:val="24"/>
        </w:rPr>
        <w:t>of</w:t>
      </w:r>
      <w:r>
        <w:rPr>
          <w:spacing w:val="-4"/>
          <w:sz w:val="24"/>
        </w:rPr>
        <w:t xml:space="preserve"> </w:t>
      </w:r>
      <w:r>
        <w:rPr>
          <w:sz w:val="24"/>
        </w:rPr>
        <w:t>absence</w:t>
      </w:r>
      <w:r>
        <w:rPr>
          <w:spacing w:val="-6"/>
          <w:sz w:val="24"/>
        </w:rPr>
        <w:t xml:space="preserve"> </w:t>
      </w:r>
      <w:r>
        <w:rPr>
          <w:sz w:val="24"/>
        </w:rPr>
        <w:t>with</w:t>
      </w:r>
      <w:r>
        <w:rPr>
          <w:spacing w:val="-4"/>
          <w:sz w:val="24"/>
        </w:rPr>
        <w:t xml:space="preserve"> </w:t>
      </w:r>
      <w:r>
        <w:rPr>
          <w:sz w:val="24"/>
        </w:rPr>
        <w:t>pay</w:t>
      </w:r>
      <w:r>
        <w:rPr>
          <w:spacing w:val="-9"/>
          <w:sz w:val="24"/>
        </w:rPr>
        <w:t xml:space="preserve"> </w:t>
      </w:r>
      <w:r>
        <w:rPr>
          <w:sz w:val="24"/>
        </w:rPr>
        <w:t>shall</w:t>
      </w:r>
      <w:r>
        <w:rPr>
          <w:spacing w:val="-3"/>
          <w:sz w:val="24"/>
        </w:rPr>
        <w:t xml:space="preserve"> </w:t>
      </w:r>
      <w:r>
        <w:rPr>
          <w:sz w:val="24"/>
        </w:rPr>
        <w:t>be</w:t>
      </w:r>
      <w:r>
        <w:rPr>
          <w:spacing w:val="-4"/>
          <w:sz w:val="24"/>
        </w:rPr>
        <w:t xml:space="preserve"> </w:t>
      </w:r>
      <w:r>
        <w:rPr>
          <w:sz w:val="24"/>
        </w:rPr>
        <w:t>eligible</w:t>
      </w:r>
      <w:r>
        <w:rPr>
          <w:spacing w:val="-4"/>
          <w:sz w:val="24"/>
        </w:rPr>
        <w:t xml:space="preserve"> </w:t>
      </w:r>
      <w:r>
        <w:rPr>
          <w:sz w:val="24"/>
        </w:rPr>
        <w:t>for</w:t>
      </w:r>
      <w:r>
        <w:rPr>
          <w:spacing w:val="-4"/>
          <w:sz w:val="24"/>
        </w:rPr>
        <w:t xml:space="preserve"> </w:t>
      </w:r>
      <w:r>
        <w:rPr>
          <w:sz w:val="24"/>
        </w:rPr>
        <w:t xml:space="preserve">sabbatical </w:t>
      </w:r>
      <w:r>
        <w:rPr>
          <w:w w:val="95"/>
          <w:sz w:val="24"/>
        </w:rPr>
        <w:t>leaves.</w:t>
      </w:r>
      <w:r>
        <w:rPr>
          <w:spacing w:val="-10"/>
          <w:w w:val="95"/>
          <w:sz w:val="24"/>
        </w:rPr>
        <w:t xml:space="preserve"> </w:t>
      </w:r>
      <w:r>
        <w:rPr>
          <w:w w:val="95"/>
          <w:sz w:val="24"/>
        </w:rPr>
        <w:t>A</w:t>
      </w:r>
      <w:r>
        <w:rPr>
          <w:spacing w:val="-11"/>
          <w:w w:val="95"/>
          <w:sz w:val="24"/>
        </w:rPr>
        <w:t xml:space="preserve"> </w:t>
      </w:r>
      <w:r>
        <w:rPr>
          <w:w w:val="95"/>
          <w:sz w:val="24"/>
        </w:rPr>
        <w:t>minimum</w:t>
      </w:r>
      <w:r>
        <w:rPr>
          <w:spacing w:val="-12"/>
          <w:w w:val="95"/>
          <w:sz w:val="24"/>
        </w:rPr>
        <w:t xml:space="preserve"> </w:t>
      </w:r>
      <w:r>
        <w:rPr>
          <w:w w:val="95"/>
          <w:sz w:val="24"/>
        </w:rPr>
        <w:t>of</w:t>
      </w:r>
      <w:r>
        <w:rPr>
          <w:spacing w:val="-11"/>
          <w:w w:val="95"/>
          <w:sz w:val="24"/>
        </w:rPr>
        <w:t xml:space="preserve"> </w:t>
      </w:r>
      <w:r>
        <w:rPr>
          <w:w w:val="95"/>
          <w:sz w:val="24"/>
        </w:rPr>
        <w:t>six</w:t>
      </w:r>
      <w:r>
        <w:rPr>
          <w:spacing w:val="-10"/>
          <w:w w:val="95"/>
          <w:sz w:val="24"/>
        </w:rPr>
        <w:t xml:space="preserve"> </w:t>
      </w:r>
      <w:r>
        <w:rPr>
          <w:w w:val="95"/>
          <w:sz w:val="24"/>
        </w:rPr>
        <w:t>years</w:t>
      </w:r>
      <w:r>
        <w:rPr>
          <w:spacing w:val="-10"/>
          <w:w w:val="95"/>
          <w:sz w:val="24"/>
        </w:rPr>
        <w:t xml:space="preserve"> </w:t>
      </w:r>
      <w:r>
        <w:rPr>
          <w:w w:val="95"/>
          <w:sz w:val="24"/>
        </w:rPr>
        <w:t>(72</w:t>
      </w:r>
      <w:r>
        <w:rPr>
          <w:spacing w:val="-10"/>
          <w:w w:val="95"/>
          <w:sz w:val="24"/>
        </w:rPr>
        <w:t xml:space="preserve"> </w:t>
      </w:r>
      <w:r>
        <w:rPr>
          <w:w w:val="95"/>
          <w:sz w:val="24"/>
        </w:rPr>
        <w:t>months)</w:t>
      </w:r>
      <w:r>
        <w:rPr>
          <w:spacing w:val="-12"/>
          <w:w w:val="95"/>
          <w:sz w:val="24"/>
        </w:rPr>
        <w:t xml:space="preserve"> </w:t>
      </w:r>
      <w:r>
        <w:rPr>
          <w:w w:val="95"/>
          <w:sz w:val="24"/>
        </w:rPr>
        <w:t>must</w:t>
      </w:r>
      <w:r>
        <w:rPr>
          <w:spacing w:val="-10"/>
          <w:w w:val="95"/>
          <w:sz w:val="24"/>
        </w:rPr>
        <w:t xml:space="preserve"> </w:t>
      </w:r>
      <w:r>
        <w:rPr>
          <w:w w:val="95"/>
          <w:sz w:val="24"/>
        </w:rPr>
        <w:t>elapse</w:t>
      </w:r>
      <w:r>
        <w:rPr>
          <w:spacing w:val="-11"/>
          <w:w w:val="95"/>
          <w:sz w:val="24"/>
        </w:rPr>
        <w:t xml:space="preserve"> </w:t>
      </w:r>
      <w:r>
        <w:rPr>
          <w:w w:val="95"/>
          <w:sz w:val="24"/>
        </w:rPr>
        <w:t>from</w:t>
      </w:r>
      <w:r>
        <w:rPr>
          <w:spacing w:val="-10"/>
          <w:w w:val="95"/>
          <w:sz w:val="24"/>
        </w:rPr>
        <w:t xml:space="preserve"> </w:t>
      </w:r>
      <w:r>
        <w:rPr>
          <w:w w:val="95"/>
          <w:sz w:val="24"/>
        </w:rPr>
        <w:t>the</w:t>
      </w:r>
      <w:r>
        <w:rPr>
          <w:spacing w:val="-11"/>
          <w:w w:val="95"/>
          <w:sz w:val="24"/>
        </w:rPr>
        <w:t xml:space="preserve"> </w:t>
      </w:r>
      <w:r>
        <w:rPr>
          <w:w w:val="95"/>
          <w:sz w:val="24"/>
        </w:rPr>
        <w:t>end</w:t>
      </w:r>
      <w:r>
        <w:rPr>
          <w:spacing w:val="-10"/>
          <w:w w:val="95"/>
          <w:sz w:val="24"/>
        </w:rPr>
        <w:t xml:space="preserve"> </w:t>
      </w:r>
      <w:r>
        <w:rPr>
          <w:w w:val="95"/>
          <w:sz w:val="24"/>
        </w:rPr>
        <w:t>of</w:t>
      </w:r>
      <w:r>
        <w:rPr>
          <w:spacing w:val="-11"/>
          <w:w w:val="95"/>
          <w:sz w:val="24"/>
        </w:rPr>
        <w:t xml:space="preserve"> </w:t>
      </w:r>
      <w:r>
        <w:rPr>
          <w:w w:val="95"/>
          <w:sz w:val="24"/>
        </w:rPr>
        <w:t>one</w:t>
      </w:r>
      <w:r>
        <w:rPr>
          <w:spacing w:val="-11"/>
          <w:w w:val="95"/>
          <w:sz w:val="24"/>
        </w:rPr>
        <w:t xml:space="preserve"> </w:t>
      </w:r>
      <w:r>
        <w:rPr>
          <w:w w:val="95"/>
          <w:sz w:val="24"/>
        </w:rPr>
        <w:t>sabbatical</w:t>
      </w:r>
      <w:r>
        <w:rPr>
          <w:spacing w:val="-10"/>
          <w:w w:val="95"/>
          <w:sz w:val="24"/>
        </w:rPr>
        <w:t xml:space="preserve"> </w:t>
      </w:r>
      <w:r>
        <w:rPr>
          <w:w w:val="95"/>
          <w:sz w:val="24"/>
        </w:rPr>
        <w:t>leave</w:t>
      </w:r>
      <w:r>
        <w:rPr>
          <w:spacing w:val="-11"/>
          <w:w w:val="95"/>
          <w:sz w:val="24"/>
        </w:rPr>
        <w:t xml:space="preserve"> </w:t>
      </w:r>
      <w:r>
        <w:rPr>
          <w:w w:val="95"/>
          <w:sz w:val="24"/>
        </w:rPr>
        <w:t xml:space="preserve">to </w:t>
      </w:r>
      <w:r>
        <w:rPr>
          <w:sz w:val="24"/>
        </w:rPr>
        <w:t>the</w:t>
      </w:r>
      <w:r>
        <w:rPr>
          <w:spacing w:val="-6"/>
          <w:sz w:val="24"/>
        </w:rPr>
        <w:t xml:space="preserve"> </w:t>
      </w:r>
      <w:r>
        <w:rPr>
          <w:sz w:val="24"/>
        </w:rPr>
        <w:t>beginning</w:t>
      </w:r>
      <w:r>
        <w:rPr>
          <w:spacing w:val="-8"/>
          <w:sz w:val="24"/>
        </w:rPr>
        <w:t xml:space="preserve"> </w:t>
      </w:r>
      <w:r>
        <w:rPr>
          <w:sz w:val="24"/>
        </w:rPr>
        <w:t>of</w:t>
      </w:r>
      <w:r>
        <w:rPr>
          <w:spacing w:val="-6"/>
          <w:sz w:val="24"/>
        </w:rPr>
        <w:t xml:space="preserve"> </w:t>
      </w:r>
      <w:r>
        <w:rPr>
          <w:sz w:val="24"/>
        </w:rPr>
        <w:t>the</w:t>
      </w:r>
      <w:r>
        <w:rPr>
          <w:spacing w:val="-6"/>
          <w:sz w:val="24"/>
        </w:rPr>
        <w:t xml:space="preserve"> </w:t>
      </w:r>
      <w:r>
        <w:rPr>
          <w:sz w:val="24"/>
        </w:rPr>
        <w:t>next.</w:t>
      </w:r>
    </w:p>
    <w:p w14:paraId="6C800F26" w14:textId="77777777" w:rsidR="008D2928" w:rsidRDefault="00492F8E">
      <w:pPr>
        <w:pStyle w:val="ListParagraph"/>
        <w:numPr>
          <w:ilvl w:val="2"/>
          <w:numId w:val="22"/>
        </w:numPr>
        <w:tabs>
          <w:tab w:val="left" w:pos="1660"/>
        </w:tabs>
        <w:spacing w:before="4" w:line="237" w:lineRule="auto"/>
        <w:ind w:left="1660" w:right="152"/>
        <w:jc w:val="both"/>
        <w:rPr>
          <w:rFonts w:ascii="Symbol" w:hAnsi="Symbol"/>
          <w:sz w:val="24"/>
        </w:rPr>
      </w:pPr>
      <w:r>
        <w:rPr>
          <w:sz w:val="24"/>
        </w:rPr>
        <w:t xml:space="preserve">Proposals for a first academic leave shall ordinarily be ranked ahead of equally </w:t>
      </w:r>
      <w:r>
        <w:rPr>
          <w:spacing w:val="-2"/>
          <w:sz w:val="24"/>
        </w:rPr>
        <w:t>meritorious</w:t>
      </w:r>
      <w:r>
        <w:rPr>
          <w:spacing w:val="-9"/>
          <w:sz w:val="24"/>
        </w:rPr>
        <w:t xml:space="preserve"> </w:t>
      </w:r>
      <w:r>
        <w:rPr>
          <w:spacing w:val="-2"/>
          <w:sz w:val="24"/>
        </w:rPr>
        <w:t>proposals</w:t>
      </w:r>
      <w:r>
        <w:rPr>
          <w:spacing w:val="-9"/>
          <w:sz w:val="24"/>
        </w:rPr>
        <w:t xml:space="preserve"> </w:t>
      </w:r>
      <w:r>
        <w:rPr>
          <w:spacing w:val="-2"/>
          <w:sz w:val="24"/>
        </w:rPr>
        <w:t>from</w:t>
      </w:r>
      <w:r>
        <w:rPr>
          <w:spacing w:val="-9"/>
          <w:sz w:val="24"/>
        </w:rPr>
        <w:t xml:space="preserve"> </w:t>
      </w:r>
      <w:r>
        <w:rPr>
          <w:spacing w:val="-2"/>
          <w:sz w:val="24"/>
        </w:rPr>
        <w:t>faculty</w:t>
      </w:r>
      <w:r>
        <w:rPr>
          <w:spacing w:val="-14"/>
          <w:sz w:val="24"/>
        </w:rPr>
        <w:t xml:space="preserve"> </w:t>
      </w:r>
      <w:r>
        <w:rPr>
          <w:spacing w:val="-2"/>
          <w:sz w:val="24"/>
        </w:rPr>
        <w:t>members</w:t>
      </w:r>
      <w:r>
        <w:rPr>
          <w:spacing w:val="-9"/>
          <w:sz w:val="24"/>
        </w:rPr>
        <w:t xml:space="preserve"> </w:t>
      </w:r>
      <w:r>
        <w:rPr>
          <w:spacing w:val="-2"/>
          <w:sz w:val="24"/>
        </w:rPr>
        <w:t>who</w:t>
      </w:r>
      <w:r>
        <w:rPr>
          <w:spacing w:val="-9"/>
          <w:sz w:val="24"/>
        </w:rPr>
        <w:t xml:space="preserve"> </w:t>
      </w:r>
      <w:r>
        <w:rPr>
          <w:spacing w:val="-2"/>
          <w:sz w:val="24"/>
        </w:rPr>
        <w:t>have</w:t>
      </w:r>
      <w:r>
        <w:rPr>
          <w:spacing w:val="-10"/>
          <w:sz w:val="24"/>
        </w:rPr>
        <w:t xml:space="preserve"> </w:t>
      </w:r>
      <w:r>
        <w:rPr>
          <w:spacing w:val="-2"/>
          <w:sz w:val="24"/>
        </w:rPr>
        <w:t>already</w:t>
      </w:r>
      <w:r>
        <w:rPr>
          <w:spacing w:val="-14"/>
          <w:sz w:val="24"/>
        </w:rPr>
        <w:t xml:space="preserve"> </w:t>
      </w:r>
      <w:r>
        <w:rPr>
          <w:spacing w:val="-2"/>
          <w:sz w:val="24"/>
        </w:rPr>
        <w:t>had</w:t>
      </w:r>
      <w:r>
        <w:rPr>
          <w:spacing w:val="-9"/>
          <w:sz w:val="24"/>
        </w:rPr>
        <w:t xml:space="preserve"> </w:t>
      </w:r>
      <w:r>
        <w:rPr>
          <w:spacing w:val="-2"/>
          <w:sz w:val="24"/>
        </w:rPr>
        <w:t>such</w:t>
      </w:r>
      <w:r>
        <w:rPr>
          <w:spacing w:val="-9"/>
          <w:sz w:val="24"/>
        </w:rPr>
        <w:t xml:space="preserve"> </w:t>
      </w:r>
      <w:r>
        <w:rPr>
          <w:spacing w:val="-2"/>
          <w:sz w:val="24"/>
        </w:rPr>
        <w:t>a</w:t>
      </w:r>
      <w:r>
        <w:rPr>
          <w:spacing w:val="-10"/>
          <w:sz w:val="24"/>
        </w:rPr>
        <w:t xml:space="preserve"> </w:t>
      </w:r>
      <w:r>
        <w:rPr>
          <w:spacing w:val="-2"/>
          <w:sz w:val="24"/>
        </w:rPr>
        <w:t>leave.</w:t>
      </w:r>
    </w:p>
    <w:p w14:paraId="07D20504" w14:textId="77777777" w:rsidR="008D2928" w:rsidRDefault="00492F8E">
      <w:pPr>
        <w:pStyle w:val="ListParagraph"/>
        <w:numPr>
          <w:ilvl w:val="2"/>
          <w:numId w:val="22"/>
        </w:numPr>
        <w:tabs>
          <w:tab w:val="left" w:pos="1660"/>
        </w:tabs>
        <w:spacing w:before="2"/>
        <w:ind w:left="1660" w:right="152"/>
        <w:jc w:val="both"/>
        <w:rPr>
          <w:rFonts w:ascii="Symbol" w:hAnsi="Symbol"/>
          <w:sz w:val="24"/>
        </w:rPr>
      </w:pPr>
      <w:r>
        <w:rPr>
          <w:sz w:val="24"/>
        </w:rPr>
        <w:t>In evaluating meritorious proposals for a second or subsequent leave, the unit and college</w:t>
      </w:r>
      <w:r>
        <w:rPr>
          <w:spacing w:val="-12"/>
          <w:sz w:val="24"/>
        </w:rPr>
        <w:t xml:space="preserve"> </w:t>
      </w:r>
      <w:r>
        <w:rPr>
          <w:sz w:val="24"/>
        </w:rPr>
        <w:t>shall</w:t>
      </w:r>
      <w:r>
        <w:rPr>
          <w:spacing w:val="-11"/>
          <w:sz w:val="24"/>
        </w:rPr>
        <w:t xml:space="preserve"> </w:t>
      </w:r>
      <w:r>
        <w:rPr>
          <w:sz w:val="24"/>
        </w:rPr>
        <w:t>take</w:t>
      </w:r>
      <w:r>
        <w:rPr>
          <w:spacing w:val="-12"/>
          <w:sz w:val="24"/>
        </w:rPr>
        <w:t xml:space="preserve"> </w:t>
      </w:r>
      <w:r>
        <w:rPr>
          <w:sz w:val="24"/>
        </w:rPr>
        <w:t>into</w:t>
      </w:r>
      <w:r>
        <w:rPr>
          <w:spacing w:val="-10"/>
          <w:sz w:val="24"/>
        </w:rPr>
        <w:t xml:space="preserve"> </w:t>
      </w:r>
      <w:r>
        <w:rPr>
          <w:sz w:val="24"/>
        </w:rPr>
        <w:t>account</w:t>
      </w:r>
      <w:r>
        <w:rPr>
          <w:spacing w:val="-11"/>
          <w:sz w:val="24"/>
        </w:rPr>
        <w:t xml:space="preserve"> </w:t>
      </w:r>
      <w:r>
        <w:rPr>
          <w:sz w:val="24"/>
        </w:rPr>
        <w:t>the</w:t>
      </w:r>
      <w:r>
        <w:rPr>
          <w:spacing w:val="-11"/>
          <w:sz w:val="24"/>
        </w:rPr>
        <w:t xml:space="preserve"> </w:t>
      </w:r>
      <w:r>
        <w:rPr>
          <w:sz w:val="24"/>
        </w:rPr>
        <w:t>faculty</w:t>
      </w:r>
      <w:r>
        <w:rPr>
          <w:spacing w:val="-15"/>
          <w:sz w:val="24"/>
        </w:rPr>
        <w:t xml:space="preserve"> </w:t>
      </w:r>
      <w:r>
        <w:rPr>
          <w:sz w:val="24"/>
        </w:rPr>
        <w:t>member's</w:t>
      </w:r>
      <w:r>
        <w:rPr>
          <w:spacing w:val="-10"/>
          <w:sz w:val="24"/>
        </w:rPr>
        <w:t xml:space="preserve"> </w:t>
      </w:r>
      <w:r>
        <w:rPr>
          <w:sz w:val="24"/>
        </w:rPr>
        <w:t>written</w:t>
      </w:r>
      <w:r>
        <w:rPr>
          <w:spacing w:val="-12"/>
          <w:sz w:val="24"/>
        </w:rPr>
        <w:t xml:space="preserve"> </w:t>
      </w:r>
      <w:r>
        <w:rPr>
          <w:sz w:val="24"/>
        </w:rPr>
        <w:t>report</w:t>
      </w:r>
      <w:r>
        <w:rPr>
          <w:spacing w:val="-12"/>
          <w:sz w:val="24"/>
        </w:rPr>
        <w:t xml:space="preserve"> </w:t>
      </w:r>
      <w:r>
        <w:rPr>
          <w:sz w:val="24"/>
        </w:rPr>
        <w:t>of</w:t>
      </w:r>
      <w:r>
        <w:rPr>
          <w:spacing w:val="-8"/>
          <w:sz w:val="24"/>
        </w:rPr>
        <w:t xml:space="preserve"> </w:t>
      </w:r>
      <w:r>
        <w:rPr>
          <w:sz w:val="24"/>
        </w:rPr>
        <w:t>accomplishments resulting</w:t>
      </w:r>
      <w:r>
        <w:rPr>
          <w:spacing w:val="-6"/>
          <w:sz w:val="24"/>
        </w:rPr>
        <w:t xml:space="preserve"> </w:t>
      </w:r>
      <w:r>
        <w:rPr>
          <w:sz w:val="24"/>
        </w:rPr>
        <w:t>from</w:t>
      </w:r>
      <w:r>
        <w:rPr>
          <w:spacing w:val="-6"/>
          <w:sz w:val="24"/>
        </w:rPr>
        <w:t xml:space="preserve"> </w:t>
      </w:r>
      <w:r>
        <w:rPr>
          <w:sz w:val="24"/>
        </w:rPr>
        <w:t>the</w:t>
      </w:r>
      <w:r>
        <w:rPr>
          <w:spacing w:val="-7"/>
          <w:sz w:val="24"/>
        </w:rPr>
        <w:t xml:space="preserve"> </w:t>
      </w:r>
      <w:r>
        <w:rPr>
          <w:sz w:val="24"/>
        </w:rPr>
        <w:t>preceding</w:t>
      </w:r>
      <w:r>
        <w:rPr>
          <w:spacing w:val="-6"/>
          <w:sz w:val="24"/>
        </w:rPr>
        <w:t xml:space="preserve"> </w:t>
      </w:r>
      <w:r>
        <w:rPr>
          <w:sz w:val="24"/>
        </w:rPr>
        <w:t>leave(s).</w:t>
      </w:r>
      <w:r>
        <w:rPr>
          <w:spacing w:val="-5"/>
          <w:sz w:val="24"/>
        </w:rPr>
        <w:t xml:space="preserve"> </w:t>
      </w:r>
      <w:r>
        <w:rPr>
          <w:sz w:val="24"/>
        </w:rPr>
        <w:t>A copy</w:t>
      </w:r>
      <w:r>
        <w:rPr>
          <w:spacing w:val="-4"/>
          <w:sz w:val="24"/>
        </w:rPr>
        <w:t xml:space="preserve"> </w:t>
      </w:r>
      <w:r>
        <w:rPr>
          <w:sz w:val="24"/>
        </w:rPr>
        <w:t>of</w:t>
      </w:r>
      <w:r>
        <w:rPr>
          <w:spacing w:val="-1"/>
          <w:sz w:val="24"/>
        </w:rPr>
        <w:t xml:space="preserve"> </w:t>
      </w:r>
      <w:r>
        <w:rPr>
          <w:sz w:val="24"/>
        </w:rPr>
        <w:t>the</w:t>
      </w:r>
      <w:r>
        <w:rPr>
          <w:spacing w:val="-1"/>
          <w:sz w:val="24"/>
        </w:rPr>
        <w:t xml:space="preserve"> </w:t>
      </w:r>
      <w:r>
        <w:rPr>
          <w:sz w:val="24"/>
        </w:rPr>
        <w:t>written</w:t>
      </w:r>
      <w:r>
        <w:rPr>
          <w:spacing w:val="-1"/>
          <w:sz w:val="24"/>
        </w:rPr>
        <w:t xml:space="preserve"> </w:t>
      </w:r>
      <w:r>
        <w:rPr>
          <w:sz w:val="24"/>
        </w:rPr>
        <w:t>report from the preceding leave with pay must</w:t>
      </w:r>
      <w:r>
        <w:rPr>
          <w:spacing w:val="-3"/>
          <w:sz w:val="24"/>
        </w:rPr>
        <w:t xml:space="preserve"> </w:t>
      </w:r>
      <w:r>
        <w:rPr>
          <w:sz w:val="24"/>
        </w:rPr>
        <w:t>be attached</w:t>
      </w:r>
      <w:r>
        <w:rPr>
          <w:spacing w:val="-3"/>
          <w:sz w:val="24"/>
        </w:rPr>
        <w:t xml:space="preserve"> </w:t>
      </w:r>
      <w:r>
        <w:rPr>
          <w:sz w:val="24"/>
        </w:rPr>
        <w:t>to</w:t>
      </w:r>
      <w:r>
        <w:rPr>
          <w:spacing w:val="-3"/>
          <w:sz w:val="24"/>
        </w:rPr>
        <w:t xml:space="preserve"> </w:t>
      </w:r>
      <w:r>
        <w:rPr>
          <w:sz w:val="24"/>
        </w:rPr>
        <w:t>requests</w:t>
      </w:r>
      <w:r>
        <w:rPr>
          <w:spacing w:val="-3"/>
          <w:sz w:val="24"/>
        </w:rPr>
        <w:t xml:space="preserve"> </w:t>
      </w:r>
      <w:r>
        <w:rPr>
          <w:sz w:val="24"/>
        </w:rPr>
        <w:t>for</w:t>
      </w:r>
      <w:r>
        <w:rPr>
          <w:spacing w:val="-3"/>
          <w:sz w:val="24"/>
        </w:rPr>
        <w:t xml:space="preserve"> </w:t>
      </w:r>
      <w:r>
        <w:rPr>
          <w:sz w:val="24"/>
        </w:rPr>
        <w:t>academic</w:t>
      </w:r>
      <w:r>
        <w:rPr>
          <w:spacing w:val="-3"/>
          <w:sz w:val="24"/>
        </w:rPr>
        <w:t xml:space="preserve"> </w:t>
      </w:r>
      <w:r>
        <w:rPr>
          <w:sz w:val="24"/>
        </w:rPr>
        <w:t>leaves.</w:t>
      </w:r>
      <w:r>
        <w:rPr>
          <w:spacing w:val="40"/>
          <w:sz w:val="24"/>
        </w:rPr>
        <w:t xml:space="preserve"> </w:t>
      </w:r>
      <w:r>
        <w:rPr>
          <w:sz w:val="24"/>
        </w:rPr>
        <w:t>The college council shall</w:t>
      </w:r>
      <w:r>
        <w:rPr>
          <w:spacing w:val="-2"/>
          <w:sz w:val="24"/>
        </w:rPr>
        <w:t xml:space="preserve"> </w:t>
      </w:r>
      <w:r>
        <w:rPr>
          <w:sz w:val="24"/>
        </w:rPr>
        <w:t>not</w:t>
      </w:r>
      <w:r>
        <w:rPr>
          <w:spacing w:val="-2"/>
          <w:sz w:val="24"/>
        </w:rPr>
        <w:t xml:space="preserve"> </w:t>
      </w:r>
      <w:r>
        <w:rPr>
          <w:sz w:val="24"/>
        </w:rPr>
        <w:t>approve</w:t>
      </w:r>
      <w:r>
        <w:rPr>
          <w:spacing w:val="-3"/>
          <w:sz w:val="24"/>
        </w:rPr>
        <w:t xml:space="preserve"> </w:t>
      </w:r>
      <w:r>
        <w:rPr>
          <w:sz w:val="24"/>
        </w:rPr>
        <w:t>an</w:t>
      </w:r>
      <w:r>
        <w:rPr>
          <w:spacing w:val="-2"/>
          <w:sz w:val="24"/>
        </w:rPr>
        <w:t xml:space="preserve"> </w:t>
      </w:r>
      <w:r>
        <w:rPr>
          <w:sz w:val="24"/>
        </w:rPr>
        <w:t>application</w:t>
      </w:r>
      <w:r>
        <w:rPr>
          <w:spacing w:val="-2"/>
          <w:sz w:val="24"/>
        </w:rPr>
        <w:t xml:space="preserve"> </w:t>
      </w:r>
      <w:r>
        <w:rPr>
          <w:sz w:val="24"/>
        </w:rPr>
        <w:t>for</w:t>
      </w:r>
      <w:r>
        <w:rPr>
          <w:spacing w:val="-3"/>
          <w:sz w:val="24"/>
        </w:rPr>
        <w:t xml:space="preserve"> </w:t>
      </w:r>
      <w:r>
        <w:rPr>
          <w:sz w:val="24"/>
        </w:rPr>
        <w:t>a</w:t>
      </w:r>
      <w:r>
        <w:rPr>
          <w:spacing w:val="-3"/>
          <w:sz w:val="24"/>
        </w:rPr>
        <w:t xml:space="preserve"> </w:t>
      </w:r>
      <w:r>
        <w:rPr>
          <w:sz w:val="24"/>
        </w:rPr>
        <w:t>leave</w:t>
      </w:r>
      <w:r>
        <w:rPr>
          <w:spacing w:val="-3"/>
          <w:sz w:val="24"/>
        </w:rPr>
        <w:t xml:space="preserve"> </w:t>
      </w:r>
      <w:r>
        <w:rPr>
          <w:sz w:val="24"/>
        </w:rPr>
        <w:t>of</w:t>
      </w:r>
      <w:r>
        <w:rPr>
          <w:spacing w:val="-3"/>
          <w:sz w:val="24"/>
        </w:rPr>
        <w:t xml:space="preserve"> </w:t>
      </w:r>
      <w:r>
        <w:rPr>
          <w:sz w:val="24"/>
        </w:rPr>
        <w:t>absence</w:t>
      </w:r>
      <w:r>
        <w:rPr>
          <w:spacing w:val="-3"/>
          <w:sz w:val="24"/>
        </w:rPr>
        <w:t xml:space="preserve"> </w:t>
      </w:r>
      <w:r>
        <w:rPr>
          <w:sz w:val="24"/>
        </w:rPr>
        <w:t>with</w:t>
      </w:r>
      <w:r>
        <w:rPr>
          <w:spacing w:val="-2"/>
          <w:sz w:val="24"/>
        </w:rPr>
        <w:t xml:space="preserve"> </w:t>
      </w:r>
      <w:r>
        <w:rPr>
          <w:sz w:val="24"/>
        </w:rPr>
        <w:t>pay</w:t>
      </w:r>
      <w:r>
        <w:rPr>
          <w:spacing w:val="-7"/>
          <w:sz w:val="24"/>
        </w:rPr>
        <w:t xml:space="preserve"> </w:t>
      </w:r>
      <w:r>
        <w:rPr>
          <w:sz w:val="24"/>
        </w:rPr>
        <w:t>if</w:t>
      </w:r>
      <w:r>
        <w:rPr>
          <w:spacing w:val="-3"/>
          <w:sz w:val="24"/>
        </w:rPr>
        <w:t xml:space="preserve"> </w:t>
      </w:r>
      <w:r>
        <w:rPr>
          <w:sz w:val="24"/>
        </w:rPr>
        <w:t>a</w:t>
      </w:r>
      <w:r>
        <w:rPr>
          <w:spacing w:val="-3"/>
          <w:sz w:val="24"/>
        </w:rPr>
        <w:t xml:space="preserve"> </w:t>
      </w:r>
      <w:r>
        <w:rPr>
          <w:sz w:val="24"/>
        </w:rPr>
        <w:t>copy</w:t>
      </w:r>
      <w:r>
        <w:rPr>
          <w:spacing w:val="-7"/>
          <w:sz w:val="24"/>
        </w:rPr>
        <w:t xml:space="preserve"> </w:t>
      </w:r>
      <w:r>
        <w:rPr>
          <w:sz w:val="24"/>
        </w:rPr>
        <w:t>of</w:t>
      </w:r>
      <w:r>
        <w:rPr>
          <w:spacing w:val="-2"/>
          <w:sz w:val="24"/>
        </w:rPr>
        <w:t xml:space="preserve"> </w:t>
      </w:r>
      <w:r>
        <w:rPr>
          <w:sz w:val="24"/>
        </w:rPr>
        <w:t>the</w:t>
      </w:r>
      <w:r>
        <w:rPr>
          <w:spacing w:val="-3"/>
          <w:sz w:val="24"/>
        </w:rPr>
        <w:t xml:space="preserve"> </w:t>
      </w:r>
      <w:r>
        <w:rPr>
          <w:sz w:val="24"/>
        </w:rPr>
        <w:t>report for</w:t>
      </w:r>
      <w:r>
        <w:rPr>
          <w:spacing w:val="-2"/>
          <w:sz w:val="24"/>
        </w:rPr>
        <w:t xml:space="preserve"> </w:t>
      </w:r>
      <w:r>
        <w:rPr>
          <w:sz w:val="24"/>
        </w:rPr>
        <w:t>any</w:t>
      </w:r>
      <w:r>
        <w:rPr>
          <w:spacing w:val="-6"/>
          <w:sz w:val="24"/>
        </w:rPr>
        <w:t xml:space="preserve"> </w:t>
      </w:r>
      <w:r>
        <w:rPr>
          <w:sz w:val="24"/>
        </w:rPr>
        <w:t>previous</w:t>
      </w:r>
      <w:r>
        <w:rPr>
          <w:spacing w:val="-1"/>
          <w:sz w:val="24"/>
        </w:rPr>
        <w:t xml:space="preserve"> </w:t>
      </w:r>
      <w:r>
        <w:rPr>
          <w:sz w:val="24"/>
        </w:rPr>
        <w:t>leave</w:t>
      </w:r>
      <w:r>
        <w:rPr>
          <w:spacing w:val="-2"/>
          <w:sz w:val="24"/>
        </w:rPr>
        <w:t xml:space="preserve"> </w:t>
      </w:r>
      <w:r>
        <w:rPr>
          <w:sz w:val="24"/>
        </w:rPr>
        <w:t>is not</w:t>
      </w:r>
      <w:r>
        <w:rPr>
          <w:spacing w:val="-1"/>
          <w:sz w:val="24"/>
        </w:rPr>
        <w:t xml:space="preserve"> </w:t>
      </w:r>
      <w:r>
        <w:rPr>
          <w:sz w:val="24"/>
        </w:rPr>
        <w:t>on</w:t>
      </w:r>
      <w:r>
        <w:rPr>
          <w:spacing w:val="-1"/>
          <w:sz w:val="24"/>
        </w:rPr>
        <w:t xml:space="preserve"> </w:t>
      </w:r>
      <w:r>
        <w:rPr>
          <w:sz w:val="24"/>
        </w:rPr>
        <w:t>file</w:t>
      </w:r>
      <w:r>
        <w:rPr>
          <w:spacing w:val="-2"/>
          <w:sz w:val="24"/>
        </w:rPr>
        <w:t xml:space="preserve"> </w:t>
      </w:r>
      <w:r>
        <w:rPr>
          <w:sz w:val="24"/>
        </w:rPr>
        <w:t>in</w:t>
      </w:r>
      <w:r>
        <w:rPr>
          <w:spacing w:val="-1"/>
          <w:sz w:val="24"/>
        </w:rPr>
        <w:t xml:space="preserve"> </w:t>
      </w:r>
      <w:r>
        <w:rPr>
          <w:sz w:val="24"/>
        </w:rPr>
        <w:t>both</w:t>
      </w:r>
      <w:r>
        <w:rPr>
          <w:spacing w:val="-1"/>
          <w:sz w:val="24"/>
        </w:rPr>
        <w:t xml:space="preserve"> </w:t>
      </w:r>
      <w:r>
        <w:rPr>
          <w:sz w:val="24"/>
        </w:rPr>
        <w:t>the</w:t>
      </w:r>
      <w:r>
        <w:rPr>
          <w:spacing w:val="-2"/>
          <w:sz w:val="24"/>
        </w:rPr>
        <w:t xml:space="preserve"> </w:t>
      </w:r>
      <w:r>
        <w:rPr>
          <w:sz w:val="24"/>
        </w:rPr>
        <w:t>provost's</w:t>
      </w:r>
      <w:r>
        <w:rPr>
          <w:spacing w:val="-1"/>
          <w:sz w:val="24"/>
        </w:rPr>
        <w:t xml:space="preserve"> </w:t>
      </w:r>
      <w:r>
        <w:rPr>
          <w:sz w:val="24"/>
        </w:rPr>
        <w:t>office</w:t>
      </w:r>
      <w:r>
        <w:rPr>
          <w:spacing w:val="-2"/>
          <w:sz w:val="24"/>
        </w:rPr>
        <w:t xml:space="preserve"> </w:t>
      </w:r>
      <w:r>
        <w:rPr>
          <w:sz w:val="24"/>
        </w:rPr>
        <w:t>and</w:t>
      </w:r>
      <w:r>
        <w:rPr>
          <w:spacing w:val="-1"/>
          <w:sz w:val="24"/>
        </w:rPr>
        <w:t xml:space="preserve"> </w:t>
      </w:r>
      <w:r>
        <w:rPr>
          <w:sz w:val="24"/>
        </w:rPr>
        <w:t>the college</w:t>
      </w:r>
      <w:r>
        <w:rPr>
          <w:spacing w:val="-2"/>
          <w:sz w:val="24"/>
        </w:rPr>
        <w:t xml:space="preserve"> </w:t>
      </w:r>
      <w:r>
        <w:rPr>
          <w:sz w:val="24"/>
        </w:rPr>
        <w:t>office.</w:t>
      </w:r>
    </w:p>
    <w:p w14:paraId="1F17269F" w14:textId="77777777" w:rsidR="008D2928" w:rsidRDefault="00492F8E">
      <w:pPr>
        <w:pStyle w:val="ListParagraph"/>
        <w:numPr>
          <w:ilvl w:val="2"/>
          <w:numId w:val="22"/>
        </w:numPr>
        <w:tabs>
          <w:tab w:val="left" w:pos="1660"/>
        </w:tabs>
        <w:spacing w:before="2" w:line="237" w:lineRule="auto"/>
        <w:ind w:left="1660" w:right="154"/>
        <w:jc w:val="both"/>
        <w:rPr>
          <w:rFonts w:ascii="Symbol" w:hAnsi="Symbol"/>
          <w:sz w:val="24"/>
        </w:rPr>
      </w:pPr>
      <w:r>
        <w:rPr>
          <w:sz w:val="24"/>
        </w:rPr>
        <w:t>Provided they have tenure and the required years of service by the time they take the sabbatical leave, faculty may apply for sabbatical leave in the same year that they seek tenure.</w:t>
      </w:r>
    </w:p>
    <w:p w14:paraId="56317621" w14:textId="77777777" w:rsidR="008D2928" w:rsidRDefault="00492F8E">
      <w:pPr>
        <w:pStyle w:val="ListParagraph"/>
        <w:numPr>
          <w:ilvl w:val="1"/>
          <w:numId w:val="22"/>
        </w:numPr>
        <w:tabs>
          <w:tab w:val="left" w:pos="1300"/>
        </w:tabs>
        <w:spacing w:before="2"/>
        <w:ind w:right="151"/>
        <w:jc w:val="both"/>
        <w:rPr>
          <w:sz w:val="24"/>
        </w:rPr>
      </w:pPr>
      <w:r>
        <w:rPr>
          <w:sz w:val="24"/>
        </w:rPr>
        <w:t xml:space="preserve">Prior to notifying the college, chairs shall indicate to each applicant the total number of leave applications in the unit and the applicant's unit-level ranking. Units shall establish </w:t>
      </w:r>
      <w:r>
        <w:rPr>
          <w:spacing w:val="-2"/>
          <w:sz w:val="24"/>
        </w:rPr>
        <w:t>provisions</w:t>
      </w:r>
      <w:r>
        <w:rPr>
          <w:spacing w:val="-15"/>
          <w:sz w:val="24"/>
        </w:rPr>
        <w:t xml:space="preserve"> </w:t>
      </w:r>
      <w:r>
        <w:rPr>
          <w:spacing w:val="-2"/>
          <w:sz w:val="24"/>
        </w:rPr>
        <w:t>for</w:t>
      </w:r>
      <w:r>
        <w:rPr>
          <w:spacing w:val="-13"/>
          <w:sz w:val="24"/>
        </w:rPr>
        <w:t xml:space="preserve"> </w:t>
      </w:r>
      <w:r>
        <w:rPr>
          <w:spacing w:val="-2"/>
          <w:sz w:val="24"/>
        </w:rPr>
        <w:t>reconsideration</w:t>
      </w:r>
      <w:r>
        <w:rPr>
          <w:spacing w:val="-15"/>
          <w:sz w:val="24"/>
        </w:rPr>
        <w:t xml:space="preserve"> </w:t>
      </w:r>
      <w:r>
        <w:rPr>
          <w:spacing w:val="-2"/>
          <w:sz w:val="24"/>
        </w:rPr>
        <w:t>of</w:t>
      </w:r>
      <w:r>
        <w:rPr>
          <w:spacing w:val="-16"/>
          <w:sz w:val="24"/>
        </w:rPr>
        <w:t xml:space="preserve"> </w:t>
      </w:r>
      <w:r>
        <w:rPr>
          <w:spacing w:val="-2"/>
          <w:sz w:val="24"/>
        </w:rPr>
        <w:t>decisions.</w:t>
      </w:r>
    </w:p>
    <w:p w14:paraId="428DBE0F" w14:textId="77777777" w:rsidR="008D2928" w:rsidRDefault="00492F8E">
      <w:pPr>
        <w:pStyle w:val="ListParagraph"/>
        <w:numPr>
          <w:ilvl w:val="1"/>
          <w:numId w:val="22"/>
        </w:numPr>
        <w:tabs>
          <w:tab w:val="left" w:pos="1300"/>
        </w:tabs>
        <w:ind w:right="146"/>
        <w:jc w:val="both"/>
        <w:rPr>
          <w:sz w:val="24"/>
        </w:rPr>
      </w:pPr>
      <w:r>
        <w:rPr>
          <w:sz w:val="24"/>
        </w:rPr>
        <w:t>The</w:t>
      </w:r>
      <w:r>
        <w:rPr>
          <w:spacing w:val="-4"/>
          <w:sz w:val="24"/>
        </w:rPr>
        <w:t xml:space="preserve"> </w:t>
      </w:r>
      <w:r>
        <w:rPr>
          <w:sz w:val="24"/>
        </w:rPr>
        <w:t>college</w:t>
      </w:r>
      <w:r>
        <w:rPr>
          <w:spacing w:val="-4"/>
          <w:sz w:val="24"/>
        </w:rPr>
        <w:t xml:space="preserve"> </w:t>
      </w:r>
      <w:r>
        <w:rPr>
          <w:sz w:val="24"/>
        </w:rPr>
        <w:t>council,</w:t>
      </w:r>
      <w:r>
        <w:rPr>
          <w:spacing w:val="-3"/>
          <w:sz w:val="24"/>
        </w:rPr>
        <w:t xml:space="preserve"> </w:t>
      </w:r>
      <w:r>
        <w:rPr>
          <w:sz w:val="24"/>
        </w:rPr>
        <w:t>in</w:t>
      </w:r>
      <w:r>
        <w:rPr>
          <w:spacing w:val="-3"/>
          <w:sz w:val="24"/>
        </w:rPr>
        <w:t xml:space="preserve"> </w:t>
      </w:r>
      <w:r>
        <w:rPr>
          <w:sz w:val="24"/>
        </w:rPr>
        <w:t>consultation</w:t>
      </w:r>
      <w:r>
        <w:rPr>
          <w:spacing w:val="-5"/>
          <w:sz w:val="24"/>
        </w:rPr>
        <w:t xml:space="preserve"> </w:t>
      </w:r>
      <w:r>
        <w:rPr>
          <w:sz w:val="24"/>
        </w:rPr>
        <w:t>with</w:t>
      </w:r>
      <w:r>
        <w:rPr>
          <w:spacing w:val="-5"/>
          <w:sz w:val="24"/>
        </w:rPr>
        <w:t xml:space="preserve"> </w:t>
      </w:r>
      <w:r>
        <w:rPr>
          <w:sz w:val="24"/>
        </w:rPr>
        <w:t>the</w:t>
      </w:r>
      <w:r>
        <w:rPr>
          <w:spacing w:val="-6"/>
          <w:sz w:val="24"/>
        </w:rPr>
        <w:t xml:space="preserve"> </w:t>
      </w:r>
      <w:r>
        <w:rPr>
          <w:sz w:val="24"/>
        </w:rPr>
        <w:t>dean,</w:t>
      </w:r>
      <w:r>
        <w:rPr>
          <w:spacing w:val="-3"/>
          <w:sz w:val="24"/>
        </w:rPr>
        <w:t xml:space="preserve"> </w:t>
      </w:r>
      <w:r>
        <w:rPr>
          <w:sz w:val="24"/>
        </w:rPr>
        <w:t>shall</w:t>
      </w:r>
      <w:r>
        <w:rPr>
          <w:spacing w:val="-3"/>
          <w:sz w:val="24"/>
        </w:rPr>
        <w:t xml:space="preserve"> </w:t>
      </w:r>
      <w:r>
        <w:rPr>
          <w:sz w:val="24"/>
        </w:rPr>
        <w:t>evaluate</w:t>
      </w:r>
      <w:r>
        <w:rPr>
          <w:spacing w:val="-6"/>
          <w:sz w:val="24"/>
        </w:rPr>
        <w:t xml:space="preserve"> </w:t>
      </w:r>
      <w:r>
        <w:rPr>
          <w:sz w:val="24"/>
        </w:rPr>
        <w:t>the</w:t>
      </w:r>
      <w:r>
        <w:rPr>
          <w:spacing w:val="-4"/>
          <w:sz w:val="24"/>
        </w:rPr>
        <w:t xml:space="preserve"> </w:t>
      </w:r>
      <w:r>
        <w:rPr>
          <w:sz w:val="24"/>
        </w:rPr>
        <w:t>applications</w:t>
      </w:r>
      <w:r>
        <w:rPr>
          <w:spacing w:val="-3"/>
          <w:sz w:val="24"/>
        </w:rPr>
        <w:t xml:space="preserve"> </w:t>
      </w:r>
      <w:r>
        <w:rPr>
          <w:sz w:val="24"/>
        </w:rPr>
        <w:t>from all units in the college, taking into account unit recommendations. The council shall review any</w:t>
      </w:r>
      <w:r>
        <w:rPr>
          <w:spacing w:val="-15"/>
          <w:sz w:val="24"/>
        </w:rPr>
        <w:t xml:space="preserve"> </w:t>
      </w:r>
      <w:r>
        <w:rPr>
          <w:sz w:val="24"/>
        </w:rPr>
        <w:t>differences</w:t>
      </w:r>
      <w:r>
        <w:rPr>
          <w:spacing w:val="-13"/>
          <w:sz w:val="24"/>
        </w:rPr>
        <w:t xml:space="preserve"> </w:t>
      </w:r>
      <w:r>
        <w:rPr>
          <w:sz w:val="24"/>
        </w:rPr>
        <w:t>of</w:t>
      </w:r>
      <w:r>
        <w:rPr>
          <w:spacing w:val="-11"/>
          <w:sz w:val="24"/>
        </w:rPr>
        <w:t xml:space="preserve"> </w:t>
      </w:r>
      <w:r>
        <w:rPr>
          <w:sz w:val="24"/>
        </w:rPr>
        <w:t>opinion</w:t>
      </w:r>
      <w:r>
        <w:rPr>
          <w:spacing w:val="-11"/>
          <w:sz w:val="24"/>
        </w:rPr>
        <w:t xml:space="preserve"> </w:t>
      </w:r>
      <w:r>
        <w:rPr>
          <w:sz w:val="24"/>
        </w:rPr>
        <w:t>referred</w:t>
      </w:r>
      <w:r>
        <w:rPr>
          <w:spacing w:val="-11"/>
          <w:sz w:val="24"/>
        </w:rPr>
        <w:t xml:space="preserve"> </w:t>
      </w:r>
      <w:r>
        <w:rPr>
          <w:sz w:val="24"/>
        </w:rPr>
        <w:t>to</w:t>
      </w:r>
      <w:r>
        <w:rPr>
          <w:spacing w:val="-14"/>
          <w:sz w:val="24"/>
        </w:rPr>
        <w:t xml:space="preserve"> </w:t>
      </w:r>
      <w:r>
        <w:rPr>
          <w:sz w:val="24"/>
        </w:rPr>
        <w:t>it</w:t>
      </w:r>
      <w:r>
        <w:rPr>
          <w:spacing w:val="-14"/>
          <w:sz w:val="24"/>
        </w:rPr>
        <w:t xml:space="preserve"> </w:t>
      </w:r>
      <w:r>
        <w:rPr>
          <w:sz w:val="24"/>
        </w:rPr>
        <w:t>by</w:t>
      </w:r>
      <w:r>
        <w:rPr>
          <w:spacing w:val="-15"/>
          <w:sz w:val="24"/>
        </w:rPr>
        <w:t xml:space="preserve"> </w:t>
      </w:r>
      <w:r>
        <w:rPr>
          <w:sz w:val="24"/>
        </w:rPr>
        <w:t>the</w:t>
      </w:r>
      <w:r>
        <w:rPr>
          <w:spacing w:val="-13"/>
          <w:sz w:val="24"/>
        </w:rPr>
        <w:t xml:space="preserve"> </w:t>
      </w:r>
      <w:r>
        <w:rPr>
          <w:sz w:val="24"/>
        </w:rPr>
        <w:t>units</w:t>
      </w:r>
      <w:r>
        <w:rPr>
          <w:spacing w:val="-14"/>
          <w:sz w:val="24"/>
        </w:rPr>
        <w:t xml:space="preserve"> </w:t>
      </w:r>
      <w:r>
        <w:rPr>
          <w:sz w:val="24"/>
        </w:rPr>
        <w:t>and</w:t>
      </w:r>
      <w:r>
        <w:rPr>
          <w:spacing w:val="-12"/>
          <w:sz w:val="24"/>
        </w:rPr>
        <w:t xml:space="preserve"> </w:t>
      </w:r>
      <w:r>
        <w:rPr>
          <w:sz w:val="24"/>
        </w:rPr>
        <w:t>act</w:t>
      </w:r>
      <w:r>
        <w:rPr>
          <w:spacing w:val="-14"/>
          <w:sz w:val="24"/>
        </w:rPr>
        <w:t xml:space="preserve"> </w:t>
      </w:r>
      <w:r>
        <w:rPr>
          <w:sz w:val="24"/>
        </w:rPr>
        <w:t>in</w:t>
      </w:r>
      <w:r>
        <w:rPr>
          <w:spacing w:val="-12"/>
          <w:sz w:val="24"/>
        </w:rPr>
        <w:t xml:space="preserve"> </w:t>
      </w:r>
      <w:r>
        <w:rPr>
          <w:sz w:val="24"/>
        </w:rPr>
        <w:t>accordance</w:t>
      </w:r>
      <w:r>
        <w:rPr>
          <w:spacing w:val="-13"/>
          <w:sz w:val="24"/>
        </w:rPr>
        <w:t xml:space="preserve"> </w:t>
      </w:r>
      <w:r>
        <w:rPr>
          <w:sz w:val="24"/>
        </w:rPr>
        <w:t>with</w:t>
      </w:r>
      <w:r>
        <w:rPr>
          <w:spacing w:val="-14"/>
          <w:sz w:val="24"/>
        </w:rPr>
        <w:t xml:space="preserve"> </w:t>
      </w:r>
      <w:r>
        <w:rPr>
          <w:sz w:val="24"/>
        </w:rPr>
        <w:t>its</w:t>
      </w:r>
      <w:r>
        <w:rPr>
          <w:spacing w:val="-12"/>
          <w:sz w:val="24"/>
        </w:rPr>
        <w:t xml:space="preserve"> </w:t>
      </w:r>
      <w:r>
        <w:rPr>
          <w:sz w:val="24"/>
        </w:rPr>
        <w:t>own</w:t>
      </w:r>
      <w:r>
        <w:rPr>
          <w:spacing w:val="-14"/>
          <w:sz w:val="24"/>
        </w:rPr>
        <w:t xml:space="preserve"> </w:t>
      </w:r>
      <w:r>
        <w:rPr>
          <w:sz w:val="24"/>
        </w:rPr>
        <w:t>best judgment on the dispute. On a college-wide basis, the College Council shall rank applications</w:t>
      </w:r>
      <w:r>
        <w:rPr>
          <w:spacing w:val="80"/>
          <w:sz w:val="24"/>
        </w:rPr>
        <w:t xml:space="preserve"> </w:t>
      </w:r>
      <w:r>
        <w:rPr>
          <w:sz w:val="24"/>
        </w:rPr>
        <w:t>recommended for approval by</w:t>
      </w:r>
      <w:r>
        <w:rPr>
          <w:spacing w:val="-2"/>
          <w:sz w:val="24"/>
        </w:rPr>
        <w:t xml:space="preserve"> </w:t>
      </w:r>
      <w:r>
        <w:rPr>
          <w:sz w:val="24"/>
        </w:rPr>
        <w:t>the personnel committees. The ranking</w:t>
      </w:r>
      <w:r>
        <w:rPr>
          <w:spacing w:val="-11"/>
          <w:sz w:val="24"/>
        </w:rPr>
        <w:t xml:space="preserve"> </w:t>
      </w:r>
      <w:r>
        <w:rPr>
          <w:sz w:val="24"/>
        </w:rPr>
        <w:t>shall respect,</w:t>
      </w:r>
      <w:r>
        <w:rPr>
          <w:spacing w:val="-9"/>
          <w:sz w:val="24"/>
        </w:rPr>
        <w:t xml:space="preserve"> </w:t>
      </w:r>
      <w:r>
        <w:rPr>
          <w:sz w:val="24"/>
        </w:rPr>
        <w:t>insofar</w:t>
      </w:r>
      <w:r>
        <w:rPr>
          <w:spacing w:val="-8"/>
          <w:sz w:val="24"/>
        </w:rPr>
        <w:t xml:space="preserve"> </w:t>
      </w:r>
      <w:r>
        <w:rPr>
          <w:sz w:val="24"/>
        </w:rPr>
        <w:t>as</w:t>
      </w:r>
      <w:r>
        <w:rPr>
          <w:spacing w:val="-9"/>
          <w:sz w:val="24"/>
        </w:rPr>
        <w:t xml:space="preserve"> </w:t>
      </w:r>
      <w:r>
        <w:rPr>
          <w:sz w:val="24"/>
        </w:rPr>
        <w:t>possible,</w:t>
      </w:r>
      <w:r>
        <w:rPr>
          <w:spacing w:val="-9"/>
          <w:sz w:val="24"/>
        </w:rPr>
        <w:t xml:space="preserve"> </w:t>
      </w:r>
      <w:r>
        <w:rPr>
          <w:sz w:val="24"/>
        </w:rPr>
        <w:t>the</w:t>
      </w:r>
      <w:r>
        <w:rPr>
          <w:spacing w:val="-8"/>
          <w:sz w:val="24"/>
        </w:rPr>
        <w:t xml:space="preserve"> </w:t>
      </w:r>
      <w:r>
        <w:rPr>
          <w:sz w:val="24"/>
        </w:rPr>
        <w:t>rankings</w:t>
      </w:r>
      <w:r>
        <w:rPr>
          <w:spacing w:val="-7"/>
          <w:sz w:val="24"/>
        </w:rPr>
        <w:t xml:space="preserve"> </w:t>
      </w:r>
      <w:r>
        <w:rPr>
          <w:sz w:val="24"/>
        </w:rPr>
        <w:t>provided</w:t>
      </w:r>
      <w:r>
        <w:rPr>
          <w:spacing w:val="-9"/>
          <w:sz w:val="24"/>
        </w:rPr>
        <w:t xml:space="preserve"> </w:t>
      </w:r>
      <w:r>
        <w:rPr>
          <w:sz w:val="24"/>
        </w:rPr>
        <w:t>by</w:t>
      </w:r>
      <w:r>
        <w:rPr>
          <w:spacing w:val="-11"/>
          <w:sz w:val="24"/>
        </w:rPr>
        <w:t xml:space="preserve"> </w:t>
      </w:r>
      <w:r>
        <w:rPr>
          <w:sz w:val="24"/>
        </w:rPr>
        <w:t>the</w:t>
      </w:r>
      <w:r>
        <w:rPr>
          <w:spacing w:val="-10"/>
          <w:sz w:val="24"/>
        </w:rPr>
        <w:t xml:space="preserve"> </w:t>
      </w:r>
      <w:r>
        <w:rPr>
          <w:sz w:val="24"/>
        </w:rPr>
        <w:t>units</w:t>
      </w:r>
      <w:r>
        <w:rPr>
          <w:spacing w:val="-9"/>
          <w:sz w:val="24"/>
        </w:rPr>
        <w:t xml:space="preserve"> </w:t>
      </w:r>
      <w:r>
        <w:rPr>
          <w:sz w:val="24"/>
        </w:rPr>
        <w:t>and</w:t>
      </w:r>
      <w:r>
        <w:rPr>
          <w:spacing w:val="-3"/>
          <w:sz w:val="24"/>
        </w:rPr>
        <w:t xml:space="preserve"> </w:t>
      </w:r>
      <w:r>
        <w:rPr>
          <w:sz w:val="24"/>
        </w:rPr>
        <w:t>shall</w:t>
      </w:r>
      <w:r>
        <w:rPr>
          <w:spacing w:val="-3"/>
          <w:sz w:val="24"/>
        </w:rPr>
        <w:t xml:space="preserve"> </w:t>
      </w:r>
      <w:r>
        <w:rPr>
          <w:sz w:val="24"/>
        </w:rPr>
        <w:t>be</w:t>
      </w:r>
      <w:r>
        <w:rPr>
          <w:spacing w:val="-5"/>
          <w:sz w:val="24"/>
        </w:rPr>
        <w:t xml:space="preserve"> </w:t>
      </w:r>
      <w:r>
        <w:rPr>
          <w:sz w:val="24"/>
        </w:rPr>
        <w:t>based</w:t>
      </w:r>
      <w:r>
        <w:rPr>
          <w:spacing w:val="-3"/>
          <w:sz w:val="24"/>
        </w:rPr>
        <w:t xml:space="preserve"> </w:t>
      </w:r>
      <w:r>
        <w:rPr>
          <w:sz w:val="24"/>
        </w:rPr>
        <w:t>upon</w:t>
      </w:r>
      <w:r>
        <w:rPr>
          <w:spacing w:val="-4"/>
          <w:sz w:val="24"/>
        </w:rPr>
        <w:t xml:space="preserve"> </w:t>
      </w:r>
      <w:r>
        <w:rPr>
          <w:sz w:val="24"/>
        </w:rPr>
        <w:t>the committee's</w:t>
      </w:r>
      <w:r>
        <w:rPr>
          <w:spacing w:val="-7"/>
          <w:sz w:val="24"/>
        </w:rPr>
        <w:t xml:space="preserve"> </w:t>
      </w:r>
      <w:r>
        <w:rPr>
          <w:sz w:val="24"/>
        </w:rPr>
        <w:t>judgment</w:t>
      </w:r>
      <w:r>
        <w:rPr>
          <w:spacing w:val="-9"/>
          <w:sz w:val="24"/>
        </w:rPr>
        <w:t xml:space="preserve"> </w:t>
      </w:r>
      <w:r>
        <w:rPr>
          <w:sz w:val="24"/>
        </w:rPr>
        <w:t>of</w:t>
      </w:r>
      <w:r>
        <w:rPr>
          <w:spacing w:val="-8"/>
          <w:sz w:val="24"/>
        </w:rPr>
        <w:t xml:space="preserve"> </w:t>
      </w:r>
      <w:r>
        <w:rPr>
          <w:sz w:val="24"/>
        </w:rPr>
        <w:t>the</w:t>
      </w:r>
      <w:r>
        <w:rPr>
          <w:spacing w:val="-8"/>
          <w:sz w:val="24"/>
        </w:rPr>
        <w:t xml:space="preserve"> </w:t>
      </w:r>
      <w:r>
        <w:rPr>
          <w:sz w:val="24"/>
        </w:rPr>
        <w:t>relative</w:t>
      </w:r>
      <w:r>
        <w:rPr>
          <w:spacing w:val="-8"/>
          <w:sz w:val="24"/>
        </w:rPr>
        <w:t xml:space="preserve"> </w:t>
      </w:r>
      <w:r>
        <w:rPr>
          <w:sz w:val="24"/>
        </w:rPr>
        <w:t>merits</w:t>
      </w:r>
      <w:r>
        <w:rPr>
          <w:spacing w:val="-9"/>
          <w:sz w:val="24"/>
        </w:rPr>
        <w:t xml:space="preserve"> </w:t>
      </w:r>
      <w:r>
        <w:rPr>
          <w:sz w:val="24"/>
        </w:rPr>
        <w:t>of</w:t>
      </w:r>
      <w:r>
        <w:rPr>
          <w:spacing w:val="-8"/>
          <w:sz w:val="24"/>
        </w:rPr>
        <w:t xml:space="preserve"> </w:t>
      </w:r>
      <w:r>
        <w:rPr>
          <w:sz w:val="24"/>
        </w:rPr>
        <w:t>each</w:t>
      </w:r>
      <w:r>
        <w:rPr>
          <w:spacing w:val="-9"/>
          <w:sz w:val="24"/>
        </w:rPr>
        <w:t xml:space="preserve"> </w:t>
      </w:r>
      <w:r>
        <w:rPr>
          <w:sz w:val="24"/>
        </w:rPr>
        <w:t>project.</w:t>
      </w:r>
    </w:p>
    <w:p w14:paraId="00C134E1" w14:textId="77777777" w:rsidR="005A4640" w:rsidRPr="005A4640" w:rsidRDefault="005A4640" w:rsidP="005A4640">
      <w:pPr>
        <w:pStyle w:val="ListParagraph"/>
        <w:numPr>
          <w:ilvl w:val="1"/>
          <w:numId w:val="22"/>
        </w:numPr>
        <w:tabs>
          <w:tab w:val="left" w:pos="1350"/>
        </w:tabs>
        <w:spacing w:before="1"/>
        <w:ind w:left="1147" w:hanging="208"/>
      </w:pPr>
      <w:r>
        <w:rPr>
          <w:sz w:val="24"/>
        </w:rPr>
        <w:t xml:space="preserve">   </w:t>
      </w:r>
      <w:r w:rsidR="00492F8E" w:rsidRPr="005A4640">
        <w:rPr>
          <w:sz w:val="24"/>
        </w:rPr>
        <w:t>When a Council member submits a sabbatical leave request, that individual’s unit will</w:t>
      </w:r>
    </w:p>
    <w:p w14:paraId="54E016CE" w14:textId="0948621B" w:rsidR="008D2928" w:rsidRPr="005A4640" w:rsidRDefault="005A4640" w:rsidP="005A4640">
      <w:pPr>
        <w:pStyle w:val="ListParagraph"/>
        <w:tabs>
          <w:tab w:val="left" w:pos="1350"/>
        </w:tabs>
        <w:spacing w:before="1"/>
        <w:ind w:left="1147" w:firstLine="0"/>
      </w:pPr>
      <w:r>
        <w:rPr>
          <w:sz w:val="24"/>
        </w:rPr>
        <w:t xml:space="preserve">   </w:t>
      </w:r>
      <w:r w:rsidR="00492F8E" w:rsidRPr="005A4640">
        <w:rPr>
          <w:sz w:val="24"/>
        </w:rPr>
        <w:t>designate</w:t>
      </w:r>
      <w:r w:rsidR="00492F8E" w:rsidRPr="005A4640">
        <w:rPr>
          <w:spacing w:val="-15"/>
          <w:sz w:val="24"/>
        </w:rPr>
        <w:t xml:space="preserve"> </w:t>
      </w:r>
      <w:r w:rsidR="00492F8E" w:rsidRPr="005A4640">
        <w:rPr>
          <w:sz w:val="24"/>
        </w:rPr>
        <w:t>a</w:t>
      </w:r>
      <w:r w:rsidR="00492F8E" w:rsidRPr="005A4640">
        <w:rPr>
          <w:spacing w:val="-14"/>
          <w:sz w:val="24"/>
        </w:rPr>
        <w:t xml:space="preserve"> </w:t>
      </w:r>
      <w:r w:rsidR="00492F8E" w:rsidRPr="005A4640">
        <w:rPr>
          <w:sz w:val="24"/>
        </w:rPr>
        <w:t>substitute</w:t>
      </w:r>
      <w:r w:rsidR="00492F8E" w:rsidRPr="005A4640">
        <w:rPr>
          <w:spacing w:val="-14"/>
          <w:sz w:val="24"/>
        </w:rPr>
        <w:t xml:space="preserve"> </w:t>
      </w:r>
      <w:r w:rsidR="00492F8E" w:rsidRPr="005A4640">
        <w:rPr>
          <w:sz w:val="24"/>
        </w:rPr>
        <w:t>representative</w:t>
      </w:r>
      <w:r w:rsidR="00492F8E" w:rsidRPr="005A4640">
        <w:rPr>
          <w:spacing w:val="-14"/>
          <w:sz w:val="24"/>
        </w:rPr>
        <w:t xml:space="preserve"> </w:t>
      </w:r>
      <w:r w:rsidR="00492F8E" w:rsidRPr="005A4640">
        <w:rPr>
          <w:sz w:val="24"/>
        </w:rPr>
        <w:t>to</w:t>
      </w:r>
      <w:r w:rsidR="00492F8E" w:rsidRPr="005A4640">
        <w:rPr>
          <w:spacing w:val="-13"/>
          <w:sz w:val="24"/>
        </w:rPr>
        <w:t xml:space="preserve"> </w:t>
      </w:r>
      <w:r w:rsidR="00492F8E" w:rsidRPr="005A4640">
        <w:rPr>
          <w:sz w:val="24"/>
        </w:rPr>
        <w:t>participate</w:t>
      </w:r>
      <w:r w:rsidR="00492F8E" w:rsidRPr="005A4640">
        <w:rPr>
          <w:spacing w:val="-14"/>
          <w:sz w:val="24"/>
        </w:rPr>
        <w:t xml:space="preserve"> </w:t>
      </w:r>
      <w:r w:rsidR="00492F8E" w:rsidRPr="005A4640">
        <w:rPr>
          <w:sz w:val="24"/>
        </w:rPr>
        <w:t>in</w:t>
      </w:r>
      <w:r w:rsidR="00492F8E" w:rsidRPr="005A4640">
        <w:rPr>
          <w:spacing w:val="-15"/>
          <w:sz w:val="24"/>
        </w:rPr>
        <w:t xml:space="preserve"> </w:t>
      </w:r>
      <w:r w:rsidR="00492F8E" w:rsidRPr="005A4640">
        <w:rPr>
          <w:sz w:val="24"/>
        </w:rPr>
        <w:t>the</w:t>
      </w:r>
      <w:r w:rsidR="00492F8E" w:rsidRPr="005A4640">
        <w:rPr>
          <w:spacing w:val="-15"/>
          <w:sz w:val="24"/>
        </w:rPr>
        <w:t xml:space="preserve"> </w:t>
      </w:r>
      <w:r w:rsidR="00492F8E" w:rsidRPr="005A4640">
        <w:rPr>
          <w:sz w:val="24"/>
        </w:rPr>
        <w:t>College</w:t>
      </w:r>
      <w:r w:rsidR="00492F8E" w:rsidRPr="005A4640">
        <w:rPr>
          <w:spacing w:val="-14"/>
          <w:sz w:val="24"/>
        </w:rPr>
        <w:t xml:space="preserve"> </w:t>
      </w:r>
      <w:r w:rsidR="00492F8E" w:rsidRPr="005A4640">
        <w:rPr>
          <w:sz w:val="24"/>
        </w:rPr>
        <w:t>Council</w:t>
      </w:r>
      <w:r w:rsidR="00492F8E" w:rsidRPr="005A4640">
        <w:rPr>
          <w:spacing w:val="-13"/>
          <w:sz w:val="24"/>
        </w:rPr>
        <w:t xml:space="preserve"> </w:t>
      </w:r>
      <w:r w:rsidR="00492F8E" w:rsidRPr="005A4640">
        <w:rPr>
          <w:sz w:val="24"/>
        </w:rPr>
        <w:t>ranking</w:t>
      </w:r>
      <w:r w:rsidR="00492F8E" w:rsidRPr="005A4640">
        <w:rPr>
          <w:spacing w:val="-15"/>
          <w:sz w:val="24"/>
        </w:rPr>
        <w:t xml:space="preserve"> </w:t>
      </w:r>
      <w:r w:rsidR="00492F8E" w:rsidRPr="005A4640">
        <w:rPr>
          <w:sz w:val="24"/>
        </w:rPr>
        <w:t>process.</w:t>
      </w:r>
    </w:p>
    <w:p w14:paraId="33D7C37D" w14:textId="77777777" w:rsidR="008D2928" w:rsidRDefault="00492F8E">
      <w:pPr>
        <w:pStyle w:val="ListParagraph"/>
        <w:numPr>
          <w:ilvl w:val="1"/>
          <w:numId w:val="22"/>
        </w:numPr>
        <w:tabs>
          <w:tab w:val="left" w:pos="1300"/>
        </w:tabs>
        <w:ind w:right="151"/>
        <w:jc w:val="both"/>
        <w:rPr>
          <w:sz w:val="24"/>
        </w:rPr>
      </w:pPr>
      <w:r>
        <w:rPr>
          <w:sz w:val="24"/>
        </w:rPr>
        <w:t>I</w:t>
      </w:r>
      <w:r>
        <w:rPr>
          <w:sz w:val="24"/>
        </w:rPr>
        <w:t>n distinguishing between equally meritorious proposals, it is appropriate to take into account the history of leaves awarded to each unit, giving preference to proposals from units that have had fewer leaves in the recent past.</w:t>
      </w:r>
      <w:r>
        <w:rPr>
          <w:spacing w:val="40"/>
          <w:sz w:val="24"/>
        </w:rPr>
        <w:t xml:space="preserve"> </w:t>
      </w:r>
      <w:r>
        <w:rPr>
          <w:sz w:val="24"/>
        </w:rPr>
        <w:t>To that end, the college council shall take</w:t>
      </w:r>
      <w:r>
        <w:rPr>
          <w:spacing w:val="-1"/>
          <w:sz w:val="24"/>
        </w:rPr>
        <w:t xml:space="preserve"> </w:t>
      </w:r>
      <w:r>
        <w:rPr>
          <w:sz w:val="24"/>
        </w:rPr>
        <w:t>into consideration the</w:t>
      </w:r>
      <w:r>
        <w:rPr>
          <w:spacing w:val="-1"/>
          <w:sz w:val="24"/>
        </w:rPr>
        <w:t xml:space="preserve"> </w:t>
      </w:r>
      <w:r>
        <w:rPr>
          <w:sz w:val="24"/>
        </w:rPr>
        <w:t>distribution of</w:t>
      </w:r>
      <w:r>
        <w:rPr>
          <w:spacing w:val="-1"/>
          <w:sz w:val="24"/>
        </w:rPr>
        <w:t xml:space="preserve"> </w:t>
      </w:r>
      <w:r>
        <w:rPr>
          <w:sz w:val="24"/>
        </w:rPr>
        <w:t>sabbatical leaves across unit over the</w:t>
      </w:r>
      <w:r>
        <w:rPr>
          <w:spacing w:val="-1"/>
          <w:sz w:val="24"/>
        </w:rPr>
        <w:t xml:space="preserve"> </w:t>
      </w:r>
      <w:r>
        <w:rPr>
          <w:sz w:val="24"/>
        </w:rPr>
        <w:t xml:space="preserve">past three </w:t>
      </w:r>
      <w:r>
        <w:rPr>
          <w:spacing w:val="-2"/>
          <w:sz w:val="24"/>
        </w:rPr>
        <w:t>years.</w:t>
      </w:r>
    </w:p>
    <w:p w14:paraId="77736667" w14:textId="377AE4C9" w:rsidR="008D2928" w:rsidRDefault="00492F8E">
      <w:pPr>
        <w:pStyle w:val="ListParagraph"/>
        <w:numPr>
          <w:ilvl w:val="1"/>
          <w:numId w:val="22"/>
        </w:numPr>
        <w:tabs>
          <w:tab w:val="left" w:pos="1300"/>
        </w:tabs>
        <w:ind w:right="141"/>
        <w:jc w:val="both"/>
        <w:rPr>
          <w:sz w:val="24"/>
        </w:rPr>
      </w:pPr>
      <w:r>
        <w:rPr>
          <w:sz w:val="24"/>
        </w:rPr>
        <w:t>The</w:t>
      </w:r>
      <w:r>
        <w:rPr>
          <w:spacing w:val="-1"/>
          <w:sz w:val="24"/>
        </w:rPr>
        <w:t xml:space="preserve"> </w:t>
      </w:r>
      <w:r>
        <w:rPr>
          <w:sz w:val="24"/>
        </w:rPr>
        <w:t>dean shall notify</w:t>
      </w:r>
      <w:r>
        <w:rPr>
          <w:spacing w:val="-5"/>
          <w:sz w:val="24"/>
        </w:rPr>
        <w:t xml:space="preserve"> </w:t>
      </w:r>
      <w:r>
        <w:rPr>
          <w:sz w:val="24"/>
        </w:rPr>
        <w:t>each applicant in writing</w:t>
      </w:r>
      <w:r>
        <w:rPr>
          <w:spacing w:val="-1"/>
          <w:sz w:val="24"/>
        </w:rPr>
        <w:t xml:space="preserve"> </w:t>
      </w:r>
      <w:r>
        <w:rPr>
          <w:sz w:val="24"/>
        </w:rPr>
        <w:t>concerning</w:t>
      </w:r>
      <w:r>
        <w:rPr>
          <w:spacing w:val="-4"/>
          <w:sz w:val="24"/>
        </w:rPr>
        <w:t xml:space="preserve"> </w:t>
      </w:r>
      <w:r>
        <w:rPr>
          <w:sz w:val="24"/>
        </w:rPr>
        <w:t>the</w:t>
      </w:r>
      <w:r>
        <w:rPr>
          <w:spacing w:val="-2"/>
          <w:sz w:val="24"/>
        </w:rPr>
        <w:t xml:space="preserve"> </w:t>
      </w:r>
      <w:r>
        <w:rPr>
          <w:sz w:val="24"/>
        </w:rPr>
        <w:t xml:space="preserve">council's recommendation. </w:t>
      </w:r>
      <w:r>
        <w:rPr>
          <w:spacing w:val="-8"/>
          <w:sz w:val="24"/>
        </w:rPr>
        <w:t>If</w:t>
      </w:r>
      <w:r>
        <w:rPr>
          <w:sz w:val="24"/>
        </w:rPr>
        <w:t xml:space="preserve"> </w:t>
      </w:r>
      <w:r>
        <w:rPr>
          <w:spacing w:val="-8"/>
          <w:sz w:val="24"/>
        </w:rPr>
        <w:t>the</w:t>
      </w:r>
      <w:r>
        <w:rPr>
          <w:sz w:val="24"/>
        </w:rPr>
        <w:t xml:space="preserve"> </w:t>
      </w:r>
      <w:r>
        <w:rPr>
          <w:spacing w:val="-8"/>
          <w:sz w:val="24"/>
        </w:rPr>
        <w:t>college</w:t>
      </w:r>
      <w:r>
        <w:rPr>
          <w:spacing w:val="-2"/>
          <w:sz w:val="24"/>
        </w:rPr>
        <w:t xml:space="preserve"> </w:t>
      </w:r>
      <w:r>
        <w:rPr>
          <w:spacing w:val="-8"/>
          <w:sz w:val="24"/>
        </w:rPr>
        <w:t>council</w:t>
      </w:r>
      <w:r>
        <w:rPr>
          <w:sz w:val="24"/>
        </w:rPr>
        <w:t xml:space="preserve"> </w:t>
      </w:r>
      <w:r>
        <w:rPr>
          <w:spacing w:val="-8"/>
          <w:sz w:val="24"/>
        </w:rPr>
        <w:t>elects</w:t>
      </w:r>
      <w:r>
        <w:rPr>
          <w:sz w:val="24"/>
        </w:rPr>
        <w:t xml:space="preserve"> </w:t>
      </w:r>
      <w:r>
        <w:rPr>
          <w:spacing w:val="-8"/>
          <w:sz w:val="24"/>
        </w:rPr>
        <w:t>to</w:t>
      </w:r>
      <w:r>
        <w:rPr>
          <w:spacing w:val="-1"/>
          <w:sz w:val="24"/>
        </w:rPr>
        <w:t xml:space="preserve"> </w:t>
      </w:r>
      <w:r>
        <w:rPr>
          <w:spacing w:val="-8"/>
          <w:sz w:val="24"/>
        </w:rPr>
        <w:t>reverse</w:t>
      </w:r>
      <w:r>
        <w:rPr>
          <w:spacing w:val="-2"/>
          <w:sz w:val="24"/>
        </w:rPr>
        <w:t xml:space="preserve"> </w:t>
      </w:r>
      <w:r>
        <w:rPr>
          <w:spacing w:val="-8"/>
          <w:sz w:val="24"/>
        </w:rPr>
        <w:t>unit-level</w:t>
      </w:r>
      <w:r>
        <w:rPr>
          <w:sz w:val="24"/>
        </w:rPr>
        <w:t xml:space="preserve"> </w:t>
      </w:r>
      <w:r>
        <w:rPr>
          <w:spacing w:val="-8"/>
          <w:sz w:val="24"/>
        </w:rPr>
        <w:t>rankings,</w:t>
      </w:r>
      <w:r>
        <w:rPr>
          <w:spacing w:val="-1"/>
          <w:sz w:val="24"/>
        </w:rPr>
        <w:t xml:space="preserve"> </w:t>
      </w:r>
      <w:r>
        <w:rPr>
          <w:spacing w:val="-8"/>
          <w:sz w:val="24"/>
        </w:rPr>
        <w:t>the</w:t>
      </w:r>
      <w:r>
        <w:rPr>
          <w:spacing w:val="-2"/>
          <w:sz w:val="24"/>
        </w:rPr>
        <w:t xml:space="preserve"> </w:t>
      </w:r>
      <w:r>
        <w:rPr>
          <w:spacing w:val="-8"/>
          <w:sz w:val="24"/>
        </w:rPr>
        <w:t>unit</w:t>
      </w:r>
      <w:r>
        <w:rPr>
          <w:sz w:val="24"/>
        </w:rPr>
        <w:t xml:space="preserve"> </w:t>
      </w:r>
      <w:r>
        <w:rPr>
          <w:spacing w:val="-8"/>
          <w:sz w:val="24"/>
        </w:rPr>
        <w:t>and</w:t>
      </w:r>
      <w:r>
        <w:rPr>
          <w:spacing w:val="-1"/>
          <w:sz w:val="24"/>
        </w:rPr>
        <w:t xml:space="preserve"> </w:t>
      </w:r>
      <w:r>
        <w:rPr>
          <w:spacing w:val="-8"/>
          <w:sz w:val="24"/>
        </w:rPr>
        <w:t>applicant</w:t>
      </w:r>
      <w:r>
        <w:rPr>
          <w:spacing w:val="-2"/>
          <w:sz w:val="24"/>
        </w:rPr>
        <w:t xml:space="preserve"> </w:t>
      </w:r>
      <w:r>
        <w:rPr>
          <w:spacing w:val="-8"/>
          <w:sz w:val="24"/>
        </w:rPr>
        <w:t>shall</w:t>
      </w:r>
      <w:r>
        <w:rPr>
          <w:sz w:val="24"/>
        </w:rPr>
        <w:t xml:space="preserve"> </w:t>
      </w:r>
      <w:r>
        <w:rPr>
          <w:spacing w:val="-8"/>
          <w:sz w:val="24"/>
        </w:rPr>
        <w:t>be</w:t>
      </w:r>
      <w:r>
        <w:rPr>
          <w:spacing w:val="-2"/>
          <w:sz w:val="24"/>
        </w:rPr>
        <w:t xml:space="preserve"> </w:t>
      </w:r>
      <w:r w:rsidR="002207F0">
        <w:rPr>
          <w:spacing w:val="-8"/>
          <w:sz w:val="24"/>
        </w:rPr>
        <w:t>provided</w:t>
      </w:r>
      <w:r>
        <w:rPr>
          <w:spacing w:val="-9"/>
          <w:sz w:val="24"/>
        </w:rPr>
        <w:t xml:space="preserve"> </w:t>
      </w:r>
      <w:r>
        <w:rPr>
          <w:sz w:val="24"/>
        </w:rPr>
        <w:t>an</w:t>
      </w:r>
      <w:r>
        <w:rPr>
          <w:spacing w:val="-9"/>
          <w:sz w:val="24"/>
        </w:rPr>
        <w:t xml:space="preserve"> </w:t>
      </w:r>
      <w:r>
        <w:rPr>
          <w:sz w:val="24"/>
        </w:rPr>
        <w:t>explanation</w:t>
      </w:r>
      <w:r>
        <w:rPr>
          <w:spacing w:val="-9"/>
          <w:sz w:val="24"/>
        </w:rPr>
        <w:t xml:space="preserve"> </w:t>
      </w:r>
      <w:r>
        <w:rPr>
          <w:sz w:val="24"/>
        </w:rPr>
        <w:t>for</w:t>
      </w:r>
      <w:r>
        <w:rPr>
          <w:spacing w:val="-8"/>
          <w:sz w:val="24"/>
        </w:rPr>
        <w:t xml:space="preserve"> </w:t>
      </w:r>
      <w:r>
        <w:rPr>
          <w:sz w:val="24"/>
        </w:rPr>
        <w:t>any</w:t>
      </w:r>
      <w:r>
        <w:rPr>
          <w:spacing w:val="-13"/>
          <w:sz w:val="24"/>
        </w:rPr>
        <w:t xml:space="preserve"> </w:t>
      </w:r>
      <w:r>
        <w:rPr>
          <w:sz w:val="24"/>
        </w:rPr>
        <w:t>changes</w:t>
      </w:r>
      <w:r>
        <w:rPr>
          <w:spacing w:val="-9"/>
          <w:sz w:val="24"/>
        </w:rPr>
        <w:t xml:space="preserve"> </w:t>
      </w:r>
      <w:r>
        <w:rPr>
          <w:sz w:val="24"/>
        </w:rPr>
        <w:t>proposed</w:t>
      </w:r>
      <w:r>
        <w:rPr>
          <w:spacing w:val="-9"/>
          <w:sz w:val="24"/>
        </w:rPr>
        <w:t xml:space="preserve"> </w:t>
      </w:r>
      <w:r>
        <w:rPr>
          <w:sz w:val="24"/>
        </w:rPr>
        <w:t>at</w:t>
      </w:r>
      <w:r>
        <w:rPr>
          <w:spacing w:val="-9"/>
          <w:sz w:val="24"/>
        </w:rPr>
        <w:t xml:space="preserve"> </w:t>
      </w:r>
      <w:r>
        <w:rPr>
          <w:sz w:val="24"/>
        </w:rPr>
        <w:t>the</w:t>
      </w:r>
      <w:r>
        <w:rPr>
          <w:spacing w:val="-10"/>
          <w:sz w:val="24"/>
        </w:rPr>
        <w:t xml:space="preserve"> </w:t>
      </w:r>
      <w:r>
        <w:rPr>
          <w:sz w:val="24"/>
        </w:rPr>
        <w:t>college</w:t>
      </w:r>
      <w:r>
        <w:rPr>
          <w:spacing w:val="-10"/>
          <w:sz w:val="24"/>
        </w:rPr>
        <w:t xml:space="preserve"> </w:t>
      </w:r>
      <w:r>
        <w:rPr>
          <w:sz w:val="24"/>
        </w:rPr>
        <w:t>level,</w:t>
      </w:r>
      <w:r>
        <w:rPr>
          <w:spacing w:val="-9"/>
          <w:sz w:val="24"/>
        </w:rPr>
        <w:t xml:space="preserve"> </w:t>
      </w:r>
      <w:r>
        <w:rPr>
          <w:sz w:val="24"/>
        </w:rPr>
        <w:t>and</w:t>
      </w:r>
      <w:r>
        <w:rPr>
          <w:spacing w:val="-12"/>
          <w:sz w:val="24"/>
        </w:rPr>
        <w:t xml:space="preserve"> </w:t>
      </w:r>
      <w:r>
        <w:rPr>
          <w:sz w:val="24"/>
        </w:rPr>
        <w:t>the</w:t>
      </w:r>
      <w:r>
        <w:rPr>
          <w:spacing w:val="-10"/>
          <w:sz w:val="24"/>
        </w:rPr>
        <w:t xml:space="preserve"> </w:t>
      </w:r>
      <w:r>
        <w:rPr>
          <w:sz w:val="24"/>
        </w:rPr>
        <w:t>unit</w:t>
      </w:r>
      <w:r>
        <w:rPr>
          <w:spacing w:val="-7"/>
          <w:sz w:val="24"/>
        </w:rPr>
        <w:t xml:space="preserve"> </w:t>
      </w:r>
      <w:r>
        <w:rPr>
          <w:sz w:val="24"/>
        </w:rPr>
        <w:t>shall</w:t>
      </w:r>
      <w:r>
        <w:rPr>
          <w:spacing w:val="-9"/>
          <w:sz w:val="24"/>
        </w:rPr>
        <w:t xml:space="preserve"> </w:t>
      </w:r>
      <w:r>
        <w:rPr>
          <w:sz w:val="24"/>
        </w:rPr>
        <w:t>be</w:t>
      </w:r>
      <w:r>
        <w:rPr>
          <w:spacing w:val="-8"/>
          <w:sz w:val="24"/>
        </w:rPr>
        <w:t xml:space="preserve"> </w:t>
      </w:r>
      <w:r>
        <w:rPr>
          <w:sz w:val="24"/>
        </w:rPr>
        <w:t>given an opportunity to explain its reasons for the rankings.</w:t>
      </w:r>
      <w:r>
        <w:rPr>
          <w:spacing w:val="40"/>
          <w:sz w:val="24"/>
        </w:rPr>
        <w:t xml:space="preserve"> </w:t>
      </w:r>
      <w:r>
        <w:rPr>
          <w:sz w:val="24"/>
        </w:rPr>
        <w:t>All appeals of the council's recommendation shall be filed within 14 days of the dean's notification; appeals shall be heard in accordance with the policies of the college, prior to the deliberations of the University Council Personnel Committee.</w:t>
      </w:r>
    </w:p>
    <w:p w14:paraId="212C6F03" w14:textId="77777777" w:rsidR="008D2928" w:rsidRDefault="00492F8E">
      <w:pPr>
        <w:pStyle w:val="ListParagraph"/>
        <w:numPr>
          <w:ilvl w:val="1"/>
          <w:numId w:val="22"/>
        </w:numPr>
        <w:tabs>
          <w:tab w:val="left" w:pos="1300"/>
        </w:tabs>
        <w:ind w:right="149"/>
        <w:jc w:val="both"/>
        <w:rPr>
          <w:sz w:val="24"/>
        </w:rPr>
      </w:pPr>
      <w:r>
        <w:rPr>
          <w:sz w:val="24"/>
        </w:rPr>
        <w:t>The council, through the dean, shall forward its recommendations to</w:t>
      </w:r>
      <w:r>
        <w:rPr>
          <w:spacing w:val="-1"/>
          <w:sz w:val="24"/>
        </w:rPr>
        <w:t xml:space="preserve"> </w:t>
      </w:r>
      <w:r>
        <w:rPr>
          <w:sz w:val="24"/>
        </w:rPr>
        <w:t>the provost's</w:t>
      </w:r>
      <w:r>
        <w:rPr>
          <w:spacing w:val="-1"/>
          <w:sz w:val="24"/>
        </w:rPr>
        <w:t xml:space="preserve"> </w:t>
      </w:r>
      <w:r>
        <w:rPr>
          <w:sz w:val="24"/>
        </w:rPr>
        <w:t>office. The dean shall prepare a cover letter to accompany the college recommendations which explains how the rankings were developed and how the criteria were applied. When differences between</w:t>
      </w:r>
      <w:r>
        <w:rPr>
          <w:spacing w:val="-2"/>
          <w:sz w:val="24"/>
        </w:rPr>
        <w:t xml:space="preserve"> </w:t>
      </w:r>
      <w:r>
        <w:rPr>
          <w:sz w:val="24"/>
        </w:rPr>
        <w:t>the college</w:t>
      </w:r>
      <w:r>
        <w:rPr>
          <w:spacing w:val="-2"/>
          <w:sz w:val="24"/>
        </w:rPr>
        <w:t xml:space="preserve"> </w:t>
      </w:r>
      <w:r>
        <w:rPr>
          <w:sz w:val="24"/>
        </w:rPr>
        <w:t>council</w:t>
      </w:r>
      <w:r>
        <w:rPr>
          <w:spacing w:val="-1"/>
          <w:sz w:val="24"/>
        </w:rPr>
        <w:t xml:space="preserve"> </w:t>
      </w:r>
      <w:r>
        <w:rPr>
          <w:sz w:val="24"/>
        </w:rPr>
        <w:t>and</w:t>
      </w:r>
      <w:r>
        <w:rPr>
          <w:spacing w:val="-3"/>
          <w:sz w:val="24"/>
        </w:rPr>
        <w:t xml:space="preserve"> </w:t>
      </w:r>
      <w:r>
        <w:rPr>
          <w:sz w:val="24"/>
        </w:rPr>
        <w:t>the</w:t>
      </w:r>
      <w:r>
        <w:rPr>
          <w:spacing w:val="-4"/>
          <w:sz w:val="24"/>
        </w:rPr>
        <w:t xml:space="preserve"> </w:t>
      </w:r>
      <w:r>
        <w:rPr>
          <w:sz w:val="24"/>
        </w:rPr>
        <w:t>dean</w:t>
      </w:r>
      <w:r>
        <w:rPr>
          <w:spacing w:val="-2"/>
          <w:sz w:val="24"/>
        </w:rPr>
        <w:t xml:space="preserve"> </w:t>
      </w:r>
      <w:r>
        <w:rPr>
          <w:sz w:val="24"/>
        </w:rPr>
        <w:t>are</w:t>
      </w:r>
      <w:r>
        <w:rPr>
          <w:spacing w:val="-2"/>
          <w:sz w:val="24"/>
        </w:rPr>
        <w:t xml:space="preserve"> </w:t>
      </w:r>
      <w:r>
        <w:rPr>
          <w:sz w:val="24"/>
        </w:rPr>
        <w:t>not</w:t>
      </w:r>
      <w:r>
        <w:rPr>
          <w:spacing w:val="-1"/>
          <w:sz w:val="24"/>
        </w:rPr>
        <w:t xml:space="preserve"> </w:t>
      </w:r>
      <w:r>
        <w:rPr>
          <w:sz w:val="24"/>
        </w:rPr>
        <w:t>resolved</w:t>
      </w:r>
      <w:r>
        <w:rPr>
          <w:spacing w:val="-2"/>
          <w:sz w:val="24"/>
        </w:rPr>
        <w:t xml:space="preserve"> </w:t>
      </w:r>
      <w:r>
        <w:rPr>
          <w:sz w:val="24"/>
        </w:rPr>
        <w:t>at</w:t>
      </w:r>
      <w:r>
        <w:rPr>
          <w:spacing w:val="-3"/>
          <w:sz w:val="24"/>
        </w:rPr>
        <w:t xml:space="preserve"> </w:t>
      </w:r>
      <w:r>
        <w:rPr>
          <w:sz w:val="24"/>
        </w:rPr>
        <w:t>the</w:t>
      </w:r>
      <w:r>
        <w:rPr>
          <w:spacing w:val="-2"/>
          <w:sz w:val="24"/>
        </w:rPr>
        <w:t xml:space="preserve"> </w:t>
      </w:r>
      <w:r>
        <w:rPr>
          <w:sz w:val="24"/>
        </w:rPr>
        <w:t>college</w:t>
      </w:r>
      <w:r>
        <w:rPr>
          <w:spacing w:val="-2"/>
          <w:sz w:val="24"/>
        </w:rPr>
        <w:t xml:space="preserve"> </w:t>
      </w:r>
      <w:r>
        <w:rPr>
          <w:sz w:val="24"/>
        </w:rPr>
        <w:t>level, they</w:t>
      </w:r>
      <w:r>
        <w:rPr>
          <w:spacing w:val="-6"/>
          <w:sz w:val="24"/>
        </w:rPr>
        <w:t xml:space="preserve"> </w:t>
      </w:r>
      <w:r>
        <w:rPr>
          <w:sz w:val="24"/>
        </w:rPr>
        <w:t>shall be reported</w:t>
      </w:r>
      <w:r>
        <w:rPr>
          <w:spacing w:val="-2"/>
          <w:sz w:val="24"/>
        </w:rPr>
        <w:t xml:space="preserve"> </w:t>
      </w:r>
      <w:r>
        <w:rPr>
          <w:sz w:val="24"/>
        </w:rPr>
        <w:t>in detail</w:t>
      </w:r>
      <w:r>
        <w:rPr>
          <w:spacing w:val="-2"/>
          <w:sz w:val="24"/>
        </w:rPr>
        <w:t xml:space="preserve"> </w:t>
      </w:r>
      <w:r>
        <w:rPr>
          <w:sz w:val="24"/>
        </w:rPr>
        <w:t>to the</w:t>
      </w:r>
      <w:r>
        <w:rPr>
          <w:spacing w:val="-1"/>
          <w:sz w:val="24"/>
        </w:rPr>
        <w:t xml:space="preserve"> </w:t>
      </w:r>
      <w:r>
        <w:rPr>
          <w:sz w:val="24"/>
        </w:rPr>
        <w:t>University</w:t>
      </w:r>
      <w:r>
        <w:rPr>
          <w:spacing w:val="-8"/>
          <w:sz w:val="24"/>
        </w:rPr>
        <w:t xml:space="preserve"> </w:t>
      </w:r>
      <w:r>
        <w:rPr>
          <w:sz w:val="24"/>
        </w:rPr>
        <w:t>Council</w:t>
      </w:r>
      <w:r>
        <w:rPr>
          <w:spacing w:val="-2"/>
          <w:sz w:val="24"/>
        </w:rPr>
        <w:t xml:space="preserve"> </w:t>
      </w:r>
      <w:r>
        <w:rPr>
          <w:sz w:val="24"/>
        </w:rPr>
        <w:t>Personnel</w:t>
      </w:r>
      <w:r>
        <w:rPr>
          <w:spacing w:val="-2"/>
          <w:sz w:val="24"/>
        </w:rPr>
        <w:t xml:space="preserve"> </w:t>
      </w:r>
      <w:r>
        <w:rPr>
          <w:sz w:val="24"/>
        </w:rPr>
        <w:t>Committee.</w:t>
      </w:r>
    </w:p>
    <w:p w14:paraId="40AB87A7" w14:textId="77777777" w:rsidR="008D2928" w:rsidRDefault="008D2928">
      <w:pPr>
        <w:jc w:val="both"/>
        <w:rPr>
          <w:sz w:val="24"/>
        </w:rPr>
        <w:sectPr w:rsidR="008D2928">
          <w:pgSz w:w="12240" w:h="15840"/>
          <w:pgMar w:top="1360" w:right="1320" w:bottom="1200" w:left="860" w:header="0" w:footer="1017" w:gutter="0"/>
          <w:cols w:space="720"/>
        </w:sectPr>
      </w:pPr>
    </w:p>
    <w:p w14:paraId="0F7FE90A" w14:textId="77777777" w:rsidR="008D2928" w:rsidRDefault="00492F8E">
      <w:pPr>
        <w:pStyle w:val="Heading1"/>
        <w:numPr>
          <w:ilvl w:val="0"/>
          <w:numId w:val="22"/>
        </w:numPr>
        <w:tabs>
          <w:tab w:val="left" w:pos="1219"/>
        </w:tabs>
        <w:spacing w:before="76"/>
        <w:ind w:left="1218" w:hanging="639"/>
        <w:jc w:val="both"/>
      </w:pPr>
      <w:r>
        <w:rPr>
          <w:spacing w:val="-4"/>
        </w:rPr>
        <w:lastRenderedPageBreak/>
        <w:t>Confidentiality</w:t>
      </w:r>
      <w:r>
        <w:rPr>
          <w:spacing w:val="2"/>
        </w:rPr>
        <w:t xml:space="preserve"> </w:t>
      </w:r>
      <w:r>
        <w:rPr>
          <w:spacing w:val="-4"/>
        </w:rPr>
        <w:t>in</w:t>
      </w:r>
      <w:r>
        <w:rPr>
          <w:spacing w:val="4"/>
        </w:rPr>
        <w:t xml:space="preserve"> </w:t>
      </w:r>
      <w:r>
        <w:rPr>
          <w:spacing w:val="-4"/>
        </w:rPr>
        <w:t>Personnel</w:t>
      </w:r>
      <w:r>
        <w:rPr>
          <w:spacing w:val="3"/>
        </w:rPr>
        <w:t xml:space="preserve"> </w:t>
      </w:r>
      <w:r>
        <w:rPr>
          <w:spacing w:val="-4"/>
        </w:rPr>
        <w:t>Deliberations</w:t>
      </w:r>
    </w:p>
    <w:p w14:paraId="391BD02B" w14:textId="77777777" w:rsidR="008D2928" w:rsidRDefault="00492F8E">
      <w:pPr>
        <w:pStyle w:val="BodyText"/>
        <w:ind w:left="580" w:right="144"/>
        <w:jc w:val="both"/>
      </w:pPr>
      <w:r>
        <w:t>As personnel matters, all of the academic personnel procedures described above are considered confidential.</w:t>
      </w:r>
      <w:r>
        <w:rPr>
          <w:spacing w:val="40"/>
        </w:rPr>
        <w:t xml:space="preserve"> </w:t>
      </w:r>
      <w:r>
        <w:t>A breach of confidentiality concerning such deliberations is a serious violation of professional</w:t>
      </w:r>
      <w:r>
        <w:rPr>
          <w:spacing w:val="-1"/>
        </w:rPr>
        <w:t xml:space="preserve"> </w:t>
      </w:r>
      <w:r>
        <w:t>ethics.</w:t>
      </w:r>
    </w:p>
    <w:p w14:paraId="7B0DC98D" w14:textId="77777777" w:rsidR="008D2928" w:rsidRDefault="00492F8E">
      <w:pPr>
        <w:pStyle w:val="ListParagraph"/>
        <w:numPr>
          <w:ilvl w:val="0"/>
          <w:numId w:val="1"/>
        </w:numPr>
        <w:tabs>
          <w:tab w:val="left" w:pos="1300"/>
        </w:tabs>
        <w:ind w:right="139"/>
        <w:jc w:val="both"/>
        <w:rPr>
          <w:sz w:val="24"/>
        </w:rPr>
      </w:pPr>
      <w:r>
        <w:rPr>
          <w:sz w:val="24"/>
        </w:rPr>
        <w:t>All personnel recommendations are confidential until the appropriate parties have been officially notified of these recommendations by the chair, director or dean. Even after official notification, the deliberations leading to the recommendations remain confidential.</w:t>
      </w:r>
      <w:r>
        <w:rPr>
          <w:spacing w:val="40"/>
          <w:sz w:val="24"/>
        </w:rPr>
        <w:t xml:space="preserve"> </w:t>
      </w:r>
      <w:r>
        <w:rPr>
          <w:sz w:val="24"/>
        </w:rPr>
        <w:t>If additional information is required before making a recommendation, it should be sought by the chair or the dean on behalf of the personnel committee or the college</w:t>
      </w:r>
      <w:r>
        <w:rPr>
          <w:spacing w:val="-3"/>
          <w:sz w:val="24"/>
        </w:rPr>
        <w:t xml:space="preserve"> </w:t>
      </w:r>
      <w:r>
        <w:rPr>
          <w:sz w:val="24"/>
        </w:rPr>
        <w:t>council.</w:t>
      </w:r>
    </w:p>
    <w:p w14:paraId="5AFA0E72" w14:textId="77777777" w:rsidR="008D2928" w:rsidRDefault="00492F8E">
      <w:pPr>
        <w:pStyle w:val="ListParagraph"/>
        <w:numPr>
          <w:ilvl w:val="0"/>
          <w:numId w:val="1"/>
        </w:numPr>
        <w:tabs>
          <w:tab w:val="left" w:pos="1300"/>
        </w:tabs>
        <w:ind w:right="137"/>
        <w:jc w:val="both"/>
        <w:rPr>
          <w:sz w:val="24"/>
        </w:rPr>
      </w:pPr>
      <w:r>
        <w:rPr>
          <w:sz w:val="24"/>
        </w:rPr>
        <w:t xml:space="preserve">Written statements prepared by faculty peer evaluators as part of the regular personnel process shall be made available only to those serving on committees concerned with </w:t>
      </w:r>
      <w:r>
        <w:rPr>
          <w:spacing w:val="-2"/>
          <w:sz w:val="24"/>
        </w:rPr>
        <w:t>evaluating</w:t>
      </w:r>
      <w:r>
        <w:rPr>
          <w:spacing w:val="-13"/>
          <w:sz w:val="24"/>
        </w:rPr>
        <w:t xml:space="preserve"> </w:t>
      </w:r>
      <w:r>
        <w:rPr>
          <w:spacing w:val="-2"/>
          <w:sz w:val="24"/>
        </w:rPr>
        <w:t>the</w:t>
      </w:r>
      <w:r>
        <w:rPr>
          <w:spacing w:val="-12"/>
          <w:sz w:val="24"/>
        </w:rPr>
        <w:t xml:space="preserve"> </w:t>
      </w:r>
      <w:r>
        <w:rPr>
          <w:spacing w:val="-2"/>
          <w:sz w:val="24"/>
        </w:rPr>
        <w:t>faculty</w:t>
      </w:r>
      <w:r>
        <w:rPr>
          <w:spacing w:val="-8"/>
          <w:sz w:val="24"/>
        </w:rPr>
        <w:t xml:space="preserve"> </w:t>
      </w:r>
      <w:r>
        <w:rPr>
          <w:spacing w:val="-2"/>
          <w:sz w:val="24"/>
        </w:rPr>
        <w:t>member</w:t>
      </w:r>
      <w:r>
        <w:rPr>
          <w:spacing w:val="-5"/>
          <w:sz w:val="24"/>
        </w:rPr>
        <w:t xml:space="preserve"> </w:t>
      </w:r>
      <w:r>
        <w:rPr>
          <w:spacing w:val="-2"/>
          <w:sz w:val="24"/>
        </w:rPr>
        <w:t>in</w:t>
      </w:r>
      <w:r>
        <w:rPr>
          <w:spacing w:val="-5"/>
          <w:sz w:val="24"/>
        </w:rPr>
        <w:t xml:space="preserve"> </w:t>
      </w:r>
      <w:r>
        <w:rPr>
          <w:spacing w:val="-2"/>
          <w:sz w:val="24"/>
        </w:rPr>
        <w:t>question,</w:t>
      </w:r>
      <w:r>
        <w:rPr>
          <w:spacing w:val="-7"/>
          <w:sz w:val="24"/>
        </w:rPr>
        <w:t xml:space="preserve"> </w:t>
      </w:r>
      <w:r>
        <w:rPr>
          <w:spacing w:val="-2"/>
          <w:sz w:val="24"/>
        </w:rPr>
        <w:t>to</w:t>
      </w:r>
      <w:r>
        <w:rPr>
          <w:spacing w:val="-7"/>
          <w:sz w:val="24"/>
        </w:rPr>
        <w:t xml:space="preserve"> </w:t>
      </w:r>
      <w:r>
        <w:rPr>
          <w:spacing w:val="-2"/>
          <w:sz w:val="24"/>
        </w:rPr>
        <w:t>those</w:t>
      </w:r>
      <w:r>
        <w:rPr>
          <w:spacing w:val="-5"/>
          <w:sz w:val="24"/>
        </w:rPr>
        <w:t xml:space="preserve"> </w:t>
      </w:r>
      <w:r>
        <w:rPr>
          <w:spacing w:val="-2"/>
          <w:sz w:val="24"/>
        </w:rPr>
        <w:t>administrative</w:t>
      </w:r>
      <w:r>
        <w:rPr>
          <w:spacing w:val="-6"/>
          <w:sz w:val="24"/>
        </w:rPr>
        <w:t xml:space="preserve"> </w:t>
      </w:r>
      <w:r>
        <w:rPr>
          <w:spacing w:val="-2"/>
          <w:sz w:val="24"/>
        </w:rPr>
        <w:t>officers</w:t>
      </w:r>
      <w:r>
        <w:rPr>
          <w:spacing w:val="-13"/>
          <w:sz w:val="24"/>
        </w:rPr>
        <w:t xml:space="preserve"> </w:t>
      </w:r>
      <w:r>
        <w:rPr>
          <w:spacing w:val="-2"/>
          <w:sz w:val="24"/>
        </w:rPr>
        <w:t>being</w:t>
      </w:r>
      <w:r>
        <w:rPr>
          <w:spacing w:val="-7"/>
          <w:sz w:val="24"/>
        </w:rPr>
        <w:t xml:space="preserve"> </w:t>
      </w:r>
      <w:r>
        <w:rPr>
          <w:spacing w:val="-2"/>
          <w:sz w:val="24"/>
        </w:rPr>
        <w:t>advised</w:t>
      </w:r>
      <w:r>
        <w:rPr>
          <w:spacing w:val="-5"/>
          <w:sz w:val="24"/>
        </w:rPr>
        <w:t xml:space="preserve"> </w:t>
      </w:r>
      <w:r>
        <w:rPr>
          <w:spacing w:val="-2"/>
          <w:sz w:val="24"/>
        </w:rPr>
        <w:t xml:space="preserve">by </w:t>
      </w:r>
      <w:r>
        <w:rPr>
          <w:sz w:val="24"/>
        </w:rPr>
        <w:t>such</w:t>
      </w:r>
      <w:r>
        <w:rPr>
          <w:spacing w:val="-15"/>
          <w:sz w:val="24"/>
        </w:rPr>
        <w:t xml:space="preserve"> </w:t>
      </w:r>
      <w:r>
        <w:rPr>
          <w:sz w:val="24"/>
        </w:rPr>
        <w:t>committees,</w:t>
      </w:r>
      <w:r>
        <w:rPr>
          <w:spacing w:val="-15"/>
          <w:sz w:val="24"/>
        </w:rPr>
        <w:t xml:space="preserve"> </w:t>
      </w:r>
      <w:r>
        <w:rPr>
          <w:sz w:val="24"/>
        </w:rPr>
        <w:t>and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candidate.</w:t>
      </w:r>
    </w:p>
    <w:p w14:paraId="46091EBB" w14:textId="77777777" w:rsidR="008D2928" w:rsidRDefault="00492F8E">
      <w:pPr>
        <w:pStyle w:val="ListParagraph"/>
        <w:numPr>
          <w:ilvl w:val="0"/>
          <w:numId w:val="1"/>
        </w:numPr>
        <w:tabs>
          <w:tab w:val="left" w:pos="1300"/>
        </w:tabs>
        <w:ind w:right="144"/>
        <w:jc w:val="both"/>
        <w:rPr>
          <w:sz w:val="24"/>
        </w:rPr>
      </w:pPr>
      <w:r>
        <w:rPr>
          <w:spacing w:val="-4"/>
          <w:sz w:val="24"/>
        </w:rPr>
        <w:t>All information contained in any</w:t>
      </w:r>
      <w:r>
        <w:rPr>
          <w:spacing w:val="-5"/>
          <w:sz w:val="24"/>
        </w:rPr>
        <w:t xml:space="preserve"> </w:t>
      </w:r>
      <w:r>
        <w:rPr>
          <w:spacing w:val="-4"/>
          <w:sz w:val="24"/>
        </w:rPr>
        <w:t>faculty</w:t>
      </w:r>
      <w:r>
        <w:rPr>
          <w:spacing w:val="-5"/>
          <w:sz w:val="24"/>
        </w:rPr>
        <w:t xml:space="preserve"> </w:t>
      </w:r>
      <w:r>
        <w:rPr>
          <w:spacing w:val="-4"/>
          <w:sz w:val="24"/>
        </w:rPr>
        <w:t>member's personnel file shall be open</w:t>
      </w:r>
      <w:r>
        <w:rPr>
          <w:spacing w:val="-8"/>
          <w:sz w:val="24"/>
        </w:rPr>
        <w:t xml:space="preserve"> </w:t>
      </w:r>
      <w:r>
        <w:rPr>
          <w:spacing w:val="-4"/>
          <w:sz w:val="24"/>
        </w:rPr>
        <w:t>for</w:t>
      </w:r>
      <w:r>
        <w:rPr>
          <w:spacing w:val="-8"/>
          <w:sz w:val="24"/>
        </w:rPr>
        <w:t xml:space="preserve"> </w:t>
      </w:r>
      <w:r>
        <w:rPr>
          <w:spacing w:val="-4"/>
          <w:sz w:val="24"/>
        </w:rPr>
        <w:t xml:space="preserve">inspection </w:t>
      </w:r>
      <w:r>
        <w:rPr>
          <w:spacing w:val="-2"/>
          <w:sz w:val="24"/>
        </w:rPr>
        <w:t>by</w:t>
      </w:r>
      <w:r>
        <w:rPr>
          <w:spacing w:val="-16"/>
          <w:sz w:val="24"/>
        </w:rPr>
        <w:t xml:space="preserve"> </w:t>
      </w:r>
      <w:r>
        <w:rPr>
          <w:spacing w:val="-2"/>
          <w:sz w:val="24"/>
        </w:rPr>
        <w:t>that</w:t>
      </w:r>
      <w:r>
        <w:rPr>
          <w:spacing w:val="-9"/>
          <w:sz w:val="24"/>
        </w:rPr>
        <w:t xml:space="preserve"> </w:t>
      </w:r>
      <w:r>
        <w:rPr>
          <w:spacing w:val="-2"/>
          <w:sz w:val="24"/>
        </w:rPr>
        <w:t>faculty</w:t>
      </w:r>
      <w:r>
        <w:rPr>
          <w:spacing w:val="-16"/>
          <w:sz w:val="24"/>
        </w:rPr>
        <w:t xml:space="preserve"> </w:t>
      </w:r>
      <w:r>
        <w:rPr>
          <w:spacing w:val="-2"/>
          <w:sz w:val="24"/>
        </w:rPr>
        <w:t>member</w:t>
      </w:r>
      <w:r>
        <w:rPr>
          <w:spacing w:val="-10"/>
          <w:sz w:val="24"/>
        </w:rPr>
        <w:t xml:space="preserve"> </w:t>
      </w:r>
      <w:r>
        <w:rPr>
          <w:spacing w:val="-2"/>
          <w:sz w:val="24"/>
        </w:rPr>
        <w:t>with</w:t>
      </w:r>
      <w:r>
        <w:rPr>
          <w:spacing w:val="-14"/>
          <w:sz w:val="24"/>
        </w:rPr>
        <w:t xml:space="preserve"> </w:t>
      </w:r>
      <w:r>
        <w:rPr>
          <w:spacing w:val="-2"/>
          <w:sz w:val="24"/>
        </w:rPr>
        <w:t>the</w:t>
      </w:r>
      <w:r>
        <w:rPr>
          <w:spacing w:val="-12"/>
          <w:sz w:val="24"/>
        </w:rPr>
        <w:t xml:space="preserve"> </w:t>
      </w:r>
      <w:r>
        <w:rPr>
          <w:spacing w:val="-2"/>
          <w:sz w:val="24"/>
        </w:rPr>
        <w:t>following</w:t>
      </w:r>
      <w:r>
        <w:rPr>
          <w:spacing w:val="-11"/>
          <w:sz w:val="24"/>
        </w:rPr>
        <w:t xml:space="preserve"> </w:t>
      </w:r>
      <w:r>
        <w:rPr>
          <w:spacing w:val="-2"/>
          <w:sz w:val="24"/>
        </w:rPr>
        <w:t>exceptions.</w:t>
      </w:r>
    </w:p>
    <w:p w14:paraId="66ECB450" w14:textId="77777777" w:rsidR="008D2928" w:rsidRDefault="00492F8E">
      <w:pPr>
        <w:pStyle w:val="ListParagraph"/>
        <w:numPr>
          <w:ilvl w:val="1"/>
          <w:numId w:val="1"/>
        </w:numPr>
        <w:tabs>
          <w:tab w:val="left" w:pos="2020"/>
        </w:tabs>
        <w:ind w:right="140"/>
        <w:jc w:val="both"/>
        <w:rPr>
          <w:sz w:val="24"/>
        </w:rPr>
      </w:pPr>
      <w:r>
        <w:rPr>
          <w:sz w:val="24"/>
        </w:rPr>
        <w:t>Written statements which are solicited from external reviewers assessing the professional qualifications, performance, or promise of a faculty member shall be made</w:t>
      </w:r>
      <w:r>
        <w:rPr>
          <w:spacing w:val="-6"/>
          <w:sz w:val="24"/>
        </w:rPr>
        <w:t xml:space="preserve"> </w:t>
      </w:r>
      <w:r>
        <w:rPr>
          <w:sz w:val="24"/>
        </w:rPr>
        <w:t>available</w:t>
      </w:r>
      <w:r>
        <w:rPr>
          <w:spacing w:val="-9"/>
          <w:sz w:val="24"/>
        </w:rPr>
        <w:t xml:space="preserve"> </w:t>
      </w:r>
      <w:r>
        <w:rPr>
          <w:sz w:val="24"/>
        </w:rPr>
        <w:t>only</w:t>
      </w:r>
      <w:r>
        <w:rPr>
          <w:spacing w:val="-12"/>
          <w:sz w:val="24"/>
        </w:rPr>
        <w:t xml:space="preserve"> </w:t>
      </w:r>
      <w:r>
        <w:rPr>
          <w:sz w:val="24"/>
        </w:rPr>
        <w:t>to</w:t>
      </w:r>
      <w:r>
        <w:rPr>
          <w:spacing w:val="-8"/>
          <w:sz w:val="24"/>
        </w:rPr>
        <w:t xml:space="preserve"> </w:t>
      </w:r>
      <w:r>
        <w:rPr>
          <w:sz w:val="24"/>
        </w:rPr>
        <w:t>those</w:t>
      </w:r>
      <w:r>
        <w:rPr>
          <w:spacing w:val="-6"/>
          <w:sz w:val="24"/>
        </w:rPr>
        <w:t xml:space="preserve"> </w:t>
      </w:r>
      <w:r>
        <w:rPr>
          <w:sz w:val="24"/>
        </w:rPr>
        <w:t>serving</w:t>
      </w:r>
      <w:r>
        <w:rPr>
          <w:spacing w:val="-9"/>
          <w:sz w:val="24"/>
        </w:rPr>
        <w:t xml:space="preserve"> </w:t>
      </w:r>
      <w:r>
        <w:rPr>
          <w:sz w:val="24"/>
        </w:rPr>
        <w:t>on</w:t>
      </w:r>
      <w:r>
        <w:rPr>
          <w:spacing w:val="-3"/>
          <w:sz w:val="24"/>
        </w:rPr>
        <w:t xml:space="preserve"> </w:t>
      </w:r>
      <w:r>
        <w:rPr>
          <w:sz w:val="24"/>
        </w:rPr>
        <w:t>committees</w:t>
      </w:r>
      <w:r>
        <w:rPr>
          <w:spacing w:val="-4"/>
          <w:sz w:val="24"/>
        </w:rPr>
        <w:t xml:space="preserve"> </w:t>
      </w:r>
      <w:r>
        <w:rPr>
          <w:sz w:val="24"/>
        </w:rPr>
        <w:t>concerned</w:t>
      </w:r>
      <w:r>
        <w:rPr>
          <w:spacing w:val="-4"/>
          <w:sz w:val="24"/>
        </w:rPr>
        <w:t xml:space="preserve"> </w:t>
      </w:r>
      <w:r>
        <w:rPr>
          <w:sz w:val="24"/>
        </w:rPr>
        <w:t>with</w:t>
      </w:r>
      <w:r>
        <w:rPr>
          <w:spacing w:val="-3"/>
          <w:sz w:val="24"/>
        </w:rPr>
        <w:t xml:space="preserve"> </w:t>
      </w:r>
      <w:r>
        <w:rPr>
          <w:sz w:val="24"/>
        </w:rPr>
        <w:t>evaluating</w:t>
      </w:r>
      <w:r>
        <w:rPr>
          <w:spacing w:val="-6"/>
          <w:sz w:val="24"/>
        </w:rPr>
        <w:t xml:space="preserve"> </w:t>
      </w:r>
      <w:r>
        <w:rPr>
          <w:sz w:val="24"/>
        </w:rPr>
        <w:t xml:space="preserve">the </w:t>
      </w:r>
      <w:r>
        <w:rPr>
          <w:spacing w:val="-6"/>
          <w:sz w:val="24"/>
        </w:rPr>
        <w:t>faculty</w:t>
      </w:r>
      <w:r>
        <w:rPr>
          <w:sz w:val="24"/>
        </w:rPr>
        <w:t xml:space="preserve"> </w:t>
      </w:r>
      <w:r>
        <w:rPr>
          <w:spacing w:val="-6"/>
          <w:sz w:val="24"/>
        </w:rPr>
        <w:t>member</w:t>
      </w:r>
      <w:r>
        <w:rPr>
          <w:sz w:val="24"/>
        </w:rPr>
        <w:t xml:space="preserve"> </w:t>
      </w:r>
      <w:r>
        <w:rPr>
          <w:spacing w:val="-6"/>
          <w:sz w:val="24"/>
        </w:rPr>
        <w:t>in</w:t>
      </w:r>
      <w:r>
        <w:rPr>
          <w:sz w:val="24"/>
        </w:rPr>
        <w:t xml:space="preserve"> </w:t>
      </w:r>
      <w:r>
        <w:rPr>
          <w:spacing w:val="-6"/>
          <w:sz w:val="24"/>
        </w:rPr>
        <w:t xml:space="preserve">question, and to those administrative officers being advised by such </w:t>
      </w:r>
      <w:r>
        <w:rPr>
          <w:sz w:val="24"/>
        </w:rPr>
        <w:t>committees. Except in extraordinary circumstances, only chairs shall extend invitations to review a candidate's record of achievement. Candidates should not directly</w:t>
      </w:r>
      <w:r>
        <w:rPr>
          <w:spacing w:val="-7"/>
          <w:sz w:val="24"/>
        </w:rPr>
        <w:t xml:space="preserve"> </w:t>
      </w:r>
      <w:r>
        <w:rPr>
          <w:sz w:val="24"/>
        </w:rPr>
        <w:t>solicit</w:t>
      </w:r>
      <w:r>
        <w:rPr>
          <w:spacing w:val="-2"/>
          <w:sz w:val="24"/>
        </w:rPr>
        <w:t xml:space="preserve"> </w:t>
      </w:r>
      <w:r>
        <w:rPr>
          <w:sz w:val="24"/>
        </w:rPr>
        <w:t>external</w:t>
      </w:r>
      <w:r>
        <w:rPr>
          <w:spacing w:val="-12"/>
          <w:sz w:val="24"/>
        </w:rPr>
        <w:t xml:space="preserve"> </w:t>
      </w:r>
      <w:r>
        <w:rPr>
          <w:sz w:val="24"/>
        </w:rPr>
        <w:t>reviews</w:t>
      </w:r>
      <w:r>
        <w:rPr>
          <w:spacing w:val="-12"/>
          <w:sz w:val="24"/>
        </w:rPr>
        <w:t xml:space="preserve"> </w:t>
      </w:r>
      <w:r>
        <w:rPr>
          <w:sz w:val="24"/>
        </w:rPr>
        <w:t>of</w:t>
      </w:r>
      <w:r>
        <w:rPr>
          <w:spacing w:val="-13"/>
          <w:sz w:val="24"/>
        </w:rPr>
        <w:t xml:space="preserve"> </w:t>
      </w:r>
      <w:r>
        <w:rPr>
          <w:sz w:val="24"/>
        </w:rPr>
        <w:t>their</w:t>
      </w:r>
      <w:r>
        <w:rPr>
          <w:spacing w:val="-13"/>
          <w:sz w:val="24"/>
        </w:rPr>
        <w:t xml:space="preserve"> </w:t>
      </w:r>
      <w:r>
        <w:rPr>
          <w:sz w:val="24"/>
        </w:rPr>
        <w:t>own</w:t>
      </w:r>
      <w:r>
        <w:rPr>
          <w:spacing w:val="-12"/>
          <w:sz w:val="24"/>
        </w:rPr>
        <w:t xml:space="preserve"> </w:t>
      </w:r>
      <w:r>
        <w:rPr>
          <w:sz w:val="24"/>
        </w:rPr>
        <w:t>credentials.</w:t>
      </w:r>
    </w:p>
    <w:p w14:paraId="21CE4CBD" w14:textId="77777777" w:rsidR="008D2928" w:rsidRDefault="00492F8E">
      <w:pPr>
        <w:pStyle w:val="ListParagraph"/>
        <w:numPr>
          <w:ilvl w:val="1"/>
          <w:numId w:val="1"/>
        </w:numPr>
        <w:tabs>
          <w:tab w:val="left" w:pos="2020"/>
        </w:tabs>
        <w:ind w:right="137"/>
        <w:jc w:val="both"/>
        <w:rPr>
          <w:sz w:val="24"/>
        </w:rPr>
      </w:pPr>
      <w:r>
        <w:rPr>
          <w:sz w:val="24"/>
        </w:rPr>
        <w:t>Upon request, summaries of such statements shall be provided to the faculty member.</w:t>
      </w:r>
      <w:r>
        <w:rPr>
          <w:spacing w:val="29"/>
          <w:sz w:val="24"/>
        </w:rPr>
        <w:t xml:space="preserve"> </w:t>
      </w:r>
      <w:r>
        <w:rPr>
          <w:sz w:val="24"/>
        </w:rPr>
        <w:t>These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prepared</w:t>
      </w:r>
      <w:r>
        <w:rPr>
          <w:spacing w:val="-15"/>
          <w:sz w:val="24"/>
        </w:rPr>
        <w:t xml:space="preserve"> </w:t>
      </w:r>
      <w:r>
        <w:rPr>
          <w:sz w:val="24"/>
        </w:rPr>
        <w:t>by</w:t>
      </w:r>
      <w:r>
        <w:rPr>
          <w:spacing w:val="-15"/>
          <w:sz w:val="24"/>
        </w:rPr>
        <w:t xml:space="preserve"> </w:t>
      </w:r>
      <w:r>
        <w:rPr>
          <w:sz w:val="24"/>
        </w:rPr>
        <w:t>those</w:t>
      </w:r>
      <w:r>
        <w:rPr>
          <w:spacing w:val="-15"/>
          <w:sz w:val="24"/>
        </w:rPr>
        <w:t xml:space="preserve"> </w:t>
      </w:r>
      <w:r>
        <w:rPr>
          <w:sz w:val="24"/>
        </w:rPr>
        <w:t>committee(s)</w:t>
      </w:r>
      <w:r>
        <w:rPr>
          <w:spacing w:val="-10"/>
          <w:sz w:val="24"/>
        </w:rPr>
        <w:t xml:space="preserve"> </w:t>
      </w:r>
      <w:r>
        <w:rPr>
          <w:sz w:val="24"/>
        </w:rPr>
        <w:t>and</w:t>
      </w:r>
      <w:r>
        <w:rPr>
          <w:spacing w:val="-9"/>
          <w:sz w:val="24"/>
        </w:rPr>
        <w:t xml:space="preserve"> </w:t>
      </w:r>
      <w:r>
        <w:rPr>
          <w:sz w:val="24"/>
        </w:rPr>
        <w:t>administrators</w:t>
      </w:r>
      <w:r>
        <w:rPr>
          <w:spacing w:val="-9"/>
          <w:sz w:val="24"/>
        </w:rPr>
        <w:t xml:space="preserve"> </w:t>
      </w:r>
      <w:r>
        <w:rPr>
          <w:sz w:val="24"/>
        </w:rPr>
        <w:t>in</w:t>
      </w:r>
      <w:r>
        <w:rPr>
          <w:spacing w:val="-9"/>
          <w:sz w:val="24"/>
        </w:rPr>
        <w:t xml:space="preserve"> </w:t>
      </w:r>
      <w:r>
        <w:rPr>
          <w:sz w:val="24"/>
        </w:rPr>
        <w:t xml:space="preserve">such a way that all material that can identify the writer is removed. The sources of the summarized statements shall not be revealed to the faculty member. The faculty member may submit concise written responses to accompany the summaries. In </w:t>
      </w:r>
      <w:r>
        <w:rPr>
          <w:spacing w:val="-2"/>
          <w:sz w:val="24"/>
        </w:rPr>
        <w:t>soliciting</w:t>
      </w:r>
      <w:r>
        <w:rPr>
          <w:spacing w:val="-4"/>
          <w:sz w:val="24"/>
        </w:rPr>
        <w:t xml:space="preserve"> </w:t>
      </w:r>
      <w:r>
        <w:rPr>
          <w:spacing w:val="-2"/>
          <w:sz w:val="24"/>
        </w:rPr>
        <w:t>the written assessments, the potential evaluators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informed</w:t>
      </w:r>
      <w:r>
        <w:rPr>
          <w:spacing w:val="-11"/>
          <w:sz w:val="24"/>
        </w:rPr>
        <w:t xml:space="preserve"> </w:t>
      </w:r>
      <w:r>
        <w:rPr>
          <w:spacing w:val="-2"/>
          <w:sz w:val="24"/>
        </w:rPr>
        <w:t>that</w:t>
      </w:r>
      <w:r>
        <w:rPr>
          <w:spacing w:val="-13"/>
          <w:sz w:val="24"/>
        </w:rPr>
        <w:t xml:space="preserve"> </w:t>
      </w:r>
      <w:r>
        <w:rPr>
          <w:spacing w:val="-2"/>
          <w:sz w:val="24"/>
        </w:rPr>
        <w:t xml:space="preserve">the </w:t>
      </w:r>
      <w:r>
        <w:rPr>
          <w:sz w:val="24"/>
        </w:rPr>
        <w:t xml:space="preserve">person evaluated may examine summaries of the evaluative statement, but with </w:t>
      </w:r>
      <w:r>
        <w:rPr>
          <w:spacing w:val="-2"/>
          <w:sz w:val="24"/>
        </w:rPr>
        <w:t>material identifying</w:t>
      </w:r>
      <w:r>
        <w:rPr>
          <w:spacing w:val="-7"/>
          <w:sz w:val="24"/>
        </w:rPr>
        <w:t xml:space="preserve"> </w:t>
      </w:r>
      <w:r>
        <w:rPr>
          <w:spacing w:val="-2"/>
          <w:sz w:val="24"/>
        </w:rPr>
        <w:t>the</w:t>
      </w:r>
      <w:r>
        <w:rPr>
          <w:spacing w:val="-6"/>
          <w:sz w:val="24"/>
        </w:rPr>
        <w:t xml:space="preserve"> </w:t>
      </w:r>
      <w:r>
        <w:rPr>
          <w:spacing w:val="-2"/>
          <w:sz w:val="24"/>
        </w:rPr>
        <w:t>writer</w:t>
      </w:r>
      <w:r>
        <w:rPr>
          <w:spacing w:val="-6"/>
          <w:sz w:val="24"/>
        </w:rPr>
        <w:t xml:space="preserve"> </w:t>
      </w:r>
      <w:r>
        <w:rPr>
          <w:spacing w:val="-2"/>
          <w:sz w:val="24"/>
        </w:rPr>
        <w:t>removed,</w:t>
      </w:r>
      <w:r>
        <w:rPr>
          <w:spacing w:val="-5"/>
          <w:sz w:val="24"/>
        </w:rPr>
        <w:t xml:space="preserve"> </w:t>
      </w:r>
      <w:r>
        <w:rPr>
          <w:spacing w:val="-2"/>
          <w:sz w:val="24"/>
        </w:rPr>
        <w:t>and</w:t>
      </w:r>
      <w:r>
        <w:rPr>
          <w:spacing w:val="-5"/>
          <w:sz w:val="24"/>
        </w:rPr>
        <w:t xml:space="preserve"> </w:t>
      </w:r>
      <w:r>
        <w:rPr>
          <w:spacing w:val="-2"/>
          <w:sz w:val="24"/>
        </w:rPr>
        <w:t>that</w:t>
      </w:r>
      <w:r>
        <w:rPr>
          <w:spacing w:val="-5"/>
          <w:sz w:val="24"/>
        </w:rPr>
        <w:t xml:space="preserve"> </w:t>
      </w:r>
      <w:r>
        <w:rPr>
          <w:spacing w:val="-2"/>
          <w:sz w:val="24"/>
        </w:rPr>
        <w:t>the</w:t>
      </w:r>
      <w:r>
        <w:rPr>
          <w:spacing w:val="-6"/>
          <w:sz w:val="24"/>
        </w:rPr>
        <w:t xml:space="preserve"> </w:t>
      </w:r>
      <w:r>
        <w:rPr>
          <w:spacing w:val="-2"/>
          <w:sz w:val="24"/>
        </w:rPr>
        <w:t>evaluator's</w:t>
      </w:r>
      <w:r>
        <w:rPr>
          <w:spacing w:val="-5"/>
          <w:sz w:val="24"/>
        </w:rPr>
        <w:t xml:space="preserve"> </w:t>
      </w:r>
      <w:r>
        <w:rPr>
          <w:spacing w:val="-2"/>
          <w:sz w:val="24"/>
        </w:rPr>
        <w:t>identity</w:t>
      </w:r>
      <w:r>
        <w:rPr>
          <w:spacing w:val="-9"/>
          <w:sz w:val="24"/>
        </w:rPr>
        <w:t xml:space="preserve"> </w:t>
      </w:r>
      <w:r>
        <w:rPr>
          <w:spacing w:val="-2"/>
          <w:sz w:val="24"/>
        </w:rPr>
        <w:t>shall</w:t>
      </w:r>
      <w:r>
        <w:rPr>
          <w:spacing w:val="-5"/>
          <w:sz w:val="24"/>
        </w:rPr>
        <w:t xml:space="preserve"> </w:t>
      </w:r>
      <w:r>
        <w:rPr>
          <w:spacing w:val="-2"/>
          <w:sz w:val="24"/>
        </w:rPr>
        <w:t>not</w:t>
      </w:r>
      <w:r>
        <w:rPr>
          <w:spacing w:val="-5"/>
          <w:sz w:val="24"/>
        </w:rPr>
        <w:t xml:space="preserve"> </w:t>
      </w:r>
      <w:r>
        <w:rPr>
          <w:spacing w:val="-2"/>
          <w:sz w:val="24"/>
        </w:rPr>
        <w:t xml:space="preserve">be </w:t>
      </w:r>
      <w:r>
        <w:rPr>
          <w:sz w:val="24"/>
        </w:rPr>
        <w:t>revealed</w:t>
      </w:r>
      <w:r>
        <w:rPr>
          <w:spacing w:val="-10"/>
          <w:sz w:val="24"/>
        </w:rPr>
        <w:t xml:space="preserve"> </w:t>
      </w:r>
      <w:r>
        <w:rPr>
          <w:sz w:val="24"/>
        </w:rPr>
        <w:t>to</w:t>
      </w:r>
      <w:r>
        <w:rPr>
          <w:spacing w:val="-6"/>
          <w:sz w:val="24"/>
        </w:rPr>
        <w:t xml:space="preserve"> </w:t>
      </w:r>
      <w:r>
        <w:rPr>
          <w:sz w:val="24"/>
        </w:rPr>
        <w:t>the</w:t>
      </w:r>
      <w:r>
        <w:rPr>
          <w:spacing w:val="-7"/>
          <w:sz w:val="24"/>
        </w:rPr>
        <w:t xml:space="preserve"> </w:t>
      </w:r>
      <w:r>
        <w:rPr>
          <w:sz w:val="24"/>
        </w:rPr>
        <w:t>faculty</w:t>
      </w:r>
      <w:r>
        <w:rPr>
          <w:spacing w:val="-12"/>
          <w:sz w:val="24"/>
        </w:rPr>
        <w:t xml:space="preserve"> </w:t>
      </w:r>
      <w:r>
        <w:rPr>
          <w:sz w:val="24"/>
        </w:rPr>
        <w:t>member.</w:t>
      </w:r>
    </w:p>
    <w:p w14:paraId="0262A2D0" w14:textId="77777777" w:rsidR="008D2928" w:rsidRDefault="00492F8E">
      <w:pPr>
        <w:pStyle w:val="ListParagraph"/>
        <w:numPr>
          <w:ilvl w:val="0"/>
          <w:numId w:val="1"/>
        </w:numPr>
        <w:tabs>
          <w:tab w:val="left" w:pos="1300"/>
        </w:tabs>
        <w:ind w:right="139"/>
        <w:jc w:val="both"/>
        <w:rPr>
          <w:sz w:val="24"/>
        </w:rPr>
      </w:pPr>
      <w:r>
        <w:rPr>
          <w:sz w:val="24"/>
        </w:rPr>
        <w:t>If a confidential statement alleges professional misconduct or impugns the</w:t>
      </w:r>
      <w:r>
        <w:rPr>
          <w:spacing w:val="40"/>
          <w:sz w:val="24"/>
        </w:rPr>
        <w:t xml:space="preserve"> </w:t>
      </w:r>
      <w:r>
        <w:rPr>
          <w:sz w:val="24"/>
        </w:rPr>
        <w:t>integrity of a faculty member, the statement shall be given consideration</w:t>
      </w:r>
      <w:r>
        <w:rPr>
          <w:spacing w:val="40"/>
          <w:sz w:val="24"/>
        </w:rPr>
        <w:t xml:space="preserve"> </w:t>
      </w:r>
      <w:r>
        <w:rPr>
          <w:sz w:val="24"/>
        </w:rPr>
        <w:t>by the committee or administrative</w:t>
      </w:r>
      <w:r>
        <w:rPr>
          <w:spacing w:val="-15"/>
          <w:sz w:val="24"/>
        </w:rPr>
        <w:t xml:space="preserve"> </w:t>
      </w:r>
      <w:r>
        <w:rPr>
          <w:sz w:val="24"/>
        </w:rPr>
        <w:t>officer</w:t>
      </w:r>
      <w:r>
        <w:rPr>
          <w:spacing w:val="-15"/>
          <w:sz w:val="24"/>
        </w:rPr>
        <w:t xml:space="preserve"> </w:t>
      </w:r>
      <w:r>
        <w:rPr>
          <w:sz w:val="24"/>
        </w:rPr>
        <w:t>to</w:t>
      </w:r>
      <w:r>
        <w:rPr>
          <w:spacing w:val="-15"/>
          <w:sz w:val="24"/>
        </w:rPr>
        <w:t xml:space="preserve"> </w:t>
      </w:r>
      <w:r>
        <w:rPr>
          <w:sz w:val="24"/>
        </w:rPr>
        <w:t>whom</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addressed</w:t>
      </w:r>
      <w:r>
        <w:rPr>
          <w:spacing w:val="-15"/>
          <w:sz w:val="24"/>
        </w:rPr>
        <w:t xml:space="preserve"> </w:t>
      </w:r>
      <w:r>
        <w:rPr>
          <w:sz w:val="24"/>
        </w:rPr>
        <w:t>only</w:t>
      </w:r>
      <w:r>
        <w:rPr>
          <w:spacing w:val="-15"/>
          <w:sz w:val="24"/>
        </w:rPr>
        <w:t xml:space="preserve"> </w:t>
      </w:r>
      <w:r>
        <w:rPr>
          <w:sz w:val="24"/>
        </w:rPr>
        <w:t>if</w:t>
      </w:r>
      <w:r>
        <w:rPr>
          <w:spacing w:val="-11"/>
          <w:sz w:val="24"/>
        </w:rPr>
        <w:t xml:space="preserve"> </w:t>
      </w:r>
      <w:r>
        <w:rPr>
          <w:sz w:val="24"/>
        </w:rPr>
        <w:t>the</w:t>
      </w:r>
      <w:r>
        <w:rPr>
          <w:spacing w:val="-15"/>
          <w:sz w:val="24"/>
        </w:rPr>
        <w:t xml:space="preserve"> </w:t>
      </w:r>
      <w:r>
        <w:rPr>
          <w:sz w:val="24"/>
        </w:rPr>
        <w:t>allegations(s)</w:t>
      </w:r>
      <w:r>
        <w:rPr>
          <w:spacing w:val="-15"/>
          <w:sz w:val="24"/>
        </w:rPr>
        <w:t xml:space="preserve"> </w:t>
      </w:r>
      <w:r>
        <w:rPr>
          <w:sz w:val="24"/>
        </w:rPr>
        <w:t>is</w:t>
      </w:r>
      <w:r>
        <w:rPr>
          <w:spacing w:val="-13"/>
          <w:sz w:val="24"/>
        </w:rPr>
        <w:t xml:space="preserve"> </w:t>
      </w:r>
      <w:r>
        <w:rPr>
          <w:sz w:val="24"/>
        </w:rPr>
        <w:t>(are)</w:t>
      </w:r>
      <w:r>
        <w:rPr>
          <w:spacing w:val="-15"/>
          <w:sz w:val="24"/>
        </w:rPr>
        <w:t xml:space="preserve"> </w:t>
      </w:r>
      <w:r>
        <w:rPr>
          <w:sz w:val="24"/>
        </w:rPr>
        <w:t>submitted</w:t>
      </w:r>
      <w:r>
        <w:rPr>
          <w:spacing w:val="-15"/>
          <w:sz w:val="24"/>
        </w:rPr>
        <w:t xml:space="preserve"> </w:t>
      </w:r>
      <w:r>
        <w:rPr>
          <w:sz w:val="24"/>
        </w:rPr>
        <w:t>in writing</w:t>
      </w:r>
      <w:r>
        <w:rPr>
          <w:spacing w:val="-2"/>
          <w:sz w:val="24"/>
        </w:rPr>
        <w:t xml:space="preserve"> </w:t>
      </w:r>
      <w:r>
        <w:rPr>
          <w:sz w:val="24"/>
        </w:rPr>
        <w:t>and</w:t>
      </w:r>
      <w:r>
        <w:rPr>
          <w:spacing w:val="-2"/>
          <w:sz w:val="24"/>
        </w:rPr>
        <w:t xml:space="preserve"> </w:t>
      </w:r>
      <w:r>
        <w:rPr>
          <w:sz w:val="24"/>
        </w:rPr>
        <w:t>signed</w:t>
      </w:r>
      <w:r>
        <w:rPr>
          <w:spacing w:val="-1"/>
          <w:sz w:val="24"/>
        </w:rPr>
        <w:t xml:space="preserve"> </w:t>
      </w:r>
      <w:r>
        <w:rPr>
          <w:sz w:val="24"/>
        </w:rPr>
        <w:t>by</w:t>
      </w:r>
      <w:r>
        <w:rPr>
          <w:spacing w:val="-5"/>
          <w:sz w:val="24"/>
        </w:rPr>
        <w:t xml:space="preserve"> </w:t>
      </w:r>
      <w:r>
        <w:rPr>
          <w:sz w:val="24"/>
        </w:rPr>
        <w:t>the</w:t>
      </w:r>
      <w:r>
        <w:rPr>
          <w:spacing w:val="-2"/>
          <w:sz w:val="24"/>
        </w:rPr>
        <w:t xml:space="preserve"> </w:t>
      </w:r>
      <w:r>
        <w:rPr>
          <w:sz w:val="24"/>
        </w:rPr>
        <w:t>person</w:t>
      </w:r>
      <w:r>
        <w:rPr>
          <w:spacing w:val="-1"/>
          <w:sz w:val="24"/>
        </w:rPr>
        <w:t xml:space="preserve"> </w:t>
      </w:r>
      <w:r>
        <w:rPr>
          <w:sz w:val="24"/>
        </w:rPr>
        <w:t>making</w:t>
      </w:r>
      <w:r>
        <w:rPr>
          <w:spacing w:val="-6"/>
          <w:sz w:val="24"/>
        </w:rPr>
        <w:t xml:space="preserve"> </w:t>
      </w:r>
      <w:r>
        <w:rPr>
          <w:sz w:val="24"/>
        </w:rPr>
        <w:t>the</w:t>
      </w:r>
      <w:r>
        <w:rPr>
          <w:spacing w:val="-6"/>
          <w:sz w:val="24"/>
        </w:rPr>
        <w:t xml:space="preserve"> </w:t>
      </w:r>
      <w:r>
        <w:rPr>
          <w:sz w:val="24"/>
        </w:rPr>
        <w:t>allegation(s),</w:t>
      </w:r>
      <w:r>
        <w:rPr>
          <w:spacing w:val="-5"/>
          <w:sz w:val="24"/>
        </w:rPr>
        <w:t xml:space="preserve"> </w:t>
      </w:r>
      <w:r>
        <w:rPr>
          <w:sz w:val="24"/>
        </w:rPr>
        <w:t>with</w:t>
      </w:r>
      <w:r>
        <w:rPr>
          <w:spacing w:val="-5"/>
          <w:sz w:val="24"/>
        </w:rPr>
        <w:t xml:space="preserve"> </w:t>
      </w:r>
      <w:r>
        <w:rPr>
          <w:sz w:val="24"/>
        </w:rPr>
        <w:t>the</w:t>
      </w:r>
      <w:r>
        <w:rPr>
          <w:spacing w:val="-6"/>
          <w:sz w:val="24"/>
        </w:rPr>
        <w:t xml:space="preserve"> </w:t>
      </w:r>
      <w:r>
        <w:rPr>
          <w:sz w:val="24"/>
        </w:rPr>
        <w:t>understanding</w:t>
      </w:r>
      <w:r>
        <w:rPr>
          <w:spacing w:val="-6"/>
          <w:sz w:val="24"/>
        </w:rPr>
        <w:t xml:space="preserve"> </w:t>
      </w:r>
      <w:r>
        <w:rPr>
          <w:sz w:val="24"/>
        </w:rPr>
        <w:t>that</w:t>
      </w:r>
      <w:r>
        <w:rPr>
          <w:spacing w:val="-4"/>
          <w:sz w:val="24"/>
        </w:rPr>
        <w:t xml:space="preserve"> </w:t>
      </w:r>
      <w:r>
        <w:rPr>
          <w:sz w:val="24"/>
        </w:rPr>
        <w:t>the statement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grounds for it shall be divulged to the faculty</w:t>
      </w:r>
      <w:r>
        <w:rPr>
          <w:spacing w:val="-1"/>
          <w:sz w:val="24"/>
        </w:rPr>
        <w:t xml:space="preserve"> </w:t>
      </w:r>
      <w:r>
        <w:rPr>
          <w:sz w:val="24"/>
        </w:rPr>
        <w:t>member about whom the allegation is made and that the faculty member shall have an opportunity to respond. In divulging the statement and the grounds for it, the committee or administrative officer being advised shall divulge the source of the allegation(s). The findings and report of deliberations</w:t>
      </w:r>
      <w:r>
        <w:rPr>
          <w:spacing w:val="-13"/>
          <w:sz w:val="24"/>
        </w:rPr>
        <w:t xml:space="preserve"> </w:t>
      </w:r>
      <w:r>
        <w:rPr>
          <w:sz w:val="24"/>
        </w:rPr>
        <w:t>concerning</w:t>
      </w:r>
      <w:r>
        <w:rPr>
          <w:spacing w:val="-13"/>
          <w:sz w:val="24"/>
        </w:rPr>
        <w:t xml:space="preserve"> </w:t>
      </w:r>
      <w:r>
        <w:rPr>
          <w:sz w:val="24"/>
        </w:rPr>
        <w:t>such</w:t>
      </w:r>
      <w:r>
        <w:rPr>
          <w:spacing w:val="-11"/>
          <w:sz w:val="24"/>
        </w:rPr>
        <w:t xml:space="preserve"> </w:t>
      </w:r>
      <w:r>
        <w:rPr>
          <w:sz w:val="24"/>
        </w:rPr>
        <w:t>allegation(s)</w:t>
      </w:r>
      <w:r>
        <w:rPr>
          <w:spacing w:val="-15"/>
          <w:sz w:val="24"/>
        </w:rPr>
        <w:t xml:space="preserve"> </w:t>
      </w:r>
      <w:r>
        <w:rPr>
          <w:sz w:val="24"/>
        </w:rPr>
        <w:t>shall</w:t>
      </w:r>
      <w:r>
        <w:rPr>
          <w:spacing w:val="-13"/>
          <w:sz w:val="24"/>
        </w:rPr>
        <w:t xml:space="preserve"> </w:t>
      </w:r>
      <w:r>
        <w:rPr>
          <w:sz w:val="24"/>
        </w:rPr>
        <w:t>be</w:t>
      </w:r>
      <w:r>
        <w:rPr>
          <w:spacing w:val="-12"/>
          <w:sz w:val="24"/>
        </w:rPr>
        <w:t xml:space="preserve"> </w:t>
      </w:r>
      <w:r>
        <w:rPr>
          <w:sz w:val="24"/>
        </w:rPr>
        <w:t>disclosed</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complainant</w:t>
      </w:r>
      <w:r>
        <w:rPr>
          <w:spacing w:val="-11"/>
          <w:sz w:val="24"/>
        </w:rPr>
        <w:t xml:space="preserve"> </w:t>
      </w:r>
      <w:r>
        <w:rPr>
          <w:sz w:val="24"/>
        </w:rPr>
        <w:t>as</w:t>
      </w:r>
      <w:r>
        <w:rPr>
          <w:spacing w:val="-11"/>
          <w:sz w:val="24"/>
        </w:rPr>
        <w:t xml:space="preserve"> </w:t>
      </w:r>
      <w:r>
        <w:rPr>
          <w:sz w:val="24"/>
        </w:rPr>
        <w:t>well</w:t>
      </w:r>
      <w:r>
        <w:rPr>
          <w:spacing w:val="-11"/>
          <w:sz w:val="24"/>
        </w:rPr>
        <w:t xml:space="preserve"> </w:t>
      </w:r>
      <w:r>
        <w:rPr>
          <w:sz w:val="24"/>
        </w:rPr>
        <w:t xml:space="preserve">as to the person against whom the complaint has been made, and, at the discretion of the administrative officer involved, to the appropriate personnel committee(s). In the event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allegation</w:t>
      </w:r>
      <w:r>
        <w:rPr>
          <w:spacing w:val="-4"/>
          <w:sz w:val="24"/>
        </w:rPr>
        <w:t xml:space="preserve"> </w:t>
      </w:r>
      <w:r>
        <w:rPr>
          <w:spacing w:val="-2"/>
          <w:sz w:val="24"/>
        </w:rPr>
        <w:t>is</w:t>
      </w:r>
      <w:r>
        <w:rPr>
          <w:spacing w:val="-3"/>
          <w:sz w:val="24"/>
        </w:rPr>
        <w:t xml:space="preserve"> </w:t>
      </w:r>
      <w:r>
        <w:rPr>
          <w:spacing w:val="-2"/>
          <w:sz w:val="24"/>
        </w:rPr>
        <w:t>made</w:t>
      </w:r>
      <w:r>
        <w:rPr>
          <w:spacing w:val="-4"/>
          <w:sz w:val="24"/>
        </w:rPr>
        <w:t xml:space="preserve"> </w:t>
      </w:r>
      <w:r>
        <w:rPr>
          <w:spacing w:val="-2"/>
          <w:sz w:val="24"/>
        </w:rPr>
        <w:t>in</w:t>
      </w:r>
      <w:r>
        <w:rPr>
          <w:spacing w:val="-3"/>
          <w:sz w:val="24"/>
        </w:rPr>
        <w:t xml:space="preserve"> </w:t>
      </w:r>
      <w:r>
        <w:rPr>
          <w:spacing w:val="-2"/>
          <w:sz w:val="24"/>
        </w:rPr>
        <w:t>an</w:t>
      </w:r>
      <w:r>
        <w:rPr>
          <w:spacing w:val="-3"/>
          <w:sz w:val="24"/>
        </w:rPr>
        <w:t xml:space="preserve"> </w:t>
      </w:r>
      <w:r>
        <w:rPr>
          <w:spacing w:val="-2"/>
          <w:sz w:val="24"/>
        </w:rPr>
        <w:t>external</w:t>
      </w:r>
      <w:r>
        <w:rPr>
          <w:spacing w:val="-3"/>
          <w:sz w:val="24"/>
        </w:rPr>
        <w:t xml:space="preserve"> </w:t>
      </w:r>
      <w:r>
        <w:rPr>
          <w:spacing w:val="-2"/>
          <w:sz w:val="24"/>
        </w:rPr>
        <w:t>evaluation,</w:t>
      </w:r>
      <w:r>
        <w:rPr>
          <w:spacing w:val="-13"/>
          <w:sz w:val="24"/>
        </w:rPr>
        <w:t xml:space="preserve"> </w:t>
      </w:r>
      <w:r>
        <w:rPr>
          <w:spacing w:val="-2"/>
          <w:sz w:val="24"/>
        </w:rPr>
        <w:t>the</w:t>
      </w:r>
      <w:r>
        <w:rPr>
          <w:spacing w:val="-13"/>
          <w:sz w:val="24"/>
        </w:rPr>
        <w:t xml:space="preserve"> </w:t>
      </w:r>
      <w:r>
        <w:rPr>
          <w:spacing w:val="-2"/>
          <w:sz w:val="24"/>
        </w:rPr>
        <w:t>nature</w:t>
      </w:r>
      <w:r>
        <w:rPr>
          <w:spacing w:val="-13"/>
          <w:sz w:val="24"/>
        </w:rPr>
        <w:t xml:space="preserve"> </w:t>
      </w:r>
      <w:r>
        <w:rPr>
          <w:spacing w:val="-2"/>
          <w:sz w:val="24"/>
        </w:rPr>
        <w:t>and</w:t>
      </w:r>
      <w:r>
        <w:rPr>
          <w:spacing w:val="-13"/>
          <w:sz w:val="24"/>
        </w:rPr>
        <w:t xml:space="preserve"> </w:t>
      </w:r>
      <w:r>
        <w:rPr>
          <w:spacing w:val="-2"/>
          <w:sz w:val="24"/>
        </w:rPr>
        <w:t>grounds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allegation </w:t>
      </w:r>
      <w:r>
        <w:rPr>
          <w:sz w:val="24"/>
        </w:rPr>
        <w:t>shall be divulged to the affected faculty member; however, the identity of the external evaluator</w:t>
      </w:r>
      <w:r>
        <w:rPr>
          <w:spacing w:val="-8"/>
          <w:sz w:val="24"/>
        </w:rPr>
        <w:t xml:space="preserve"> </w:t>
      </w:r>
      <w:r>
        <w:rPr>
          <w:sz w:val="24"/>
        </w:rPr>
        <w:t>shall</w:t>
      </w:r>
      <w:r>
        <w:rPr>
          <w:spacing w:val="-14"/>
          <w:sz w:val="24"/>
        </w:rPr>
        <w:t xml:space="preserve"> </w:t>
      </w:r>
      <w:r>
        <w:rPr>
          <w:sz w:val="24"/>
        </w:rPr>
        <w:t>remain</w:t>
      </w:r>
      <w:r>
        <w:rPr>
          <w:spacing w:val="-12"/>
          <w:sz w:val="24"/>
        </w:rPr>
        <w:t xml:space="preserve"> </w:t>
      </w:r>
      <w:r>
        <w:rPr>
          <w:sz w:val="24"/>
        </w:rPr>
        <w:t>confidential.</w:t>
      </w:r>
    </w:p>
    <w:p w14:paraId="1D0CC93A" w14:textId="77777777" w:rsidR="008D2928" w:rsidRDefault="008D2928">
      <w:pPr>
        <w:jc w:val="both"/>
        <w:rPr>
          <w:sz w:val="24"/>
        </w:rPr>
        <w:sectPr w:rsidR="008D2928">
          <w:pgSz w:w="12240" w:h="15840"/>
          <w:pgMar w:top="1360" w:right="1320" w:bottom="1200" w:left="860" w:header="0" w:footer="1017" w:gutter="0"/>
          <w:cols w:space="720"/>
        </w:sectPr>
      </w:pPr>
    </w:p>
    <w:p w14:paraId="0E906A60" w14:textId="77777777" w:rsidR="008D2928" w:rsidRDefault="00492F8E">
      <w:pPr>
        <w:pStyle w:val="Heading1"/>
        <w:numPr>
          <w:ilvl w:val="0"/>
          <w:numId w:val="22"/>
        </w:numPr>
        <w:tabs>
          <w:tab w:val="left" w:pos="1300"/>
        </w:tabs>
        <w:spacing w:before="72"/>
        <w:ind w:left="1300" w:hanging="720"/>
        <w:jc w:val="both"/>
      </w:pPr>
      <w:r>
        <w:rPr>
          <w:spacing w:val="-8"/>
          <w:w w:val="95"/>
        </w:rPr>
        <w:lastRenderedPageBreak/>
        <w:t>Allegations</w:t>
      </w:r>
      <w:r>
        <w:rPr>
          <w:spacing w:val="-14"/>
          <w:w w:val="95"/>
        </w:rPr>
        <w:t xml:space="preserve"> </w:t>
      </w:r>
      <w:r>
        <w:rPr>
          <w:spacing w:val="-8"/>
          <w:w w:val="95"/>
        </w:rPr>
        <w:t>of</w:t>
      </w:r>
      <w:r>
        <w:rPr>
          <w:spacing w:val="-10"/>
          <w:w w:val="95"/>
        </w:rPr>
        <w:t xml:space="preserve"> </w:t>
      </w:r>
      <w:r>
        <w:rPr>
          <w:spacing w:val="-8"/>
          <w:w w:val="95"/>
        </w:rPr>
        <w:t>discrimination</w:t>
      </w:r>
      <w:r>
        <w:rPr>
          <w:spacing w:val="-12"/>
          <w:w w:val="95"/>
        </w:rPr>
        <w:t xml:space="preserve"> </w:t>
      </w:r>
      <w:r>
        <w:rPr>
          <w:spacing w:val="-8"/>
          <w:w w:val="95"/>
        </w:rPr>
        <w:t>or</w:t>
      </w:r>
      <w:r>
        <w:rPr>
          <w:spacing w:val="-14"/>
          <w:w w:val="95"/>
        </w:rPr>
        <w:t xml:space="preserve"> </w:t>
      </w:r>
      <w:r>
        <w:rPr>
          <w:spacing w:val="-8"/>
          <w:w w:val="95"/>
        </w:rPr>
        <w:t>violation</w:t>
      </w:r>
      <w:r>
        <w:rPr>
          <w:spacing w:val="-12"/>
          <w:w w:val="95"/>
        </w:rPr>
        <w:t xml:space="preserve"> </w:t>
      </w:r>
      <w:r>
        <w:rPr>
          <w:spacing w:val="-8"/>
          <w:w w:val="95"/>
        </w:rPr>
        <w:t>of</w:t>
      </w:r>
      <w:r>
        <w:rPr>
          <w:spacing w:val="-10"/>
          <w:w w:val="95"/>
        </w:rPr>
        <w:t xml:space="preserve"> </w:t>
      </w:r>
      <w:r>
        <w:rPr>
          <w:spacing w:val="-8"/>
          <w:w w:val="95"/>
        </w:rPr>
        <w:t>academic</w:t>
      </w:r>
      <w:r>
        <w:rPr>
          <w:spacing w:val="-17"/>
          <w:w w:val="95"/>
        </w:rPr>
        <w:t xml:space="preserve"> </w:t>
      </w:r>
      <w:r>
        <w:rPr>
          <w:spacing w:val="-8"/>
          <w:w w:val="95"/>
        </w:rPr>
        <w:t>freedom</w:t>
      </w:r>
    </w:p>
    <w:p w14:paraId="554DA71C" w14:textId="77777777" w:rsidR="008D2928" w:rsidRDefault="00492F8E">
      <w:pPr>
        <w:pStyle w:val="BodyText"/>
        <w:ind w:left="637" w:right="125"/>
        <w:jc w:val="both"/>
      </w:pPr>
      <w:r>
        <w:rPr>
          <w:spacing w:val="-6"/>
        </w:rPr>
        <w:t>In cases where</w:t>
      </w:r>
      <w:r>
        <w:rPr>
          <w:spacing w:val="-9"/>
        </w:rPr>
        <w:t xml:space="preserve"> </w:t>
      </w:r>
      <w:r>
        <w:rPr>
          <w:spacing w:val="-6"/>
        </w:rPr>
        <w:t>it</w:t>
      </w:r>
      <w:r>
        <w:rPr>
          <w:spacing w:val="-8"/>
        </w:rPr>
        <w:t xml:space="preserve"> </w:t>
      </w:r>
      <w:r>
        <w:rPr>
          <w:spacing w:val="-6"/>
        </w:rPr>
        <w:t>is alleged that academic</w:t>
      </w:r>
      <w:r>
        <w:rPr>
          <w:spacing w:val="-7"/>
        </w:rPr>
        <w:t xml:space="preserve"> </w:t>
      </w:r>
      <w:r>
        <w:rPr>
          <w:spacing w:val="-6"/>
        </w:rPr>
        <w:t>freedom</w:t>
      </w:r>
      <w:r>
        <w:rPr>
          <w:spacing w:val="-8"/>
        </w:rPr>
        <w:t xml:space="preserve"> </w:t>
      </w:r>
      <w:r>
        <w:rPr>
          <w:spacing w:val="-6"/>
        </w:rPr>
        <w:t>has</w:t>
      </w:r>
      <w:r>
        <w:rPr>
          <w:spacing w:val="-8"/>
        </w:rPr>
        <w:t xml:space="preserve"> </w:t>
      </w:r>
      <w:r>
        <w:rPr>
          <w:spacing w:val="-6"/>
        </w:rPr>
        <w:t>been</w:t>
      </w:r>
      <w:r>
        <w:rPr>
          <w:spacing w:val="-8"/>
        </w:rPr>
        <w:t xml:space="preserve"> </w:t>
      </w:r>
      <w:r>
        <w:rPr>
          <w:spacing w:val="-6"/>
        </w:rPr>
        <w:t>violated</w:t>
      </w:r>
      <w:r>
        <w:rPr>
          <w:spacing w:val="-8"/>
        </w:rPr>
        <w:t xml:space="preserve"> </w:t>
      </w:r>
      <w:r>
        <w:rPr>
          <w:spacing w:val="-6"/>
        </w:rPr>
        <w:t>or</w:t>
      </w:r>
      <w:r>
        <w:rPr>
          <w:spacing w:val="-9"/>
        </w:rPr>
        <w:t xml:space="preserve"> </w:t>
      </w:r>
      <w:r>
        <w:rPr>
          <w:spacing w:val="-6"/>
        </w:rPr>
        <w:t>that</w:t>
      </w:r>
      <w:r>
        <w:rPr>
          <w:spacing w:val="-8"/>
        </w:rPr>
        <w:t xml:space="preserve"> </w:t>
      </w:r>
      <w:r>
        <w:rPr>
          <w:spacing w:val="-6"/>
        </w:rPr>
        <w:t>discrimination</w:t>
      </w:r>
      <w:r>
        <w:rPr>
          <w:spacing w:val="-8"/>
        </w:rPr>
        <w:t xml:space="preserve"> </w:t>
      </w:r>
      <w:r>
        <w:rPr>
          <w:spacing w:val="-6"/>
        </w:rPr>
        <w:t>on</w:t>
      </w:r>
      <w:r>
        <w:t xml:space="preserve"> </w:t>
      </w:r>
      <w:r>
        <w:rPr>
          <w:spacing w:val="-6"/>
        </w:rPr>
        <w:t>the</w:t>
      </w:r>
      <w:r>
        <w:t xml:space="preserve"> </w:t>
      </w:r>
      <w:r>
        <w:rPr>
          <w:spacing w:val="-6"/>
        </w:rPr>
        <w:t xml:space="preserve">basis </w:t>
      </w:r>
      <w:r>
        <w:rPr>
          <w:spacing w:val="-2"/>
        </w:rPr>
        <w:t>of</w:t>
      </w:r>
      <w:r>
        <w:rPr>
          <w:spacing w:val="-6"/>
        </w:rPr>
        <w:t xml:space="preserve"> </w:t>
      </w:r>
      <w:r>
        <w:rPr>
          <w:spacing w:val="-2"/>
        </w:rPr>
        <w:t>gender,</w:t>
      </w:r>
      <w:r>
        <w:rPr>
          <w:spacing w:val="-5"/>
        </w:rPr>
        <w:t xml:space="preserve"> </w:t>
      </w:r>
      <w:r>
        <w:rPr>
          <w:spacing w:val="-2"/>
        </w:rPr>
        <w:t>marital</w:t>
      </w:r>
      <w:r>
        <w:rPr>
          <w:spacing w:val="-5"/>
        </w:rPr>
        <w:t xml:space="preserve"> </w:t>
      </w:r>
      <w:r>
        <w:rPr>
          <w:spacing w:val="-2"/>
        </w:rPr>
        <w:t>status,</w:t>
      </w:r>
      <w:r>
        <w:rPr>
          <w:spacing w:val="-4"/>
        </w:rPr>
        <w:t xml:space="preserve"> </w:t>
      </w:r>
      <w:r>
        <w:rPr>
          <w:spacing w:val="-2"/>
        </w:rPr>
        <w:t>race,</w:t>
      </w:r>
      <w:r>
        <w:rPr>
          <w:spacing w:val="-4"/>
        </w:rPr>
        <w:t xml:space="preserve"> </w:t>
      </w:r>
      <w:r>
        <w:rPr>
          <w:spacing w:val="-2"/>
        </w:rPr>
        <w:t>color,</w:t>
      </w:r>
      <w:r>
        <w:rPr>
          <w:spacing w:val="-4"/>
        </w:rPr>
        <w:t xml:space="preserve"> </w:t>
      </w:r>
      <w:r>
        <w:rPr>
          <w:spacing w:val="-2"/>
        </w:rPr>
        <w:t>national</w:t>
      </w:r>
      <w:r>
        <w:rPr>
          <w:spacing w:val="-6"/>
        </w:rPr>
        <w:t xml:space="preserve"> </w:t>
      </w:r>
      <w:r>
        <w:rPr>
          <w:spacing w:val="-2"/>
        </w:rPr>
        <w:t>origin,</w:t>
      </w:r>
      <w:r>
        <w:rPr>
          <w:spacing w:val="-7"/>
        </w:rPr>
        <w:t xml:space="preserve"> </w:t>
      </w:r>
      <w:r>
        <w:rPr>
          <w:spacing w:val="-2"/>
        </w:rPr>
        <w:t>disability,</w:t>
      </w:r>
      <w:r>
        <w:rPr>
          <w:spacing w:val="-4"/>
        </w:rPr>
        <w:t xml:space="preserve"> </w:t>
      </w:r>
      <w:r>
        <w:rPr>
          <w:spacing w:val="-2"/>
        </w:rPr>
        <w:t>age,</w:t>
      </w:r>
      <w:r>
        <w:rPr>
          <w:spacing w:val="-4"/>
        </w:rPr>
        <w:t xml:space="preserve"> </w:t>
      </w:r>
      <w:r>
        <w:rPr>
          <w:spacing w:val="-2"/>
        </w:rPr>
        <w:t>sexual</w:t>
      </w:r>
      <w:r>
        <w:rPr>
          <w:spacing w:val="-6"/>
        </w:rPr>
        <w:t xml:space="preserve"> </w:t>
      </w:r>
      <w:r>
        <w:rPr>
          <w:spacing w:val="-2"/>
        </w:rPr>
        <w:t xml:space="preserve">orientation, citizenship, </w:t>
      </w:r>
      <w:r>
        <w:t xml:space="preserve">status as a disabled or Vietnam era veteran, political views or affiliation, or religious views or </w:t>
      </w:r>
      <w:r>
        <w:rPr>
          <w:spacing w:val="-4"/>
        </w:rPr>
        <w:t>affiliation</w:t>
      </w:r>
      <w:r>
        <w:rPr>
          <w:spacing w:val="-5"/>
        </w:rPr>
        <w:t xml:space="preserve"> </w:t>
      </w:r>
      <w:r>
        <w:rPr>
          <w:spacing w:val="-4"/>
        </w:rPr>
        <w:t>has</w:t>
      </w:r>
      <w:r>
        <w:rPr>
          <w:spacing w:val="-5"/>
        </w:rPr>
        <w:t xml:space="preserve"> </w:t>
      </w:r>
      <w:r>
        <w:rPr>
          <w:spacing w:val="-4"/>
        </w:rPr>
        <w:t>occurred,</w:t>
      </w:r>
      <w:r>
        <w:rPr>
          <w:spacing w:val="-5"/>
        </w:rPr>
        <w:t xml:space="preserve"> </w:t>
      </w:r>
      <w:r>
        <w:rPr>
          <w:spacing w:val="-4"/>
        </w:rPr>
        <w:t>the</w:t>
      </w:r>
      <w:r>
        <w:rPr>
          <w:spacing w:val="-6"/>
        </w:rPr>
        <w:t xml:space="preserve"> </w:t>
      </w:r>
      <w:r>
        <w:rPr>
          <w:spacing w:val="-4"/>
        </w:rPr>
        <w:t>matter</w:t>
      </w:r>
      <w:r>
        <w:rPr>
          <w:spacing w:val="-6"/>
        </w:rPr>
        <w:t xml:space="preserve"> </w:t>
      </w:r>
      <w:r>
        <w:rPr>
          <w:spacing w:val="-4"/>
        </w:rPr>
        <w:t>shall</w:t>
      </w:r>
      <w:r>
        <w:rPr>
          <w:spacing w:val="-5"/>
        </w:rPr>
        <w:t xml:space="preserve"> </w:t>
      </w:r>
      <w:r>
        <w:rPr>
          <w:spacing w:val="-4"/>
        </w:rPr>
        <w:t>then</w:t>
      </w:r>
      <w:r>
        <w:rPr>
          <w:spacing w:val="-5"/>
        </w:rPr>
        <w:t xml:space="preserve"> </w:t>
      </w:r>
      <w:r>
        <w:rPr>
          <w:spacing w:val="-4"/>
        </w:rPr>
        <w:t>be</w:t>
      </w:r>
      <w:r>
        <w:rPr>
          <w:spacing w:val="-6"/>
        </w:rPr>
        <w:t xml:space="preserve"> </w:t>
      </w:r>
      <w:r>
        <w:rPr>
          <w:spacing w:val="-4"/>
        </w:rPr>
        <w:t>handled</w:t>
      </w:r>
      <w:r>
        <w:rPr>
          <w:spacing w:val="-5"/>
        </w:rPr>
        <w:t xml:space="preserve"> </w:t>
      </w:r>
      <w:r>
        <w:rPr>
          <w:spacing w:val="-4"/>
        </w:rPr>
        <w:t>in accordance with university</w:t>
      </w:r>
      <w:r>
        <w:rPr>
          <w:spacing w:val="-8"/>
        </w:rPr>
        <w:t xml:space="preserve"> </w:t>
      </w:r>
      <w:r>
        <w:rPr>
          <w:spacing w:val="-4"/>
        </w:rPr>
        <w:t xml:space="preserve">procedures as </w:t>
      </w:r>
      <w:r>
        <w:t>described in the university</w:t>
      </w:r>
      <w:r>
        <w:rPr>
          <w:spacing w:val="-1"/>
        </w:rPr>
        <w:t xml:space="preserve"> </w:t>
      </w:r>
      <w:r>
        <w:t>bylaws.</w:t>
      </w:r>
    </w:p>
    <w:p w14:paraId="1F10CCE4" w14:textId="77777777" w:rsidR="008D2928" w:rsidRDefault="008D2928">
      <w:pPr>
        <w:pStyle w:val="BodyText"/>
        <w:spacing w:before="3"/>
        <w:ind w:left="0"/>
      </w:pPr>
    </w:p>
    <w:p w14:paraId="629119FF" w14:textId="77777777" w:rsidR="008D2928" w:rsidRDefault="00492F8E">
      <w:pPr>
        <w:pStyle w:val="Heading1"/>
        <w:numPr>
          <w:ilvl w:val="0"/>
          <w:numId w:val="22"/>
        </w:numPr>
        <w:tabs>
          <w:tab w:val="left" w:pos="1300"/>
        </w:tabs>
        <w:ind w:left="1300" w:hanging="593"/>
        <w:jc w:val="both"/>
      </w:pPr>
      <w:r>
        <w:rPr>
          <w:spacing w:val="-6"/>
          <w:w w:val="95"/>
        </w:rPr>
        <w:t>Revision</w:t>
      </w:r>
      <w:r>
        <w:rPr>
          <w:spacing w:val="-17"/>
          <w:w w:val="95"/>
        </w:rPr>
        <w:t xml:space="preserve"> </w:t>
      </w:r>
      <w:r>
        <w:rPr>
          <w:spacing w:val="-6"/>
          <w:w w:val="95"/>
        </w:rPr>
        <w:t>of</w:t>
      </w:r>
      <w:r>
        <w:rPr>
          <w:spacing w:val="-15"/>
          <w:w w:val="95"/>
        </w:rPr>
        <w:t xml:space="preserve"> </w:t>
      </w:r>
      <w:r>
        <w:rPr>
          <w:spacing w:val="-6"/>
          <w:w w:val="95"/>
        </w:rPr>
        <w:t>these</w:t>
      </w:r>
      <w:r>
        <w:rPr>
          <w:spacing w:val="-17"/>
          <w:w w:val="95"/>
        </w:rPr>
        <w:t xml:space="preserve"> </w:t>
      </w:r>
      <w:r>
        <w:rPr>
          <w:spacing w:val="-6"/>
          <w:w w:val="95"/>
        </w:rPr>
        <w:t>policies</w:t>
      </w:r>
    </w:p>
    <w:p w14:paraId="739F3D4D" w14:textId="77777777" w:rsidR="008D2928" w:rsidRDefault="00492F8E">
      <w:pPr>
        <w:pStyle w:val="BodyText"/>
        <w:ind w:left="623" w:right="108"/>
        <w:jc w:val="both"/>
      </w:pPr>
      <w:r>
        <w:rPr>
          <w:spacing w:val="-4"/>
          <w:w w:val="95"/>
        </w:rPr>
        <w:t>These</w:t>
      </w:r>
      <w:r>
        <w:rPr>
          <w:spacing w:val="-8"/>
          <w:w w:val="95"/>
        </w:rPr>
        <w:t xml:space="preserve"> </w:t>
      </w:r>
      <w:r>
        <w:rPr>
          <w:spacing w:val="-4"/>
          <w:w w:val="95"/>
        </w:rPr>
        <w:t>policies</w:t>
      </w:r>
      <w:r>
        <w:rPr>
          <w:spacing w:val="-8"/>
          <w:w w:val="95"/>
        </w:rPr>
        <w:t xml:space="preserve"> </w:t>
      </w:r>
      <w:r>
        <w:rPr>
          <w:spacing w:val="-4"/>
          <w:w w:val="95"/>
        </w:rPr>
        <w:t>may</w:t>
      </w:r>
      <w:r>
        <w:rPr>
          <w:spacing w:val="-8"/>
          <w:w w:val="95"/>
        </w:rPr>
        <w:t xml:space="preserve"> </w:t>
      </w:r>
      <w:r>
        <w:rPr>
          <w:spacing w:val="-4"/>
          <w:w w:val="95"/>
        </w:rPr>
        <w:t>be</w:t>
      </w:r>
      <w:r>
        <w:rPr>
          <w:spacing w:val="-8"/>
          <w:w w:val="95"/>
        </w:rPr>
        <w:t xml:space="preserve"> </w:t>
      </w:r>
      <w:r>
        <w:rPr>
          <w:spacing w:val="-4"/>
          <w:w w:val="95"/>
        </w:rPr>
        <w:t>amended,</w:t>
      </w:r>
      <w:r>
        <w:rPr>
          <w:spacing w:val="-8"/>
          <w:w w:val="95"/>
        </w:rPr>
        <w:t xml:space="preserve"> </w:t>
      </w:r>
      <w:r>
        <w:rPr>
          <w:spacing w:val="-4"/>
          <w:w w:val="95"/>
        </w:rPr>
        <w:t>consistent</w:t>
      </w:r>
      <w:r>
        <w:rPr>
          <w:spacing w:val="-8"/>
          <w:w w:val="95"/>
        </w:rPr>
        <w:t xml:space="preserve"> </w:t>
      </w:r>
      <w:r>
        <w:rPr>
          <w:spacing w:val="-4"/>
          <w:w w:val="95"/>
        </w:rPr>
        <w:t>with</w:t>
      </w:r>
      <w:r>
        <w:rPr>
          <w:spacing w:val="-8"/>
          <w:w w:val="95"/>
        </w:rPr>
        <w:t xml:space="preserve"> </w:t>
      </w:r>
      <w:r>
        <w:rPr>
          <w:spacing w:val="-4"/>
          <w:w w:val="95"/>
        </w:rPr>
        <w:t>university</w:t>
      </w:r>
      <w:r>
        <w:rPr>
          <w:spacing w:val="-8"/>
          <w:w w:val="95"/>
        </w:rPr>
        <w:t xml:space="preserve"> </w:t>
      </w:r>
      <w:r>
        <w:rPr>
          <w:spacing w:val="-4"/>
          <w:w w:val="95"/>
        </w:rPr>
        <w:t>provisions,</w:t>
      </w:r>
      <w:r>
        <w:rPr>
          <w:spacing w:val="-8"/>
          <w:w w:val="95"/>
        </w:rPr>
        <w:t xml:space="preserve"> </w:t>
      </w:r>
      <w:r>
        <w:rPr>
          <w:spacing w:val="-4"/>
          <w:w w:val="95"/>
        </w:rPr>
        <w:t>by</w:t>
      </w:r>
      <w:r>
        <w:rPr>
          <w:spacing w:val="-8"/>
          <w:w w:val="95"/>
        </w:rPr>
        <w:t xml:space="preserve"> </w:t>
      </w:r>
      <w:r>
        <w:rPr>
          <w:spacing w:val="-4"/>
          <w:w w:val="95"/>
        </w:rPr>
        <w:t>a</w:t>
      </w:r>
      <w:r>
        <w:rPr>
          <w:spacing w:val="-8"/>
          <w:w w:val="95"/>
        </w:rPr>
        <w:t xml:space="preserve"> </w:t>
      </w:r>
      <w:r>
        <w:rPr>
          <w:spacing w:val="-4"/>
          <w:w w:val="95"/>
        </w:rPr>
        <w:t>two-thirds</w:t>
      </w:r>
      <w:r>
        <w:rPr>
          <w:spacing w:val="-8"/>
          <w:w w:val="95"/>
        </w:rPr>
        <w:t xml:space="preserve"> </w:t>
      </w:r>
      <w:r>
        <w:rPr>
          <w:spacing w:val="-4"/>
          <w:w w:val="95"/>
        </w:rPr>
        <w:t>majority</w:t>
      </w:r>
      <w:r>
        <w:rPr>
          <w:spacing w:val="-1"/>
        </w:rPr>
        <w:t xml:space="preserve"> </w:t>
      </w:r>
      <w:r>
        <w:rPr>
          <w:spacing w:val="-4"/>
          <w:w w:val="95"/>
        </w:rPr>
        <w:t>vote</w:t>
      </w:r>
      <w:r>
        <w:rPr>
          <w:spacing w:val="5"/>
        </w:rPr>
        <w:t xml:space="preserve"> </w:t>
      </w:r>
      <w:r>
        <w:rPr>
          <w:spacing w:val="-4"/>
          <w:w w:val="95"/>
        </w:rPr>
        <w:t>of</w:t>
      </w:r>
      <w:r>
        <w:t xml:space="preserve"> </w:t>
      </w:r>
      <w:r>
        <w:rPr>
          <w:spacing w:val="-4"/>
          <w:w w:val="95"/>
        </w:rPr>
        <w:t xml:space="preserve">the </w:t>
      </w:r>
      <w:r>
        <w:rPr>
          <w:spacing w:val="-4"/>
        </w:rPr>
        <w:t>membership</w:t>
      </w:r>
      <w:r>
        <w:rPr>
          <w:spacing w:val="-11"/>
        </w:rPr>
        <w:t xml:space="preserve"> </w:t>
      </w:r>
      <w:r>
        <w:rPr>
          <w:spacing w:val="-4"/>
        </w:rPr>
        <w:t>of</w:t>
      </w:r>
      <w:r>
        <w:rPr>
          <w:spacing w:val="-11"/>
        </w:rPr>
        <w:t xml:space="preserve"> </w:t>
      </w:r>
      <w:r>
        <w:rPr>
          <w:spacing w:val="-4"/>
        </w:rPr>
        <w:t>the</w:t>
      </w:r>
      <w:r>
        <w:rPr>
          <w:spacing w:val="-11"/>
        </w:rPr>
        <w:t xml:space="preserve"> </w:t>
      </w:r>
      <w:r>
        <w:rPr>
          <w:spacing w:val="-4"/>
        </w:rPr>
        <w:t>college</w:t>
      </w:r>
      <w:r>
        <w:rPr>
          <w:spacing w:val="-11"/>
        </w:rPr>
        <w:t xml:space="preserve"> </w:t>
      </w:r>
      <w:r>
        <w:rPr>
          <w:spacing w:val="-4"/>
        </w:rPr>
        <w:t>council,</w:t>
      </w:r>
      <w:r>
        <w:rPr>
          <w:spacing w:val="-11"/>
        </w:rPr>
        <w:t xml:space="preserve"> </w:t>
      </w:r>
      <w:r>
        <w:rPr>
          <w:spacing w:val="-4"/>
        </w:rPr>
        <w:t>provided</w:t>
      </w:r>
      <w:r>
        <w:rPr>
          <w:spacing w:val="-11"/>
        </w:rPr>
        <w:t xml:space="preserve"> </w:t>
      </w:r>
      <w:r>
        <w:rPr>
          <w:spacing w:val="-4"/>
        </w:rPr>
        <w:t>the</w:t>
      </w:r>
      <w:r>
        <w:rPr>
          <w:spacing w:val="-11"/>
        </w:rPr>
        <w:t xml:space="preserve"> </w:t>
      </w:r>
      <w:r>
        <w:rPr>
          <w:spacing w:val="-4"/>
        </w:rPr>
        <w:t>text</w:t>
      </w:r>
      <w:r>
        <w:rPr>
          <w:spacing w:val="-10"/>
        </w:rPr>
        <w:t xml:space="preserve"> </w:t>
      </w:r>
      <w:r>
        <w:rPr>
          <w:spacing w:val="-4"/>
        </w:rPr>
        <w:t>of</w:t>
      </w:r>
      <w:r>
        <w:rPr>
          <w:spacing w:val="-10"/>
        </w:rPr>
        <w:t xml:space="preserve"> </w:t>
      </w:r>
      <w:r>
        <w:rPr>
          <w:spacing w:val="-4"/>
        </w:rPr>
        <w:t>the</w:t>
      </w:r>
      <w:r>
        <w:rPr>
          <w:spacing w:val="-9"/>
        </w:rPr>
        <w:t xml:space="preserve"> </w:t>
      </w:r>
      <w:r>
        <w:rPr>
          <w:spacing w:val="-4"/>
        </w:rPr>
        <w:t>proposed</w:t>
      </w:r>
      <w:r>
        <w:rPr>
          <w:spacing w:val="-11"/>
        </w:rPr>
        <w:t xml:space="preserve"> </w:t>
      </w:r>
      <w:r>
        <w:rPr>
          <w:spacing w:val="-4"/>
        </w:rPr>
        <w:t>amendment</w:t>
      </w:r>
      <w:r>
        <w:rPr>
          <w:spacing w:val="-11"/>
        </w:rPr>
        <w:t xml:space="preserve"> </w:t>
      </w:r>
      <w:r>
        <w:rPr>
          <w:spacing w:val="-4"/>
        </w:rPr>
        <w:t>has</w:t>
      </w:r>
      <w:r>
        <w:rPr>
          <w:spacing w:val="-11"/>
        </w:rPr>
        <w:t xml:space="preserve"> </w:t>
      </w:r>
      <w:r>
        <w:rPr>
          <w:spacing w:val="-4"/>
        </w:rPr>
        <w:t>been</w:t>
      </w:r>
      <w:r>
        <w:rPr>
          <w:spacing w:val="-11"/>
        </w:rPr>
        <w:t xml:space="preserve"> </w:t>
      </w:r>
      <w:r>
        <w:rPr>
          <w:spacing w:val="-4"/>
        </w:rPr>
        <w:t xml:space="preserve">distributed </w:t>
      </w:r>
      <w:r>
        <w:rPr>
          <w:spacing w:val="-2"/>
        </w:rPr>
        <w:t>at</w:t>
      </w:r>
      <w:r>
        <w:rPr>
          <w:spacing w:val="-11"/>
        </w:rPr>
        <w:t xml:space="preserve"> </w:t>
      </w:r>
      <w:r>
        <w:rPr>
          <w:spacing w:val="-2"/>
        </w:rPr>
        <w:t>least</w:t>
      </w:r>
      <w:r>
        <w:rPr>
          <w:spacing w:val="-11"/>
        </w:rPr>
        <w:t xml:space="preserve"> </w:t>
      </w:r>
      <w:r>
        <w:rPr>
          <w:spacing w:val="-2"/>
        </w:rPr>
        <w:t>two</w:t>
      </w:r>
      <w:r>
        <w:rPr>
          <w:spacing w:val="-10"/>
        </w:rPr>
        <w:t xml:space="preserve"> </w:t>
      </w:r>
      <w:r>
        <w:rPr>
          <w:spacing w:val="-2"/>
        </w:rPr>
        <w:t>weeks</w:t>
      </w:r>
      <w:r>
        <w:rPr>
          <w:spacing w:val="-11"/>
        </w:rPr>
        <w:t xml:space="preserve"> </w:t>
      </w:r>
      <w:r>
        <w:rPr>
          <w:spacing w:val="-2"/>
        </w:rPr>
        <w:t>before</w:t>
      </w:r>
      <w:r>
        <w:rPr>
          <w:spacing w:val="-12"/>
        </w:rPr>
        <w:t xml:space="preserve"> </w:t>
      </w:r>
      <w:r>
        <w:rPr>
          <w:spacing w:val="-2"/>
        </w:rPr>
        <w:t>the</w:t>
      </w:r>
      <w:r>
        <w:rPr>
          <w:spacing w:val="-12"/>
        </w:rPr>
        <w:t xml:space="preserve"> </w:t>
      </w:r>
      <w:r>
        <w:rPr>
          <w:spacing w:val="-2"/>
        </w:rPr>
        <w:t>meeting</w:t>
      </w:r>
      <w:r>
        <w:rPr>
          <w:spacing w:val="-11"/>
        </w:rPr>
        <w:t xml:space="preserve"> </w:t>
      </w:r>
      <w:r>
        <w:rPr>
          <w:spacing w:val="-2"/>
        </w:rPr>
        <w:t>at</w:t>
      </w:r>
      <w:r>
        <w:rPr>
          <w:spacing w:val="-11"/>
        </w:rPr>
        <w:t xml:space="preserve"> </w:t>
      </w:r>
      <w:r>
        <w:rPr>
          <w:spacing w:val="-2"/>
        </w:rPr>
        <w:t>which</w:t>
      </w:r>
      <w:r>
        <w:rPr>
          <w:spacing w:val="-11"/>
        </w:rPr>
        <w:t xml:space="preserve"> </w:t>
      </w:r>
      <w:r>
        <w:rPr>
          <w:spacing w:val="-2"/>
        </w:rPr>
        <w:t>a</w:t>
      </w:r>
      <w:r>
        <w:rPr>
          <w:spacing w:val="-12"/>
        </w:rPr>
        <w:t xml:space="preserve"> </w:t>
      </w:r>
      <w:r>
        <w:rPr>
          <w:spacing w:val="-2"/>
        </w:rPr>
        <w:t>vote</w:t>
      </w:r>
      <w:r>
        <w:rPr>
          <w:spacing w:val="-12"/>
        </w:rPr>
        <w:t xml:space="preserve"> </w:t>
      </w:r>
      <w:r>
        <w:rPr>
          <w:spacing w:val="-2"/>
        </w:rPr>
        <w:t>is</w:t>
      </w:r>
      <w:r>
        <w:rPr>
          <w:spacing w:val="-11"/>
        </w:rPr>
        <w:t xml:space="preserve"> </w:t>
      </w:r>
      <w:r>
        <w:rPr>
          <w:spacing w:val="-2"/>
        </w:rPr>
        <w:t>to</w:t>
      </w:r>
      <w:r>
        <w:rPr>
          <w:spacing w:val="-10"/>
        </w:rPr>
        <w:t xml:space="preserve"> </w:t>
      </w:r>
      <w:r>
        <w:rPr>
          <w:spacing w:val="-2"/>
        </w:rPr>
        <w:t>be</w:t>
      </w:r>
      <w:r>
        <w:rPr>
          <w:spacing w:val="-11"/>
        </w:rPr>
        <w:t xml:space="preserve"> </w:t>
      </w:r>
      <w:r>
        <w:rPr>
          <w:spacing w:val="-2"/>
        </w:rPr>
        <w:t>taken.</w:t>
      </w:r>
      <w:r>
        <w:rPr>
          <w:spacing w:val="-10"/>
        </w:rPr>
        <w:t xml:space="preserve"> </w:t>
      </w:r>
      <w:r>
        <w:rPr>
          <w:spacing w:val="-2"/>
        </w:rPr>
        <w:t>Units</w:t>
      </w:r>
      <w:r>
        <w:rPr>
          <w:spacing w:val="-9"/>
        </w:rPr>
        <w:t xml:space="preserve"> </w:t>
      </w:r>
      <w:r>
        <w:rPr>
          <w:spacing w:val="-2"/>
        </w:rPr>
        <w:t>and</w:t>
      </w:r>
      <w:r>
        <w:rPr>
          <w:spacing w:val="-10"/>
        </w:rPr>
        <w:t xml:space="preserve"> </w:t>
      </w:r>
      <w:r>
        <w:rPr>
          <w:spacing w:val="-2"/>
        </w:rPr>
        <w:t>faculty</w:t>
      </w:r>
      <w:r>
        <w:rPr>
          <w:spacing w:val="-13"/>
        </w:rPr>
        <w:t xml:space="preserve"> </w:t>
      </w:r>
      <w:r>
        <w:rPr>
          <w:spacing w:val="-2"/>
        </w:rPr>
        <w:t>members</w:t>
      </w:r>
      <w:r>
        <w:rPr>
          <w:spacing w:val="-9"/>
        </w:rPr>
        <w:t xml:space="preserve"> </w:t>
      </w:r>
      <w:r>
        <w:rPr>
          <w:spacing w:val="-2"/>
        </w:rPr>
        <w:t xml:space="preserve">may </w:t>
      </w:r>
      <w:r>
        <w:t>submit</w:t>
      </w:r>
      <w:r>
        <w:rPr>
          <w:spacing w:val="-15"/>
        </w:rPr>
        <w:t xml:space="preserve"> </w:t>
      </w:r>
      <w:r>
        <w:t>proposals</w:t>
      </w:r>
      <w:r>
        <w:rPr>
          <w:spacing w:val="-15"/>
        </w:rPr>
        <w:t xml:space="preserve"> </w:t>
      </w:r>
      <w:r>
        <w:t>for</w:t>
      </w:r>
      <w:r>
        <w:rPr>
          <w:spacing w:val="-15"/>
        </w:rPr>
        <w:t xml:space="preserve"> </w:t>
      </w:r>
      <w:r>
        <w:t>modifying</w:t>
      </w:r>
      <w:r>
        <w:rPr>
          <w:spacing w:val="-15"/>
        </w:rPr>
        <w:t xml:space="preserve"> </w:t>
      </w:r>
      <w:r>
        <w:t>the</w:t>
      </w:r>
      <w:r>
        <w:rPr>
          <w:spacing w:val="-15"/>
        </w:rPr>
        <w:t xml:space="preserve"> </w:t>
      </w:r>
      <w:r>
        <w:t>policies</w:t>
      </w:r>
      <w:r>
        <w:rPr>
          <w:spacing w:val="-15"/>
        </w:rPr>
        <w:t xml:space="preserve"> </w:t>
      </w:r>
      <w:r>
        <w:t>through</w:t>
      </w:r>
      <w:r>
        <w:rPr>
          <w:spacing w:val="-15"/>
        </w:rPr>
        <w:t xml:space="preserve"> </w:t>
      </w:r>
      <w:r>
        <w:t>the</w:t>
      </w:r>
      <w:r>
        <w:rPr>
          <w:spacing w:val="-15"/>
        </w:rPr>
        <w:t xml:space="preserve"> </w:t>
      </w:r>
      <w:r>
        <w:t>college</w:t>
      </w:r>
      <w:r>
        <w:rPr>
          <w:spacing w:val="-15"/>
        </w:rPr>
        <w:t xml:space="preserve"> </w:t>
      </w:r>
      <w:r>
        <w:t>council</w:t>
      </w:r>
      <w:r>
        <w:rPr>
          <w:spacing w:val="-15"/>
        </w:rPr>
        <w:t xml:space="preserve"> </w:t>
      </w:r>
      <w:r>
        <w:t>member</w:t>
      </w:r>
      <w:r>
        <w:rPr>
          <w:spacing w:val="-15"/>
        </w:rPr>
        <w:t xml:space="preserve"> </w:t>
      </w:r>
      <w:r>
        <w:t>from</w:t>
      </w:r>
      <w:r>
        <w:rPr>
          <w:spacing w:val="-15"/>
        </w:rPr>
        <w:t xml:space="preserve"> </w:t>
      </w:r>
      <w:r>
        <w:t>their</w:t>
      </w:r>
      <w:r>
        <w:rPr>
          <w:spacing w:val="-15"/>
        </w:rPr>
        <w:t xml:space="preserve"> </w:t>
      </w:r>
      <w:r>
        <w:t>unit.</w:t>
      </w:r>
      <w:r>
        <w:rPr>
          <w:spacing w:val="-15"/>
        </w:rPr>
        <w:t xml:space="preserve"> </w:t>
      </w:r>
      <w:r>
        <w:t xml:space="preserve">In </w:t>
      </w:r>
      <w:r>
        <w:rPr>
          <w:spacing w:val="-4"/>
        </w:rPr>
        <w:t>accordance with the</w:t>
      </w:r>
      <w:r>
        <w:rPr>
          <w:spacing w:val="-5"/>
        </w:rPr>
        <w:t xml:space="preserve"> </w:t>
      </w:r>
      <w:r>
        <w:rPr>
          <w:spacing w:val="-4"/>
        </w:rPr>
        <w:t>Bylaws of</w:t>
      </w:r>
      <w:r>
        <w:rPr>
          <w:spacing w:val="-7"/>
        </w:rPr>
        <w:t xml:space="preserve"> </w:t>
      </w:r>
      <w:r>
        <w:rPr>
          <w:spacing w:val="-4"/>
        </w:rPr>
        <w:t>the</w:t>
      </w:r>
      <w:r>
        <w:rPr>
          <w:spacing w:val="-5"/>
        </w:rPr>
        <w:t xml:space="preserve"> </w:t>
      </w:r>
      <w:r>
        <w:rPr>
          <w:spacing w:val="-4"/>
        </w:rPr>
        <w:t>Faculty</w:t>
      </w:r>
      <w:r>
        <w:rPr>
          <w:spacing w:val="-10"/>
        </w:rPr>
        <w:t xml:space="preserve"> </w:t>
      </w:r>
      <w:r>
        <w:rPr>
          <w:spacing w:val="-4"/>
        </w:rPr>
        <w:t>of</w:t>
      </w:r>
      <w:r>
        <w:rPr>
          <w:spacing w:val="-5"/>
        </w:rPr>
        <w:t xml:space="preserve"> </w:t>
      </w:r>
      <w:r>
        <w:rPr>
          <w:spacing w:val="-4"/>
        </w:rPr>
        <w:t>the</w:t>
      </w:r>
      <w:r>
        <w:rPr>
          <w:spacing w:val="-7"/>
        </w:rPr>
        <w:t xml:space="preserve"> </w:t>
      </w:r>
      <w:r>
        <w:rPr>
          <w:spacing w:val="-4"/>
        </w:rPr>
        <w:t>College</w:t>
      </w:r>
      <w:r>
        <w:rPr>
          <w:spacing w:val="-5"/>
        </w:rPr>
        <w:t xml:space="preserve"> </w:t>
      </w:r>
      <w:r>
        <w:rPr>
          <w:spacing w:val="-4"/>
        </w:rPr>
        <w:t>of</w:t>
      </w:r>
      <w:r>
        <w:rPr>
          <w:spacing w:val="-7"/>
        </w:rPr>
        <w:t xml:space="preserve"> </w:t>
      </w:r>
      <w:r>
        <w:rPr>
          <w:spacing w:val="-4"/>
        </w:rPr>
        <w:t>Liberal Arts and</w:t>
      </w:r>
      <w:r>
        <w:rPr>
          <w:spacing w:val="-6"/>
        </w:rPr>
        <w:t xml:space="preserve"> </w:t>
      </w:r>
      <w:r>
        <w:rPr>
          <w:spacing w:val="-4"/>
        </w:rPr>
        <w:t>Sciences,</w:t>
      </w:r>
      <w:r>
        <w:rPr>
          <w:spacing w:val="-6"/>
        </w:rPr>
        <w:t xml:space="preserve"> </w:t>
      </w:r>
      <w:r>
        <w:rPr>
          <w:spacing w:val="-4"/>
        </w:rPr>
        <w:t>a</w:t>
      </w:r>
      <w:r>
        <w:rPr>
          <w:spacing w:val="-5"/>
        </w:rPr>
        <w:t xml:space="preserve"> </w:t>
      </w:r>
      <w:r>
        <w:rPr>
          <w:spacing w:val="-4"/>
        </w:rPr>
        <w:t xml:space="preserve">referendum </w:t>
      </w:r>
      <w:r>
        <w:rPr>
          <w:spacing w:val="-2"/>
        </w:rPr>
        <w:t>may</w:t>
      </w:r>
      <w:r>
        <w:rPr>
          <w:spacing w:val="-13"/>
        </w:rPr>
        <w:t xml:space="preserve"> </w:t>
      </w:r>
      <w:r>
        <w:rPr>
          <w:spacing w:val="-2"/>
        </w:rPr>
        <w:t>be</w:t>
      </w:r>
      <w:r>
        <w:rPr>
          <w:spacing w:val="-13"/>
        </w:rPr>
        <w:t xml:space="preserve"> </w:t>
      </w:r>
      <w:r>
        <w:rPr>
          <w:spacing w:val="-2"/>
        </w:rPr>
        <w:t>conducted</w:t>
      </w:r>
      <w:r>
        <w:rPr>
          <w:spacing w:val="-13"/>
        </w:rPr>
        <w:t xml:space="preserve"> </w:t>
      </w:r>
      <w:r>
        <w:rPr>
          <w:spacing w:val="-2"/>
        </w:rPr>
        <w:t>to</w:t>
      </w:r>
      <w:r>
        <w:rPr>
          <w:spacing w:val="-13"/>
        </w:rPr>
        <w:t xml:space="preserve"> </w:t>
      </w:r>
      <w:r>
        <w:rPr>
          <w:spacing w:val="-2"/>
        </w:rPr>
        <w:t>secure</w:t>
      </w:r>
      <w:r>
        <w:rPr>
          <w:spacing w:val="-13"/>
        </w:rPr>
        <w:t xml:space="preserve"> </w:t>
      </w:r>
      <w:r>
        <w:rPr>
          <w:spacing w:val="-2"/>
        </w:rPr>
        <w:t>the</w:t>
      </w:r>
      <w:r>
        <w:rPr>
          <w:spacing w:val="-13"/>
        </w:rPr>
        <w:t xml:space="preserve"> </w:t>
      </w:r>
      <w:r>
        <w:rPr>
          <w:spacing w:val="-2"/>
        </w:rPr>
        <w:t>advice</w:t>
      </w:r>
      <w:r>
        <w:rPr>
          <w:spacing w:val="-13"/>
        </w:rPr>
        <w:t xml:space="preserve"> </w:t>
      </w:r>
      <w:r>
        <w:rPr>
          <w:spacing w:val="-2"/>
        </w:rPr>
        <w:t>of</w:t>
      </w:r>
      <w:r>
        <w:rPr>
          <w:spacing w:val="-13"/>
        </w:rPr>
        <w:t xml:space="preserve"> </w:t>
      </w:r>
      <w:r>
        <w:rPr>
          <w:spacing w:val="-2"/>
        </w:rPr>
        <w:t>the</w:t>
      </w:r>
      <w:r>
        <w:rPr>
          <w:spacing w:val="-13"/>
        </w:rPr>
        <w:t xml:space="preserve"> </w:t>
      </w:r>
      <w:r>
        <w:rPr>
          <w:spacing w:val="-2"/>
        </w:rPr>
        <w:t>faculty</w:t>
      </w:r>
      <w:r>
        <w:rPr>
          <w:spacing w:val="-13"/>
        </w:rPr>
        <w:t xml:space="preserve"> </w:t>
      </w:r>
      <w:r>
        <w:rPr>
          <w:spacing w:val="-2"/>
        </w:rPr>
        <w:t>on</w:t>
      </w:r>
      <w:r>
        <w:rPr>
          <w:spacing w:val="-13"/>
        </w:rPr>
        <w:t xml:space="preserve"> </w:t>
      </w:r>
      <w:r>
        <w:rPr>
          <w:spacing w:val="-2"/>
        </w:rPr>
        <w:t>proposed</w:t>
      </w:r>
      <w:r>
        <w:rPr>
          <w:spacing w:val="-11"/>
        </w:rPr>
        <w:t xml:space="preserve"> </w:t>
      </w:r>
      <w:r>
        <w:rPr>
          <w:spacing w:val="-2"/>
        </w:rPr>
        <w:t>amendments.</w:t>
      </w:r>
      <w:r>
        <w:rPr>
          <w:spacing w:val="-12"/>
        </w:rPr>
        <w:t xml:space="preserve"> </w:t>
      </w:r>
      <w:r>
        <w:rPr>
          <w:spacing w:val="-2"/>
        </w:rPr>
        <w:t>Substantive</w:t>
      </w:r>
      <w:r>
        <w:rPr>
          <w:spacing w:val="-13"/>
        </w:rPr>
        <w:t xml:space="preserve"> </w:t>
      </w:r>
      <w:r>
        <w:rPr>
          <w:spacing w:val="-2"/>
        </w:rPr>
        <w:t xml:space="preserve">changes </w:t>
      </w:r>
      <w:r>
        <w:t xml:space="preserve">will not go into effect until January 1 of the year following their approval by the UCPC. Minor </w:t>
      </w:r>
      <w:r>
        <w:rPr>
          <w:spacing w:val="-2"/>
        </w:rPr>
        <w:t>procedural</w:t>
      </w:r>
      <w:r>
        <w:rPr>
          <w:spacing w:val="-13"/>
        </w:rPr>
        <w:t xml:space="preserve"> </w:t>
      </w:r>
      <w:r>
        <w:rPr>
          <w:spacing w:val="-2"/>
        </w:rPr>
        <w:t>changes</w:t>
      </w:r>
      <w:r>
        <w:rPr>
          <w:spacing w:val="-12"/>
        </w:rPr>
        <w:t xml:space="preserve"> </w:t>
      </w:r>
      <w:r>
        <w:rPr>
          <w:spacing w:val="-2"/>
        </w:rPr>
        <w:t>shall</w:t>
      </w:r>
      <w:r>
        <w:rPr>
          <w:spacing w:val="-10"/>
        </w:rPr>
        <w:t xml:space="preserve"> </w:t>
      </w:r>
      <w:r>
        <w:rPr>
          <w:spacing w:val="-2"/>
        </w:rPr>
        <w:t>become</w:t>
      </w:r>
      <w:r>
        <w:rPr>
          <w:spacing w:val="-12"/>
        </w:rPr>
        <w:t xml:space="preserve"> </w:t>
      </w:r>
      <w:r>
        <w:rPr>
          <w:spacing w:val="-2"/>
        </w:rPr>
        <w:t>effective</w:t>
      </w:r>
      <w:r>
        <w:rPr>
          <w:spacing w:val="-12"/>
        </w:rPr>
        <w:t xml:space="preserve"> </w:t>
      </w:r>
      <w:r>
        <w:rPr>
          <w:spacing w:val="-2"/>
        </w:rPr>
        <w:t>for</w:t>
      </w:r>
      <w:r>
        <w:rPr>
          <w:spacing w:val="-12"/>
        </w:rPr>
        <w:t xml:space="preserve"> </w:t>
      </w:r>
      <w:r>
        <w:rPr>
          <w:spacing w:val="-2"/>
        </w:rPr>
        <w:t>the</w:t>
      </w:r>
      <w:r>
        <w:rPr>
          <w:spacing w:val="-12"/>
        </w:rPr>
        <w:t xml:space="preserve"> </w:t>
      </w:r>
      <w:r>
        <w:rPr>
          <w:spacing w:val="-2"/>
        </w:rPr>
        <w:t>current</w:t>
      </w:r>
      <w:r>
        <w:rPr>
          <w:spacing w:val="-10"/>
        </w:rPr>
        <w:t xml:space="preserve"> </w:t>
      </w:r>
      <w:r>
        <w:rPr>
          <w:spacing w:val="-2"/>
        </w:rPr>
        <w:t>calendar</w:t>
      </w:r>
      <w:r>
        <w:rPr>
          <w:spacing w:val="-8"/>
        </w:rPr>
        <w:t xml:space="preserve"> </w:t>
      </w:r>
      <w:r>
        <w:rPr>
          <w:spacing w:val="-2"/>
        </w:rPr>
        <w:t>year,</w:t>
      </w:r>
      <w:r>
        <w:rPr>
          <w:spacing w:val="-11"/>
        </w:rPr>
        <w:t xml:space="preserve"> </w:t>
      </w:r>
      <w:r>
        <w:rPr>
          <w:spacing w:val="-2"/>
        </w:rPr>
        <w:t>provided</w:t>
      </w:r>
      <w:r>
        <w:rPr>
          <w:spacing w:val="-13"/>
        </w:rPr>
        <w:t xml:space="preserve"> </w:t>
      </w:r>
      <w:r>
        <w:rPr>
          <w:spacing w:val="-2"/>
        </w:rPr>
        <w:t>they</w:t>
      </w:r>
      <w:r>
        <w:rPr>
          <w:spacing w:val="-13"/>
        </w:rPr>
        <w:t xml:space="preserve"> </w:t>
      </w:r>
      <w:r>
        <w:rPr>
          <w:spacing w:val="-2"/>
        </w:rPr>
        <w:t>are</w:t>
      </w:r>
      <w:r>
        <w:rPr>
          <w:spacing w:val="-13"/>
        </w:rPr>
        <w:t xml:space="preserve"> </w:t>
      </w:r>
      <w:r>
        <w:rPr>
          <w:spacing w:val="-2"/>
        </w:rPr>
        <w:t xml:space="preserve">approved </w:t>
      </w:r>
      <w:r>
        <w:rPr>
          <w:spacing w:val="-4"/>
        </w:rPr>
        <w:t>by</w:t>
      </w:r>
      <w:r>
        <w:rPr>
          <w:spacing w:val="-11"/>
        </w:rPr>
        <w:t xml:space="preserve"> </w:t>
      </w:r>
      <w:r>
        <w:rPr>
          <w:spacing w:val="-4"/>
        </w:rPr>
        <w:t>the</w:t>
      </w:r>
      <w:r>
        <w:rPr>
          <w:spacing w:val="-9"/>
        </w:rPr>
        <w:t xml:space="preserve"> </w:t>
      </w:r>
      <w:r>
        <w:rPr>
          <w:spacing w:val="-4"/>
        </w:rPr>
        <w:t>College</w:t>
      </w:r>
      <w:r>
        <w:rPr>
          <w:spacing w:val="-9"/>
        </w:rPr>
        <w:t xml:space="preserve"> </w:t>
      </w:r>
      <w:r>
        <w:rPr>
          <w:spacing w:val="-4"/>
        </w:rPr>
        <w:t>Council</w:t>
      </w:r>
      <w:r>
        <w:rPr>
          <w:spacing w:val="-8"/>
        </w:rPr>
        <w:t xml:space="preserve"> </w:t>
      </w:r>
      <w:r>
        <w:rPr>
          <w:spacing w:val="-4"/>
        </w:rPr>
        <w:t>before</w:t>
      </w:r>
      <w:r>
        <w:rPr>
          <w:spacing w:val="-7"/>
        </w:rPr>
        <w:t xml:space="preserve"> </w:t>
      </w:r>
      <w:r>
        <w:rPr>
          <w:spacing w:val="-4"/>
        </w:rPr>
        <w:t>March</w:t>
      </w:r>
      <w:r>
        <w:rPr>
          <w:spacing w:val="-8"/>
        </w:rPr>
        <w:t xml:space="preserve"> </w:t>
      </w:r>
      <w:r>
        <w:rPr>
          <w:spacing w:val="-4"/>
        </w:rPr>
        <w:t>1</w:t>
      </w:r>
      <w:r>
        <w:rPr>
          <w:spacing w:val="-6"/>
        </w:rPr>
        <w:t xml:space="preserve"> </w:t>
      </w:r>
      <w:r>
        <w:rPr>
          <w:spacing w:val="-4"/>
        </w:rPr>
        <w:t>of</w:t>
      </w:r>
      <w:r>
        <w:rPr>
          <w:spacing w:val="-9"/>
        </w:rPr>
        <w:t xml:space="preserve"> </w:t>
      </w:r>
      <w:r>
        <w:rPr>
          <w:spacing w:val="-4"/>
        </w:rPr>
        <w:t>the</w:t>
      </w:r>
      <w:r>
        <w:rPr>
          <w:spacing w:val="-9"/>
        </w:rPr>
        <w:t xml:space="preserve"> </w:t>
      </w:r>
      <w:r>
        <w:rPr>
          <w:spacing w:val="-4"/>
        </w:rPr>
        <w:t>current</w:t>
      </w:r>
      <w:r>
        <w:rPr>
          <w:spacing w:val="-8"/>
        </w:rPr>
        <w:t xml:space="preserve"> </w:t>
      </w:r>
      <w:r>
        <w:rPr>
          <w:spacing w:val="-4"/>
        </w:rPr>
        <w:t xml:space="preserve">calendar year. Where changes affect evaluation </w:t>
      </w:r>
      <w:r>
        <w:rPr>
          <w:spacing w:val="-2"/>
        </w:rPr>
        <w:t>criteria,</w:t>
      </w:r>
      <w:r>
        <w:rPr>
          <w:spacing w:val="-13"/>
        </w:rPr>
        <w:t xml:space="preserve"> </w:t>
      </w:r>
      <w:r>
        <w:rPr>
          <w:spacing w:val="-2"/>
        </w:rPr>
        <w:t>they</w:t>
      </w:r>
      <w:r>
        <w:rPr>
          <w:spacing w:val="-13"/>
        </w:rPr>
        <w:t xml:space="preserve"> </w:t>
      </w:r>
      <w:r>
        <w:rPr>
          <w:spacing w:val="-2"/>
        </w:rPr>
        <w:t>will</w:t>
      </w:r>
      <w:r>
        <w:rPr>
          <w:spacing w:val="-13"/>
        </w:rPr>
        <w:t xml:space="preserve"> </w:t>
      </w:r>
      <w:r>
        <w:rPr>
          <w:spacing w:val="-2"/>
        </w:rPr>
        <w:t>not</w:t>
      </w:r>
      <w:r>
        <w:rPr>
          <w:spacing w:val="-13"/>
        </w:rPr>
        <w:t xml:space="preserve"> </w:t>
      </w:r>
      <w:r>
        <w:rPr>
          <w:spacing w:val="-2"/>
        </w:rPr>
        <w:t>go</w:t>
      </w:r>
      <w:r>
        <w:rPr>
          <w:spacing w:val="-13"/>
        </w:rPr>
        <w:t xml:space="preserve"> </w:t>
      </w:r>
      <w:r>
        <w:rPr>
          <w:spacing w:val="-2"/>
        </w:rPr>
        <w:t>into</w:t>
      </w:r>
      <w:r>
        <w:rPr>
          <w:spacing w:val="-13"/>
        </w:rPr>
        <w:t xml:space="preserve"> </w:t>
      </w:r>
      <w:r>
        <w:rPr>
          <w:spacing w:val="-2"/>
        </w:rPr>
        <w:t>effect</w:t>
      </w:r>
      <w:r>
        <w:rPr>
          <w:spacing w:val="-13"/>
        </w:rPr>
        <w:t xml:space="preserve"> </w:t>
      </w:r>
      <w:r>
        <w:rPr>
          <w:spacing w:val="-2"/>
        </w:rPr>
        <w:t>until</w:t>
      </w:r>
      <w:r>
        <w:rPr>
          <w:spacing w:val="-13"/>
        </w:rPr>
        <w:t xml:space="preserve"> </w:t>
      </w:r>
      <w:r>
        <w:rPr>
          <w:spacing w:val="-2"/>
        </w:rPr>
        <w:t>the</w:t>
      </w:r>
      <w:r>
        <w:rPr>
          <w:spacing w:val="-13"/>
        </w:rPr>
        <w:t xml:space="preserve"> </w:t>
      </w:r>
      <w:r>
        <w:rPr>
          <w:spacing w:val="-2"/>
        </w:rPr>
        <w:t>first</w:t>
      </w:r>
      <w:r>
        <w:rPr>
          <w:spacing w:val="-13"/>
        </w:rPr>
        <w:t xml:space="preserve"> </w:t>
      </w:r>
      <w:r>
        <w:rPr>
          <w:spacing w:val="-2"/>
        </w:rPr>
        <w:t>evaluation</w:t>
      </w:r>
      <w:r>
        <w:rPr>
          <w:spacing w:val="-10"/>
        </w:rPr>
        <w:t xml:space="preserve"> </w:t>
      </w:r>
      <w:r>
        <w:rPr>
          <w:spacing w:val="-2"/>
        </w:rPr>
        <w:t>period</w:t>
      </w:r>
      <w:r>
        <w:rPr>
          <w:spacing w:val="-9"/>
        </w:rPr>
        <w:t xml:space="preserve"> </w:t>
      </w:r>
      <w:r>
        <w:rPr>
          <w:spacing w:val="-2"/>
        </w:rPr>
        <w:t>which</w:t>
      </w:r>
      <w:r>
        <w:rPr>
          <w:spacing w:val="-9"/>
        </w:rPr>
        <w:t xml:space="preserve"> </w:t>
      </w:r>
      <w:r>
        <w:rPr>
          <w:spacing w:val="-2"/>
        </w:rPr>
        <w:t>starts</w:t>
      </w:r>
      <w:r>
        <w:rPr>
          <w:spacing w:val="-11"/>
        </w:rPr>
        <w:t xml:space="preserve"> </w:t>
      </w:r>
      <w:r>
        <w:rPr>
          <w:spacing w:val="-2"/>
        </w:rPr>
        <w:t>in</w:t>
      </w:r>
      <w:r>
        <w:rPr>
          <w:spacing w:val="-11"/>
        </w:rPr>
        <w:t xml:space="preserve"> </w:t>
      </w:r>
      <w:r>
        <w:rPr>
          <w:spacing w:val="-2"/>
        </w:rPr>
        <w:t>the</w:t>
      </w:r>
      <w:r>
        <w:rPr>
          <w:spacing w:val="-8"/>
        </w:rPr>
        <w:t xml:space="preserve"> </w:t>
      </w:r>
      <w:r>
        <w:rPr>
          <w:spacing w:val="-2"/>
        </w:rPr>
        <w:t>year</w:t>
      </w:r>
      <w:r>
        <w:rPr>
          <w:spacing w:val="-10"/>
        </w:rPr>
        <w:t xml:space="preserve"> </w:t>
      </w:r>
      <w:r>
        <w:rPr>
          <w:spacing w:val="-2"/>
        </w:rPr>
        <w:t xml:space="preserve">following </w:t>
      </w:r>
      <w:r>
        <w:t>their approval by</w:t>
      </w:r>
      <w:r>
        <w:rPr>
          <w:spacing w:val="-4"/>
        </w:rPr>
        <w:t xml:space="preserve"> </w:t>
      </w:r>
      <w:r>
        <w:t>the appropriate body.</w:t>
      </w:r>
    </w:p>
    <w:p w14:paraId="3EFFA1DE" w14:textId="77777777" w:rsidR="008D2928" w:rsidRDefault="008D2928">
      <w:pPr>
        <w:pStyle w:val="BodyText"/>
        <w:spacing w:before="9"/>
        <w:ind w:left="0"/>
        <w:rPr>
          <w:sz w:val="23"/>
        </w:rPr>
      </w:pPr>
    </w:p>
    <w:p w14:paraId="6FF194E4" w14:textId="67558528" w:rsidR="008D2928" w:rsidRDefault="00492F8E">
      <w:pPr>
        <w:pStyle w:val="BodyText"/>
        <w:ind w:left="623"/>
        <w:jc w:val="both"/>
      </w:pPr>
      <w:r>
        <w:rPr>
          <w:spacing w:val="-2"/>
        </w:rPr>
        <w:t>These</w:t>
      </w:r>
      <w:r>
        <w:rPr>
          <w:spacing w:val="-13"/>
        </w:rPr>
        <w:t xml:space="preserve"> </w:t>
      </w:r>
      <w:r>
        <w:rPr>
          <w:spacing w:val="-2"/>
        </w:rPr>
        <w:t>policies</w:t>
      </w:r>
      <w:r>
        <w:rPr>
          <w:spacing w:val="-12"/>
        </w:rPr>
        <w:t xml:space="preserve"> </w:t>
      </w:r>
      <w:r w:rsidR="00CB383B">
        <w:rPr>
          <w:spacing w:val="-12"/>
        </w:rPr>
        <w:t xml:space="preserve">were </w:t>
      </w:r>
      <w:r>
        <w:rPr>
          <w:spacing w:val="-2"/>
        </w:rPr>
        <w:t>approved</w:t>
      </w:r>
      <w:r>
        <w:rPr>
          <w:spacing w:val="-11"/>
        </w:rPr>
        <w:t xml:space="preserve"> </w:t>
      </w:r>
      <w:r>
        <w:rPr>
          <w:spacing w:val="-2"/>
        </w:rPr>
        <w:t>by</w:t>
      </w:r>
      <w:r>
        <w:rPr>
          <w:spacing w:val="-13"/>
        </w:rPr>
        <w:t xml:space="preserve"> </w:t>
      </w:r>
      <w:r>
        <w:rPr>
          <w:spacing w:val="-2"/>
        </w:rPr>
        <w:t>College</w:t>
      </w:r>
      <w:r>
        <w:rPr>
          <w:spacing w:val="-11"/>
        </w:rPr>
        <w:t xml:space="preserve"> </w:t>
      </w:r>
      <w:r>
        <w:rPr>
          <w:spacing w:val="-2"/>
        </w:rPr>
        <w:t>Council,</w:t>
      </w:r>
      <w:r>
        <w:rPr>
          <w:spacing w:val="-11"/>
        </w:rPr>
        <w:t xml:space="preserve"> </w:t>
      </w:r>
      <w:r>
        <w:rPr>
          <w:spacing w:val="-2"/>
        </w:rPr>
        <w:t>November</w:t>
      </w:r>
      <w:r>
        <w:rPr>
          <w:spacing w:val="-11"/>
        </w:rPr>
        <w:t xml:space="preserve"> </w:t>
      </w:r>
      <w:r>
        <w:rPr>
          <w:spacing w:val="-2"/>
        </w:rPr>
        <w:t>28,</w:t>
      </w:r>
      <w:r>
        <w:rPr>
          <w:spacing w:val="-13"/>
        </w:rPr>
        <w:t xml:space="preserve"> </w:t>
      </w:r>
      <w:r>
        <w:rPr>
          <w:spacing w:val="-2"/>
        </w:rPr>
        <w:t>2017.</w:t>
      </w:r>
    </w:p>
    <w:sectPr w:rsidR="008D2928">
      <w:pgSz w:w="12240" w:h="15840"/>
      <w:pgMar w:top="1640" w:right="1320" w:bottom="1200" w:left="86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7217" w14:textId="77777777" w:rsidR="00492F8E" w:rsidRDefault="00492F8E">
      <w:r>
        <w:separator/>
      </w:r>
    </w:p>
  </w:endnote>
  <w:endnote w:type="continuationSeparator" w:id="0">
    <w:p w14:paraId="12EBAE0B" w14:textId="77777777" w:rsidR="00492F8E" w:rsidRDefault="0049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1FB0" w14:textId="7E3F5757" w:rsidR="008D2928" w:rsidRDefault="00DC346E">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461F418F" wp14:editId="326F98A2">
              <wp:simplePos x="0" y="0"/>
              <wp:positionH relativeFrom="page">
                <wp:posOffset>3776345</wp:posOffset>
              </wp:positionH>
              <wp:positionV relativeFrom="page">
                <wp:posOffset>9272905</wp:posOffset>
              </wp:positionV>
              <wp:extent cx="232410" cy="165735"/>
              <wp:effectExtent l="0" t="0" r="0" b="0"/>
              <wp:wrapNone/>
              <wp:docPr id="171684948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B4B9F" w14:textId="77777777" w:rsidR="008D2928" w:rsidRDefault="00492F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F418F" id="_x0000_t202" coordsize="21600,21600" o:spt="202" path="m,l,21600r21600,l21600,xe">
              <v:stroke joinstyle="miter"/>
              <v:path gradientshapeok="t" o:connecttype="rect"/>
            </v:shapetype>
            <v:shape id="docshape1" o:spid="_x0000_s1026" type="#_x0000_t202" style="position:absolute;margin-left:297.35pt;margin-top:730.15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" filled="f" stroked="f">
              <v:textbox inset="0,0,0,0">
                <w:txbxContent>
                  <w:p w14:paraId="46BB4B9F" w14:textId="77777777" w:rsidR="008D2928" w:rsidRDefault="00492F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FFFE" w14:textId="77777777" w:rsidR="00492F8E" w:rsidRDefault="00492F8E">
      <w:r>
        <w:separator/>
      </w:r>
    </w:p>
  </w:footnote>
  <w:footnote w:type="continuationSeparator" w:id="0">
    <w:p w14:paraId="7A421994" w14:textId="77777777" w:rsidR="00492F8E" w:rsidRDefault="00492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0A49"/>
    <w:multiLevelType w:val="hybridMultilevel"/>
    <w:tmpl w:val="7DCA3DC0"/>
    <w:lvl w:ilvl="0" w:tplc="46A6A190">
      <w:start w:val="1"/>
      <w:numFmt w:val="decimal"/>
      <w:lvlText w:val="%1."/>
      <w:lvlJc w:val="left"/>
      <w:pPr>
        <w:ind w:left="1660" w:hanging="360"/>
        <w:jc w:val="left"/>
      </w:pPr>
      <w:rPr>
        <w:rFonts w:ascii="Times New Roman" w:eastAsia="Times New Roman" w:hAnsi="Times New Roman" w:cs="Times New Roman" w:hint="default"/>
        <w:b/>
        <w:bCs/>
        <w:i w:val="0"/>
        <w:iCs w:val="0"/>
        <w:w w:val="100"/>
        <w:sz w:val="24"/>
        <w:szCs w:val="24"/>
        <w:lang w:val="en-US" w:eastAsia="en-US" w:bidi="ar-SA"/>
      </w:rPr>
    </w:lvl>
    <w:lvl w:ilvl="1" w:tplc="7B4A24C0">
      <w:numFmt w:val="bullet"/>
      <w:lvlText w:val="•"/>
      <w:lvlJc w:val="left"/>
      <w:pPr>
        <w:ind w:left="2500" w:hanging="360"/>
      </w:pPr>
      <w:rPr>
        <w:rFonts w:hint="default"/>
        <w:lang w:val="en-US" w:eastAsia="en-US" w:bidi="ar-SA"/>
      </w:rPr>
    </w:lvl>
    <w:lvl w:ilvl="2" w:tplc="201C1BBA">
      <w:numFmt w:val="bullet"/>
      <w:lvlText w:val="•"/>
      <w:lvlJc w:val="left"/>
      <w:pPr>
        <w:ind w:left="3340" w:hanging="360"/>
      </w:pPr>
      <w:rPr>
        <w:rFonts w:hint="default"/>
        <w:lang w:val="en-US" w:eastAsia="en-US" w:bidi="ar-SA"/>
      </w:rPr>
    </w:lvl>
    <w:lvl w:ilvl="3" w:tplc="F8266EDC">
      <w:numFmt w:val="bullet"/>
      <w:lvlText w:val="•"/>
      <w:lvlJc w:val="left"/>
      <w:pPr>
        <w:ind w:left="4180" w:hanging="360"/>
      </w:pPr>
      <w:rPr>
        <w:rFonts w:hint="default"/>
        <w:lang w:val="en-US" w:eastAsia="en-US" w:bidi="ar-SA"/>
      </w:rPr>
    </w:lvl>
    <w:lvl w:ilvl="4" w:tplc="641E6F7A">
      <w:numFmt w:val="bullet"/>
      <w:lvlText w:val="•"/>
      <w:lvlJc w:val="left"/>
      <w:pPr>
        <w:ind w:left="5020" w:hanging="360"/>
      </w:pPr>
      <w:rPr>
        <w:rFonts w:hint="default"/>
        <w:lang w:val="en-US" w:eastAsia="en-US" w:bidi="ar-SA"/>
      </w:rPr>
    </w:lvl>
    <w:lvl w:ilvl="5" w:tplc="F7287686">
      <w:numFmt w:val="bullet"/>
      <w:lvlText w:val="•"/>
      <w:lvlJc w:val="left"/>
      <w:pPr>
        <w:ind w:left="5860" w:hanging="360"/>
      </w:pPr>
      <w:rPr>
        <w:rFonts w:hint="default"/>
        <w:lang w:val="en-US" w:eastAsia="en-US" w:bidi="ar-SA"/>
      </w:rPr>
    </w:lvl>
    <w:lvl w:ilvl="6" w:tplc="771AC51E">
      <w:numFmt w:val="bullet"/>
      <w:lvlText w:val="•"/>
      <w:lvlJc w:val="left"/>
      <w:pPr>
        <w:ind w:left="6700" w:hanging="360"/>
      </w:pPr>
      <w:rPr>
        <w:rFonts w:hint="default"/>
        <w:lang w:val="en-US" w:eastAsia="en-US" w:bidi="ar-SA"/>
      </w:rPr>
    </w:lvl>
    <w:lvl w:ilvl="7" w:tplc="BACA61C8">
      <w:numFmt w:val="bullet"/>
      <w:lvlText w:val="•"/>
      <w:lvlJc w:val="left"/>
      <w:pPr>
        <w:ind w:left="7540" w:hanging="360"/>
      </w:pPr>
      <w:rPr>
        <w:rFonts w:hint="default"/>
        <w:lang w:val="en-US" w:eastAsia="en-US" w:bidi="ar-SA"/>
      </w:rPr>
    </w:lvl>
    <w:lvl w:ilvl="8" w:tplc="BD446928">
      <w:numFmt w:val="bullet"/>
      <w:lvlText w:val="•"/>
      <w:lvlJc w:val="left"/>
      <w:pPr>
        <w:ind w:left="8380" w:hanging="360"/>
      </w:pPr>
      <w:rPr>
        <w:rFonts w:hint="default"/>
        <w:lang w:val="en-US" w:eastAsia="en-US" w:bidi="ar-SA"/>
      </w:rPr>
    </w:lvl>
  </w:abstractNum>
  <w:abstractNum w:abstractNumId="1" w15:restartNumberingAfterBreak="0">
    <w:nsid w:val="06F0484D"/>
    <w:multiLevelType w:val="hybridMultilevel"/>
    <w:tmpl w:val="C644C142"/>
    <w:lvl w:ilvl="0" w:tplc="7D3E2480">
      <w:start w:val="1"/>
      <w:numFmt w:val="decimal"/>
      <w:lvlText w:val="%1."/>
      <w:lvlJc w:val="left"/>
      <w:pPr>
        <w:ind w:left="13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B218C322">
      <w:numFmt w:val="bullet"/>
      <w:lvlText w:val="•"/>
      <w:lvlJc w:val="left"/>
      <w:pPr>
        <w:ind w:left="2176" w:hanging="360"/>
      </w:pPr>
      <w:rPr>
        <w:rFonts w:hint="default"/>
        <w:lang w:val="en-US" w:eastAsia="en-US" w:bidi="ar-SA"/>
      </w:rPr>
    </w:lvl>
    <w:lvl w:ilvl="2" w:tplc="A922253C">
      <w:numFmt w:val="bullet"/>
      <w:lvlText w:val="•"/>
      <w:lvlJc w:val="left"/>
      <w:pPr>
        <w:ind w:left="3052" w:hanging="360"/>
      </w:pPr>
      <w:rPr>
        <w:rFonts w:hint="default"/>
        <w:lang w:val="en-US" w:eastAsia="en-US" w:bidi="ar-SA"/>
      </w:rPr>
    </w:lvl>
    <w:lvl w:ilvl="3" w:tplc="CD5609D2">
      <w:numFmt w:val="bullet"/>
      <w:lvlText w:val="•"/>
      <w:lvlJc w:val="left"/>
      <w:pPr>
        <w:ind w:left="3928" w:hanging="360"/>
      </w:pPr>
      <w:rPr>
        <w:rFonts w:hint="default"/>
        <w:lang w:val="en-US" w:eastAsia="en-US" w:bidi="ar-SA"/>
      </w:rPr>
    </w:lvl>
    <w:lvl w:ilvl="4" w:tplc="F7181A48">
      <w:numFmt w:val="bullet"/>
      <w:lvlText w:val="•"/>
      <w:lvlJc w:val="left"/>
      <w:pPr>
        <w:ind w:left="4804" w:hanging="360"/>
      </w:pPr>
      <w:rPr>
        <w:rFonts w:hint="default"/>
        <w:lang w:val="en-US" w:eastAsia="en-US" w:bidi="ar-SA"/>
      </w:rPr>
    </w:lvl>
    <w:lvl w:ilvl="5" w:tplc="B4B6526E">
      <w:numFmt w:val="bullet"/>
      <w:lvlText w:val="•"/>
      <w:lvlJc w:val="left"/>
      <w:pPr>
        <w:ind w:left="5680" w:hanging="360"/>
      </w:pPr>
      <w:rPr>
        <w:rFonts w:hint="default"/>
        <w:lang w:val="en-US" w:eastAsia="en-US" w:bidi="ar-SA"/>
      </w:rPr>
    </w:lvl>
    <w:lvl w:ilvl="6" w:tplc="C70A71F0">
      <w:numFmt w:val="bullet"/>
      <w:lvlText w:val="•"/>
      <w:lvlJc w:val="left"/>
      <w:pPr>
        <w:ind w:left="6556" w:hanging="360"/>
      </w:pPr>
      <w:rPr>
        <w:rFonts w:hint="default"/>
        <w:lang w:val="en-US" w:eastAsia="en-US" w:bidi="ar-SA"/>
      </w:rPr>
    </w:lvl>
    <w:lvl w:ilvl="7" w:tplc="6F28F138">
      <w:numFmt w:val="bullet"/>
      <w:lvlText w:val="•"/>
      <w:lvlJc w:val="left"/>
      <w:pPr>
        <w:ind w:left="7432" w:hanging="360"/>
      </w:pPr>
      <w:rPr>
        <w:rFonts w:hint="default"/>
        <w:lang w:val="en-US" w:eastAsia="en-US" w:bidi="ar-SA"/>
      </w:rPr>
    </w:lvl>
    <w:lvl w:ilvl="8" w:tplc="81C27C3A">
      <w:numFmt w:val="bullet"/>
      <w:lvlText w:val="•"/>
      <w:lvlJc w:val="left"/>
      <w:pPr>
        <w:ind w:left="8308" w:hanging="360"/>
      </w:pPr>
      <w:rPr>
        <w:rFonts w:hint="default"/>
        <w:lang w:val="en-US" w:eastAsia="en-US" w:bidi="ar-SA"/>
      </w:rPr>
    </w:lvl>
  </w:abstractNum>
  <w:abstractNum w:abstractNumId="2" w15:restartNumberingAfterBreak="0">
    <w:nsid w:val="076977D3"/>
    <w:multiLevelType w:val="hybridMultilevel"/>
    <w:tmpl w:val="4AC49AB6"/>
    <w:lvl w:ilvl="0" w:tplc="DE725B30">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1" w:tplc="9822E9C6">
      <w:numFmt w:val="bullet"/>
      <w:lvlText w:val="•"/>
      <w:lvlJc w:val="left"/>
      <w:pPr>
        <w:ind w:left="2176" w:hanging="360"/>
      </w:pPr>
      <w:rPr>
        <w:rFonts w:hint="default"/>
        <w:lang w:val="en-US" w:eastAsia="en-US" w:bidi="ar-SA"/>
      </w:rPr>
    </w:lvl>
    <w:lvl w:ilvl="2" w:tplc="EE7EE0E0">
      <w:numFmt w:val="bullet"/>
      <w:lvlText w:val="•"/>
      <w:lvlJc w:val="left"/>
      <w:pPr>
        <w:ind w:left="3052" w:hanging="360"/>
      </w:pPr>
      <w:rPr>
        <w:rFonts w:hint="default"/>
        <w:lang w:val="en-US" w:eastAsia="en-US" w:bidi="ar-SA"/>
      </w:rPr>
    </w:lvl>
    <w:lvl w:ilvl="3" w:tplc="6BC02F78">
      <w:numFmt w:val="bullet"/>
      <w:lvlText w:val="•"/>
      <w:lvlJc w:val="left"/>
      <w:pPr>
        <w:ind w:left="3928" w:hanging="360"/>
      </w:pPr>
      <w:rPr>
        <w:rFonts w:hint="default"/>
        <w:lang w:val="en-US" w:eastAsia="en-US" w:bidi="ar-SA"/>
      </w:rPr>
    </w:lvl>
    <w:lvl w:ilvl="4" w:tplc="7D32709E">
      <w:numFmt w:val="bullet"/>
      <w:lvlText w:val="•"/>
      <w:lvlJc w:val="left"/>
      <w:pPr>
        <w:ind w:left="4804" w:hanging="360"/>
      </w:pPr>
      <w:rPr>
        <w:rFonts w:hint="default"/>
        <w:lang w:val="en-US" w:eastAsia="en-US" w:bidi="ar-SA"/>
      </w:rPr>
    </w:lvl>
    <w:lvl w:ilvl="5" w:tplc="DD80FE76">
      <w:numFmt w:val="bullet"/>
      <w:lvlText w:val="•"/>
      <w:lvlJc w:val="left"/>
      <w:pPr>
        <w:ind w:left="5680" w:hanging="360"/>
      </w:pPr>
      <w:rPr>
        <w:rFonts w:hint="default"/>
        <w:lang w:val="en-US" w:eastAsia="en-US" w:bidi="ar-SA"/>
      </w:rPr>
    </w:lvl>
    <w:lvl w:ilvl="6" w:tplc="A1329CD2">
      <w:numFmt w:val="bullet"/>
      <w:lvlText w:val="•"/>
      <w:lvlJc w:val="left"/>
      <w:pPr>
        <w:ind w:left="6556" w:hanging="360"/>
      </w:pPr>
      <w:rPr>
        <w:rFonts w:hint="default"/>
        <w:lang w:val="en-US" w:eastAsia="en-US" w:bidi="ar-SA"/>
      </w:rPr>
    </w:lvl>
    <w:lvl w:ilvl="7" w:tplc="90965638">
      <w:numFmt w:val="bullet"/>
      <w:lvlText w:val="•"/>
      <w:lvlJc w:val="left"/>
      <w:pPr>
        <w:ind w:left="7432" w:hanging="360"/>
      </w:pPr>
      <w:rPr>
        <w:rFonts w:hint="default"/>
        <w:lang w:val="en-US" w:eastAsia="en-US" w:bidi="ar-SA"/>
      </w:rPr>
    </w:lvl>
    <w:lvl w:ilvl="8" w:tplc="051A3564">
      <w:numFmt w:val="bullet"/>
      <w:lvlText w:val="•"/>
      <w:lvlJc w:val="left"/>
      <w:pPr>
        <w:ind w:left="8308" w:hanging="360"/>
      </w:pPr>
      <w:rPr>
        <w:rFonts w:hint="default"/>
        <w:lang w:val="en-US" w:eastAsia="en-US" w:bidi="ar-SA"/>
      </w:rPr>
    </w:lvl>
  </w:abstractNum>
  <w:abstractNum w:abstractNumId="3" w15:restartNumberingAfterBreak="0">
    <w:nsid w:val="16765F83"/>
    <w:multiLevelType w:val="hybridMultilevel"/>
    <w:tmpl w:val="DF881BD8"/>
    <w:lvl w:ilvl="0" w:tplc="7BD06DE4">
      <w:start w:val="1"/>
      <w:numFmt w:val="decimal"/>
      <w:lvlText w:val="%1."/>
      <w:lvlJc w:val="left"/>
      <w:pPr>
        <w:ind w:left="13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9FCB072">
      <w:numFmt w:val="bullet"/>
      <w:lvlText w:val="•"/>
      <w:lvlJc w:val="left"/>
      <w:pPr>
        <w:ind w:left="2176" w:hanging="360"/>
      </w:pPr>
      <w:rPr>
        <w:rFonts w:hint="default"/>
        <w:lang w:val="en-US" w:eastAsia="en-US" w:bidi="ar-SA"/>
      </w:rPr>
    </w:lvl>
    <w:lvl w:ilvl="2" w:tplc="B2747FD6">
      <w:numFmt w:val="bullet"/>
      <w:lvlText w:val="•"/>
      <w:lvlJc w:val="left"/>
      <w:pPr>
        <w:ind w:left="3052" w:hanging="360"/>
      </w:pPr>
      <w:rPr>
        <w:rFonts w:hint="default"/>
        <w:lang w:val="en-US" w:eastAsia="en-US" w:bidi="ar-SA"/>
      </w:rPr>
    </w:lvl>
    <w:lvl w:ilvl="3" w:tplc="9E967C60">
      <w:numFmt w:val="bullet"/>
      <w:lvlText w:val="•"/>
      <w:lvlJc w:val="left"/>
      <w:pPr>
        <w:ind w:left="3928" w:hanging="360"/>
      </w:pPr>
      <w:rPr>
        <w:rFonts w:hint="default"/>
        <w:lang w:val="en-US" w:eastAsia="en-US" w:bidi="ar-SA"/>
      </w:rPr>
    </w:lvl>
    <w:lvl w:ilvl="4" w:tplc="E2D22E64">
      <w:numFmt w:val="bullet"/>
      <w:lvlText w:val="•"/>
      <w:lvlJc w:val="left"/>
      <w:pPr>
        <w:ind w:left="4804" w:hanging="360"/>
      </w:pPr>
      <w:rPr>
        <w:rFonts w:hint="default"/>
        <w:lang w:val="en-US" w:eastAsia="en-US" w:bidi="ar-SA"/>
      </w:rPr>
    </w:lvl>
    <w:lvl w:ilvl="5" w:tplc="28D26BB6">
      <w:numFmt w:val="bullet"/>
      <w:lvlText w:val="•"/>
      <w:lvlJc w:val="left"/>
      <w:pPr>
        <w:ind w:left="5680" w:hanging="360"/>
      </w:pPr>
      <w:rPr>
        <w:rFonts w:hint="default"/>
        <w:lang w:val="en-US" w:eastAsia="en-US" w:bidi="ar-SA"/>
      </w:rPr>
    </w:lvl>
    <w:lvl w:ilvl="6" w:tplc="95846C68">
      <w:numFmt w:val="bullet"/>
      <w:lvlText w:val="•"/>
      <w:lvlJc w:val="left"/>
      <w:pPr>
        <w:ind w:left="6556" w:hanging="360"/>
      </w:pPr>
      <w:rPr>
        <w:rFonts w:hint="default"/>
        <w:lang w:val="en-US" w:eastAsia="en-US" w:bidi="ar-SA"/>
      </w:rPr>
    </w:lvl>
    <w:lvl w:ilvl="7" w:tplc="6772F0B2">
      <w:numFmt w:val="bullet"/>
      <w:lvlText w:val="•"/>
      <w:lvlJc w:val="left"/>
      <w:pPr>
        <w:ind w:left="7432" w:hanging="360"/>
      </w:pPr>
      <w:rPr>
        <w:rFonts w:hint="default"/>
        <w:lang w:val="en-US" w:eastAsia="en-US" w:bidi="ar-SA"/>
      </w:rPr>
    </w:lvl>
    <w:lvl w:ilvl="8" w:tplc="806AD4C2">
      <w:numFmt w:val="bullet"/>
      <w:lvlText w:val="•"/>
      <w:lvlJc w:val="left"/>
      <w:pPr>
        <w:ind w:left="8308" w:hanging="360"/>
      </w:pPr>
      <w:rPr>
        <w:rFonts w:hint="default"/>
        <w:lang w:val="en-US" w:eastAsia="en-US" w:bidi="ar-SA"/>
      </w:rPr>
    </w:lvl>
  </w:abstractNum>
  <w:abstractNum w:abstractNumId="4" w15:restartNumberingAfterBreak="0">
    <w:nsid w:val="20AF06D7"/>
    <w:multiLevelType w:val="hybridMultilevel"/>
    <w:tmpl w:val="41085D22"/>
    <w:lvl w:ilvl="0" w:tplc="76621E0A">
      <w:start w:val="1"/>
      <w:numFmt w:val="decimal"/>
      <w:lvlText w:val="%1."/>
      <w:lvlJc w:val="left"/>
      <w:pPr>
        <w:ind w:left="13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CC905FAA">
      <w:start w:val="1"/>
      <w:numFmt w:val="lowerRoman"/>
      <w:lvlText w:val="%2."/>
      <w:lvlJc w:val="left"/>
      <w:pPr>
        <w:ind w:left="2020" w:hanging="478"/>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tplc="6F6C1C4E">
      <w:numFmt w:val="bullet"/>
      <w:lvlText w:val="•"/>
      <w:lvlJc w:val="left"/>
      <w:pPr>
        <w:ind w:left="2913" w:hanging="478"/>
      </w:pPr>
      <w:rPr>
        <w:rFonts w:hint="default"/>
        <w:lang w:val="en-US" w:eastAsia="en-US" w:bidi="ar-SA"/>
      </w:rPr>
    </w:lvl>
    <w:lvl w:ilvl="3" w:tplc="3E6AEE32">
      <w:numFmt w:val="bullet"/>
      <w:lvlText w:val="•"/>
      <w:lvlJc w:val="left"/>
      <w:pPr>
        <w:ind w:left="3806" w:hanging="478"/>
      </w:pPr>
      <w:rPr>
        <w:rFonts w:hint="default"/>
        <w:lang w:val="en-US" w:eastAsia="en-US" w:bidi="ar-SA"/>
      </w:rPr>
    </w:lvl>
    <w:lvl w:ilvl="4" w:tplc="7C567612">
      <w:numFmt w:val="bullet"/>
      <w:lvlText w:val="•"/>
      <w:lvlJc w:val="left"/>
      <w:pPr>
        <w:ind w:left="4700" w:hanging="478"/>
      </w:pPr>
      <w:rPr>
        <w:rFonts w:hint="default"/>
        <w:lang w:val="en-US" w:eastAsia="en-US" w:bidi="ar-SA"/>
      </w:rPr>
    </w:lvl>
    <w:lvl w:ilvl="5" w:tplc="0734D4EE">
      <w:numFmt w:val="bullet"/>
      <w:lvlText w:val="•"/>
      <w:lvlJc w:val="left"/>
      <w:pPr>
        <w:ind w:left="5593" w:hanging="478"/>
      </w:pPr>
      <w:rPr>
        <w:rFonts w:hint="default"/>
        <w:lang w:val="en-US" w:eastAsia="en-US" w:bidi="ar-SA"/>
      </w:rPr>
    </w:lvl>
    <w:lvl w:ilvl="6" w:tplc="557833BC">
      <w:numFmt w:val="bullet"/>
      <w:lvlText w:val="•"/>
      <w:lvlJc w:val="left"/>
      <w:pPr>
        <w:ind w:left="6486" w:hanging="478"/>
      </w:pPr>
      <w:rPr>
        <w:rFonts w:hint="default"/>
        <w:lang w:val="en-US" w:eastAsia="en-US" w:bidi="ar-SA"/>
      </w:rPr>
    </w:lvl>
    <w:lvl w:ilvl="7" w:tplc="1C0E8D86">
      <w:numFmt w:val="bullet"/>
      <w:lvlText w:val="•"/>
      <w:lvlJc w:val="left"/>
      <w:pPr>
        <w:ind w:left="7380" w:hanging="478"/>
      </w:pPr>
      <w:rPr>
        <w:rFonts w:hint="default"/>
        <w:lang w:val="en-US" w:eastAsia="en-US" w:bidi="ar-SA"/>
      </w:rPr>
    </w:lvl>
    <w:lvl w:ilvl="8" w:tplc="F4AC3348">
      <w:numFmt w:val="bullet"/>
      <w:lvlText w:val="•"/>
      <w:lvlJc w:val="left"/>
      <w:pPr>
        <w:ind w:left="8273" w:hanging="478"/>
      </w:pPr>
      <w:rPr>
        <w:rFonts w:hint="default"/>
        <w:lang w:val="en-US" w:eastAsia="en-US" w:bidi="ar-SA"/>
      </w:rPr>
    </w:lvl>
  </w:abstractNum>
  <w:abstractNum w:abstractNumId="5" w15:restartNumberingAfterBreak="0">
    <w:nsid w:val="27AE0910"/>
    <w:multiLevelType w:val="hybridMultilevel"/>
    <w:tmpl w:val="D24E884E"/>
    <w:lvl w:ilvl="0" w:tplc="ADE82588">
      <w:start w:val="1"/>
      <w:numFmt w:val="upperRoman"/>
      <w:lvlText w:val="%1."/>
      <w:lvlJc w:val="left"/>
      <w:pPr>
        <w:ind w:left="940" w:hanging="500"/>
        <w:jc w:val="right"/>
      </w:pPr>
      <w:rPr>
        <w:rFonts w:ascii="Times New Roman" w:eastAsia="Times New Roman" w:hAnsi="Times New Roman" w:cs="Times New Roman" w:hint="default"/>
        <w:b w:val="0"/>
        <w:bCs w:val="0"/>
        <w:i w:val="0"/>
        <w:iCs w:val="0"/>
        <w:spacing w:val="-4"/>
        <w:w w:val="99"/>
        <w:sz w:val="24"/>
        <w:szCs w:val="24"/>
        <w:lang w:val="en-US" w:eastAsia="en-US" w:bidi="ar-SA"/>
      </w:rPr>
    </w:lvl>
    <w:lvl w:ilvl="1" w:tplc="5D0E3E2C">
      <w:start w:val="1"/>
      <w:numFmt w:val="upperLetter"/>
      <w:lvlText w:val="%2."/>
      <w:lvlJc w:val="left"/>
      <w:pPr>
        <w:ind w:left="1352" w:hanging="413"/>
        <w:jc w:val="left"/>
      </w:pPr>
      <w:rPr>
        <w:rFonts w:hint="default"/>
        <w:spacing w:val="-8"/>
        <w:w w:val="99"/>
        <w:lang w:val="en-US" w:eastAsia="en-US" w:bidi="ar-SA"/>
      </w:rPr>
    </w:lvl>
    <w:lvl w:ilvl="2" w:tplc="90767570">
      <w:numFmt w:val="bullet"/>
      <w:lvlText w:val="•"/>
      <w:lvlJc w:val="left"/>
      <w:pPr>
        <w:ind w:left="1360" w:hanging="413"/>
      </w:pPr>
      <w:rPr>
        <w:rFonts w:hint="default"/>
        <w:lang w:val="en-US" w:eastAsia="en-US" w:bidi="ar-SA"/>
      </w:rPr>
    </w:lvl>
    <w:lvl w:ilvl="3" w:tplc="D9985CBC">
      <w:numFmt w:val="bullet"/>
      <w:lvlText w:val="•"/>
      <w:lvlJc w:val="left"/>
      <w:pPr>
        <w:ind w:left="2447" w:hanging="413"/>
      </w:pPr>
      <w:rPr>
        <w:rFonts w:hint="default"/>
        <w:lang w:val="en-US" w:eastAsia="en-US" w:bidi="ar-SA"/>
      </w:rPr>
    </w:lvl>
    <w:lvl w:ilvl="4" w:tplc="EF9CCC18">
      <w:numFmt w:val="bullet"/>
      <w:lvlText w:val="•"/>
      <w:lvlJc w:val="left"/>
      <w:pPr>
        <w:ind w:left="3535" w:hanging="413"/>
      </w:pPr>
      <w:rPr>
        <w:rFonts w:hint="default"/>
        <w:lang w:val="en-US" w:eastAsia="en-US" w:bidi="ar-SA"/>
      </w:rPr>
    </w:lvl>
    <w:lvl w:ilvl="5" w:tplc="467EAE28">
      <w:numFmt w:val="bullet"/>
      <w:lvlText w:val="•"/>
      <w:lvlJc w:val="left"/>
      <w:pPr>
        <w:ind w:left="4622" w:hanging="413"/>
      </w:pPr>
      <w:rPr>
        <w:rFonts w:hint="default"/>
        <w:lang w:val="en-US" w:eastAsia="en-US" w:bidi="ar-SA"/>
      </w:rPr>
    </w:lvl>
    <w:lvl w:ilvl="6" w:tplc="D4508DBE">
      <w:numFmt w:val="bullet"/>
      <w:lvlText w:val="•"/>
      <w:lvlJc w:val="left"/>
      <w:pPr>
        <w:ind w:left="5710" w:hanging="413"/>
      </w:pPr>
      <w:rPr>
        <w:rFonts w:hint="default"/>
        <w:lang w:val="en-US" w:eastAsia="en-US" w:bidi="ar-SA"/>
      </w:rPr>
    </w:lvl>
    <w:lvl w:ilvl="7" w:tplc="51BAB32A">
      <w:numFmt w:val="bullet"/>
      <w:lvlText w:val="•"/>
      <w:lvlJc w:val="left"/>
      <w:pPr>
        <w:ind w:left="6797" w:hanging="413"/>
      </w:pPr>
      <w:rPr>
        <w:rFonts w:hint="default"/>
        <w:lang w:val="en-US" w:eastAsia="en-US" w:bidi="ar-SA"/>
      </w:rPr>
    </w:lvl>
    <w:lvl w:ilvl="8" w:tplc="E7BA8DCA">
      <w:numFmt w:val="bullet"/>
      <w:lvlText w:val="•"/>
      <w:lvlJc w:val="left"/>
      <w:pPr>
        <w:ind w:left="7885" w:hanging="413"/>
      </w:pPr>
      <w:rPr>
        <w:rFonts w:hint="default"/>
        <w:lang w:val="en-US" w:eastAsia="en-US" w:bidi="ar-SA"/>
      </w:rPr>
    </w:lvl>
  </w:abstractNum>
  <w:abstractNum w:abstractNumId="6" w15:restartNumberingAfterBreak="0">
    <w:nsid w:val="2B907CA6"/>
    <w:multiLevelType w:val="hybridMultilevel"/>
    <w:tmpl w:val="5FA4A0F8"/>
    <w:lvl w:ilvl="0" w:tplc="C3D0B1BC">
      <w:start w:val="1"/>
      <w:numFmt w:val="decimal"/>
      <w:lvlText w:val="%1."/>
      <w:lvlJc w:val="left"/>
      <w:pPr>
        <w:ind w:left="940" w:hanging="360"/>
        <w:jc w:val="left"/>
      </w:pPr>
      <w:rPr>
        <w:rFonts w:ascii="Times New Roman" w:eastAsia="Times New Roman" w:hAnsi="Times New Roman" w:cs="Times New Roman" w:hint="default"/>
        <w:b/>
        <w:bCs/>
        <w:i w:val="0"/>
        <w:iCs w:val="0"/>
        <w:w w:val="100"/>
        <w:sz w:val="24"/>
        <w:szCs w:val="24"/>
        <w:lang w:val="en-US" w:eastAsia="en-US" w:bidi="ar-SA"/>
      </w:rPr>
    </w:lvl>
    <w:lvl w:ilvl="1" w:tplc="1132142A">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2" w:tplc="CBC26FDC">
      <w:numFmt w:val="bullet"/>
      <w:lvlText w:val="•"/>
      <w:lvlJc w:val="left"/>
      <w:pPr>
        <w:ind w:left="2273" w:hanging="360"/>
      </w:pPr>
      <w:rPr>
        <w:rFonts w:hint="default"/>
        <w:lang w:val="en-US" w:eastAsia="en-US" w:bidi="ar-SA"/>
      </w:rPr>
    </w:lvl>
    <w:lvl w:ilvl="3" w:tplc="D1B49FDA">
      <w:numFmt w:val="bullet"/>
      <w:lvlText w:val="•"/>
      <w:lvlJc w:val="left"/>
      <w:pPr>
        <w:ind w:left="3246" w:hanging="360"/>
      </w:pPr>
      <w:rPr>
        <w:rFonts w:hint="default"/>
        <w:lang w:val="en-US" w:eastAsia="en-US" w:bidi="ar-SA"/>
      </w:rPr>
    </w:lvl>
    <w:lvl w:ilvl="4" w:tplc="11F08180">
      <w:numFmt w:val="bullet"/>
      <w:lvlText w:val="•"/>
      <w:lvlJc w:val="left"/>
      <w:pPr>
        <w:ind w:left="4220" w:hanging="360"/>
      </w:pPr>
      <w:rPr>
        <w:rFonts w:hint="default"/>
        <w:lang w:val="en-US" w:eastAsia="en-US" w:bidi="ar-SA"/>
      </w:rPr>
    </w:lvl>
    <w:lvl w:ilvl="5" w:tplc="8D5A431E">
      <w:numFmt w:val="bullet"/>
      <w:lvlText w:val="•"/>
      <w:lvlJc w:val="left"/>
      <w:pPr>
        <w:ind w:left="5193" w:hanging="360"/>
      </w:pPr>
      <w:rPr>
        <w:rFonts w:hint="default"/>
        <w:lang w:val="en-US" w:eastAsia="en-US" w:bidi="ar-SA"/>
      </w:rPr>
    </w:lvl>
    <w:lvl w:ilvl="6" w:tplc="5A783BC2">
      <w:numFmt w:val="bullet"/>
      <w:lvlText w:val="•"/>
      <w:lvlJc w:val="left"/>
      <w:pPr>
        <w:ind w:left="6166" w:hanging="360"/>
      </w:pPr>
      <w:rPr>
        <w:rFonts w:hint="default"/>
        <w:lang w:val="en-US" w:eastAsia="en-US" w:bidi="ar-SA"/>
      </w:rPr>
    </w:lvl>
    <w:lvl w:ilvl="7" w:tplc="0CB860A8">
      <w:numFmt w:val="bullet"/>
      <w:lvlText w:val="•"/>
      <w:lvlJc w:val="left"/>
      <w:pPr>
        <w:ind w:left="7140" w:hanging="360"/>
      </w:pPr>
      <w:rPr>
        <w:rFonts w:hint="default"/>
        <w:lang w:val="en-US" w:eastAsia="en-US" w:bidi="ar-SA"/>
      </w:rPr>
    </w:lvl>
    <w:lvl w:ilvl="8" w:tplc="694E692C">
      <w:numFmt w:val="bullet"/>
      <w:lvlText w:val="•"/>
      <w:lvlJc w:val="left"/>
      <w:pPr>
        <w:ind w:left="8113" w:hanging="360"/>
      </w:pPr>
      <w:rPr>
        <w:rFonts w:hint="default"/>
        <w:lang w:val="en-US" w:eastAsia="en-US" w:bidi="ar-SA"/>
      </w:rPr>
    </w:lvl>
  </w:abstractNum>
  <w:abstractNum w:abstractNumId="7" w15:restartNumberingAfterBreak="0">
    <w:nsid w:val="379C0787"/>
    <w:multiLevelType w:val="hybridMultilevel"/>
    <w:tmpl w:val="CBE0060E"/>
    <w:lvl w:ilvl="0" w:tplc="ADCC0252">
      <w:start w:val="1"/>
      <w:numFmt w:val="decimal"/>
      <w:lvlText w:val="%1."/>
      <w:lvlJc w:val="left"/>
      <w:pPr>
        <w:ind w:left="13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4634864E">
      <w:numFmt w:val="bullet"/>
      <w:lvlText w:val="•"/>
      <w:lvlJc w:val="left"/>
      <w:pPr>
        <w:ind w:left="2176" w:hanging="360"/>
      </w:pPr>
      <w:rPr>
        <w:rFonts w:hint="default"/>
        <w:lang w:val="en-US" w:eastAsia="en-US" w:bidi="ar-SA"/>
      </w:rPr>
    </w:lvl>
    <w:lvl w:ilvl="2" w:tplc="EE2C9BDA">
      <w:numFmt w:val="bullet"/>
      <w:lvlText w:val="•"/>
      <w:lvlJc w:val="left"/>
      <w:pPr>
        <w:ind w:left="3052" w:hanging="360"/>
      </w:pPr>
      <w:rPr>
        <w:rFonts w:hint="default"/>
        <w:lang w:val="en-US" w:eastAsia="en-US" w:bidi="ar-SA"/>
      </w:rPr>
    </w:lvl>
    <w:lvl w:ilvl="3" w:tplc="89F86974">
      <w:numFmt w:val="bullet"/>
      <w:lvlText w:val="•"/>
      <w:lvlJc w:val="left"/>
      <w:pPr>
        <w:ind w:left="3928" w:hanging="360"/>
      </w:pPr>
      <w:rPr>
        <w:rFonts w:hint="default"/>
        <w:lang w:val="en-US" w:eastAsia="en-US" w:bidi="ar-SA"/>
      </w:rPr>
    </w:lvl>
    <w:lvl w:ilvl="4" w:tplc="11DEBFC4">
      <w:numFmt w:val="bullet"/>
      <w:lvlText w:val="•"/>
      <w:lvlJc w:val="left"/>
      <w:pPr>
        <w:ind w:left="4804" w:hanging="360"/>
      </w:pPr>
      <w:rPr>
        <w:rFonts w:hint="default"/>
        <w:lang w:val="en-US" w:eastAsia="en-US" w:bidi="ar-SA"/>
      </w:rPr>
    </w:lvl>
    <w:lvl w:ilvl="5" w:tplc="38D82BF8">
      <w:numFmt w:val="bullet"/>
      <w:lvlText w:val="•"/>
      <w:lvlJc w:val="left"/>
      <w:pPr>
        <w:ind w:left="5680" w:hanging="360"/>
      </w:pPr>
      <w:rPr>
        <w:rFonts w:hint="default"/>
        <w:lang w:val="en-US" w:eastAsia="en-US" w:bidi="ar-SA"/>
      </w:rPr>
    </w:lvl>
    <w:lvl w:ilvl="6" w:tplc="118EEDA4">
      <w:numFmt w:val="bullet"/>
      <w:lvlText w:val="•"/>
      <w:lvlJc w:val="left"/>
      <w:pPr>
        <w:ind w:left="6556" w:hanging="360"/>
      </w:pPr>
      <w:rPr>
        <w:rFonts w:hint="default"/>
        <w:lang w:val="en-US" w:eastAsia="en-US" w:bidi="ar-SA"/>
      </w:rPr>
    </w:lvl>
    <w:lvl w:ilvl="7" w:tplc="43EE5F7A">
      <w:numFmt w:val="bullet"/>
      <w:lvlText w:val="•"/>
      <w:lvlJc w:val="left"/>
      <w:pPr>
        <w:ind w:left="7432" w:hanging="360"/>
      </w:pPr>
      <w:rPr>
        <w:rFonts w:hint="default"/>
        <w:lang w:val="en-US" w:eastAsia="en-US" w:bidi="ar-SA"/>
      </w:rPr>
    </w:lvl>
    <w:lvl w:ilvl="8" w:tplc="29BC9B78">
      <w:numFmt w:val="bullet"/>
      <w:lvlText w:val="•"/>
      <w:lvlJc w:val="left"/>
      <w:pPr>
        <w:ind w:left="8308" w:hanging="360"/>
      </w:pPr>
      <w:rPr>
        <w:rFonts w:hint="default"/>
        <w:lang w:val="en-US" w:eastAsia="en-US" w:bidi="ar-SA"/>
      </w:rPr>
    </w:lvl>
  </w:abstractNum>
  <w:abstractNum w:abstractNumId="8" w15:restartNumberingAfterBreak="0">
    <w:nsid w:val="495E599B"/>
    <w:multiLevelType w:val="hybridMultilevel"/>
    <w:tmpl w:val="96F0077A"/>
    <w:lvl w:ilvl="0" w:tplc="1338C64E">
      <w:start w:val="1"/>
      <w:numFmt w:val="lowerRoman"/>
      <w:lvlText w:val="%1."/>
      <w:lvlJc w:val="left"/>
      <w:pPr>
        <w:ind w:left="184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1" w:tplc="4AA0615A">
      <w:numFmt w:val="bullet"/>
      <w:lvlText w:val="•"/>
      <w:lvlJc w:val="left"/>
      <w:pPr>
        <w:ind w:left="2662" w:hanging="308"/>
      </w:pPr>
      <w:rPr>
        <w:rFonts w:hint="default"/>
        <w:lang w:val="en-US" w:eastAsia="en-US" w:bidi="ar-SA"/>
      </w:rPr>
    </w:lvl>
    <w:lvl w:ilvl="2" w:tplc="1DE2BF60">
      <w:numFmt w:val="bullet"/>
      <w:lvlText w:val="•"/>
      <w:lvlJc w:val="left"/>
      <w:pPr>
        <w:ind w:left="3484" w:hanging="308"/>
      </w:pPr>
      <w:rPr>
        <w:rFonts w:hint="default"/>
        <w:lang w:val="en-US" w:eastAsia="en-US" w:bidi="ar-SA"/>
      </w:rPr>
    </w:lvl>
    <w:lvl w:ilvl="3" w:tplc="74A098E8">
      <w:numFmt w:val="bullet"/>
      <w:lvlText w:val="•"/>
      <w:lvlJc w:val="left"/>
      <w:pPr>
        <w:ind w:left="4306" w:hanging="308"/>
      </w:pPr>
      <w:rPr>
        <w:rFonts w:hint="default"/>
        <w:lang w:val="en-US" w:eastAsia="en-US" w:bidi="ar-SA"/>
      </w:rPr>
    </w:lvl>
    <w:lvl w:ilvl="4" w:tplc="6408E4FA">
      <w:numFmt w:val="bullet"/>
      <w:lvlText w:val="•"/>
      <w:lvlJc w:val="left"/>
      <w:pPr>
        <w:ind w:left="5128" w:hanging="308"/>
      </w:pPr>
      <w:rPr>
        <w:rFonts w:hint="default"/>
        <w:lang w:val="en-US" w:eastAsia="en-US" w:bidi="ar-SA"/>
      </w:rPr>
    </w:lvl>
    <w:lvl w:ilvl="5" w:tplc="11CC01A0">
      <w:numFmt w:val="bullet"/>
      <w:lvlText w:val="•"/>
      <w:lvlJc w:val="left"/>
      <w:pPr>
        <w:ind w:left="5950" w:hanging="308"/>
      </w:pPr>
      <w:rPr>
        <w:rFonts w:hint="default"/>
        <w:lang w:val="en-US" w:eastAsia="en-US" w:bidi="ar-SA"/>
      </w:rPr>
    </w:lvl>
    <w:lvl w:ilvl="6" w:tplc="950C8984">
      <w:numFmt w:val="bullet"/>
      <w:lvlText w:val="•"/>
      <w:lvlJc w:val="left"/>
      <w:pPr>
        <w:ind w:left="6772" w:hanging="308"/>
      </w:pPr>
      <w:rPr>
        <w:rFonts w:hint="default"/>
        <w:lang w:val="en-US" w:eastAsia="en-US" w:bidi="ar-SA"/>
      </w:rPr>
    </w:lvl>
    <w:lvl w:ilvl="7" w:tplc="FA5883CA">
      <w:numFmt w:val="bullet"/>
      <w:lvlText w:val="•"/>
      <w:lvlJc w:val="left"/>
      <w:pPr>
        <w:ind w:left="7594" w:hanging="308"/>
      </w:pPr>
      <w:rPr>
        <w:rFonts w:hint="default"/>
        <w:lang w:val="en-US" w:eastAsia="en-US" w:bidi="ar-SA"/>
      </w:rPr>
    </w:lvl>
    <w:lvl w:ilvl="8" w:tplc="4F226368">
      <w:numFmt w:val="bullet"/>
      <w:lvlText w:val="•"/>
      <w:lvlJc w:val="left"/>
      <w:pPr>
        <w:ind w:left="8416" w:hanging="308"/>
      </w:pPr>
      <w:rPr>
        <w:rFonts w:hint="default"/>
        <w:lang w:val="en-US" w:eastAsia="en-US" w:bidi="ar-SA"/>
      </w:rPr>
    </w:lvl>
  </w:abstractNum>
  <w:abstractNum w:abstractNumId="9" w15:restartNumberingAfterBreak="0">
    <w:nsid w:val="49A63C8B"/>
    <w:multiLevelType w:val="hybridMultilevel"/>
    <w:tmpl w:val="C3CA95BC"/>
    <w:lvl w:ilvl="0" w:tplc="E398BDAC">
      <w:start w:val="1"/>
      <w:numFmt w:val="decimal"/>
      <w:lvlText w:val="%1."/>
      <w:lvlJc w:val="left"/>
      <w:pPr>
        <w:ind w:left="130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1" w:tplc="E19A7B84">
      <w:numFmt w:val="bullet"/>
      <w:lvlText w:val="•"/>
      <w:lvlJc w:val="left"/>
      <w:pPr>
        <w:ind w:left="2176" w:hanging="720"/>
      </w:pPr>
      <w:rPr>
        <w:rFonts w:hint="default"/>
        <w:lang w:val="en-US" w:eastAsia="en-US" w:bidi="ar-SA"/>
      </w:rPr>
    </w:lvl>
    <w:lvl w:ilvl="2" w:tplc="18361446">
      <w:numFmt w:val="bullet"/>
      <w:lvlText w:val="•"/>
      <w:lvlJc w:val="left"/>
      <w:pPr>
        <w:ind w:left="3052" w:hanging="720"/>
      </w:pPr>
      <w:rPr>
        <w:rFonts w:hint="default"/>
        <w:lang w:val="en-US" w:eastAsia="en-US" w:bidi="ar-SA"/>
      </w:rPr>
    </w:lvl>
    <w:lvl w:ilvl="3" w:tplc="20780E1E">
      <w:numFmt w:val="bullet"/>
      <w:lvlText w:val="•"/>
      <w:lvlJc w:val="left"/>
      <w:pPr>
        <w:ind w:left="3928" w:hanging="720"/>
      </w:pPr>
      <w:rPr>
        <w:rFonts w:hint="default"/>
        <w:lang w:val="en-US" w:eastAsia="en-US" w:bidi="ar-SA"/>
      </w:rPr>
    </w:lvl>
    <w:lvl w:ilvl="4" w:tplc="0776ABCC">
      <w:numFmt w:val="bullet"/>
      <w:lvlText w:val="•"/>
      <w:lvlJc w:val="left"/>
      <w:pPr>
        <w:ind w:left="4804" w:hanging="720"/>
      </w:pPr>
      <w:rPr>
        <w:rFonts w:hint="default"/>
        <w:lang w:val="en-US" w:eastAsia="en-US" w:bidi="ar-SA"/>
      </w:rPr>
    </w:lvl>
    <w:lvl w:ilvl="5" w:tplc="4A1C8AC8">
      <w:numFmt w:val="bullet"/>
      <w:lvlText w:val="•"/>
      <w:lvlJc w:val="left"/>
      <w:pPr>
        <w:ind w:left="5680" w:hanging="720"/>
      </w:pPr>
      <w:rPr>
        <w:rFonts w:hint="default"/>
        <w:lang w:val="en-US" w:eastAsia="en-US" w:bidi="ar-SA"/>
      </w:rPr>
    </w:lvl>
    <w:lvl w:ilvl="6" w:tplc="A04E5F0C">
      <w:numFmt w:val="bullet"/>
      <w:lvlText w:val="•"/>
      <w:lvlJc w:val="left"/>
      <w:pPr>
        <w:ind w:left="6556" w:hanging="720"/>
      </w:pPr>
      <w:rPr>
        <w:rFonts w:hint="default"/>
        <w:lang w:val="en-US" w:eastAsia="en-US" w:bidi="ar-SA"/>
      </w:rPr>
    </w:lvl>
    <w:lvl w:ilvl="7" w:tplc="AE84868C">
      <w:numFmt w:val="bullet"/>
      <w:lvlText w:val="•"/>
      <w:lvlJc w:val="left"/>
      <w:pPr>
        <w:ind w:left="7432" w:hanging="720"/>
      </w:pPr>
      <w:rPr>
        <w:rFonts w:hint="default"/>
        <w:lang w:val="en-US" w:eastAsia="en-US" w:bidi="ar-SA"/>
      </w:rPr>
    </w:lvl>
    <w:lvl w:ilvl="8" w:tplc="4A7E360A">
      <w:numFmt w:val="bullet"/>
      <w:lvlText w:val="•"/>
      <w:lvlJc w:val="left"/>
      <w:pPr>
        <w:ind w:left="8308" w:hanging="720"/>
      </w:pPr>
      <w:rPr>
        <w:rFonts w:hint="default"/>
        <w:lang w:val="en-US" w:eastAsia="en-US" w:bidi="ar-SA"/>
      </w:rPr>
    </w:lvl>
  </w:abstractNum>
  <w:abstractNum w:abstractNumId="10" w15:restartNumberingAfterBreak="0">
    <w:nsid w:val="4B88786B"/>
    <w:multiLevelType w:val="hybridMultilevel"/>
    <w:tmpl w:val="121061A2"/>
    <w:lvl w:ilvl="0" w:tplc="DC46E8FC">
      <w:start w:val="1"/>
      <w:numFmt w:val="decimal"/>
      <w:lvlText w:val="%1."/>
      <w:lvlJc w:val="left"/>
      <w:pPr>
        <w:ind w:left="13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AE0C7156">
      <w:start w:val="1"/>
      <w:numFmt w:val="lowerLetter"/>
      <w:lvlText w:val="%2."/>
      <w:lvlJc w:val="left"/>
      <w:pPr>
        <w:ind w:left="20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81A7340">
      <w:numFmt w:val="bullet"/>
      <w:lvlText w:val="•"/>
      <w:lvlJc w:val="left"/>
      <w:pPr>
        <w:ind w:left="2913" w:hanging="360"/>
      </w:pPr>
      <w:rPr>
        <w:rFonts w:hint="default"/>
        <w:lang w:val="en-US" w:eastAsia="en-US" w:bidi="ar-SA"/>
      </w:rPr>
    </w:lvl>
    <w:lvl w:ilvl="3" w:tplc="F1FE5E82">
      <w:numFmt w:val="bullet"/>
      <w:lvlText w:val="•"/>
      <w:lvlJc w:val="left"/>
      <w:pPr>
        <w:ind w:left="3806" w:hanging="360"/>
      </w:pPr>
      <w:rPr>
        <w:rFonts w:hint="default"/>
        <w:lang w:val="en-US" w:eastAsia="en-US" w:bidi="ar-SA"/>
      </w:rPr>
    </w:lvl>
    <w:lvl w:ilvl="4" w:tplc="2A08F7E0">
      <w:numFmt w:val="bullet"/>
      <w:lvlText w:val="•"/>
      <w:lvlJc w:val="left"/>
      <w:pPr>
        <w:ind w:left="4700" w:hanging="360"/>
      </w:pPr>
      <w:rPr>
        <w:rFonts w:hint="default"/>
        <w:lang w:val="en-US" w:eastAsia="en-US" w:bidi="ar-SA"/>
      </w:rPr>
    </w:lvl>
    <w:lvl w:ilvl="5" w:tplc="F554474E">
      <w:numFmt w:val="bullet"/>
      <w:lvlText w:val="•"/>
      <w:lvlJc w:val="left"/>
      <w:pPr>
        <w:ind w:left="5593" w:hanging="360"/>
      </w:pPr>
      <w:rPr>
        <w:rFonts w:hint="default"/>
        <w:lang w:val="en-US" w:eastAsia="en-US" w:bidi="ar-SA"/>
      </w:rPr>
    </w:lvl>
    <w:lvl w:ilvl="6" w:tplc="EC645C6E">
      <w:numFmt w:val="bullet"/>
      <w:lvlText w:val="•"/>
      <w:lvlJc w:val="left"/>
      <w:pPr>
        <w:ind w:left="6486" w:hanging="360"/>
      </w:pPr>
      <w:rPr>
        <w:rFonts w:hint="default"/>
        <w:lang w:val="en-US" w:eastAsia="en-US" w:bidi="ar-SA"/>
      </w:rPr>
    </w:lvl>
    <w:lvl w:ilvl="7" w:tplc="468AA3CC">
      <w:numFmt w:val="bullet"/>
      <w:lvlText w:val="•"/>
      <w:lvlJc w:val="left"/>
      <w:pPr>
        <w:ind w:left="7380" w:hanging="360"/>
      </w:pPr>
      <w:rPr>
        <w:rFonts w:hint="default"/>
        <w:lang w:val="en-US" w:eastAsia="en-US" w:bidi="ar-SA"/>
      </w:rPr>
    </w:lvl>
    <w:lvl w:ilvl="8" w:tplc="43F8F490">
      <w:numFmt w:val="bullet"/>
      <w:lvlText w:val="•"/>
      <w:lvlJc w:val="left"/>
      <w:pPr>
        <w:ind w:left="8273" w:hanging="360"/>
      </w:pPr>
      <w:rPr>
        <w:rFonts w:hint="default"/>
        <w:lang w:val="en-US" w:eastAsia="en-US" w:bidi="ar-SA"/>
      </w:rPr>
    </w:lvl>
  </w:abstractNum>
  <w:abstractNum w:abstractNumId="11" w15:restartNumberingAfterBreak="0">
    <w:nsid w:val="4E032072"/>
    <w:multiLevelType w:val="hybridMultilevel"/>
    <w:tmpl w:val="F4F64214"/>
    <w:lvl w:ilvl="0" w:tplc="47760CF6">
      <w:start w:val="1"/>
      <w:numFmt w:val="decimal"/>
      <w:lvlText w:val="%1."/>
      <w:lvlJc w:val="left"/>
      <w:pPr>
        <w:ind w:left="9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ACF022B6">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2" w:tplc="0FC67D38">
      <w:numFmt w:val="bullet"/>
      <w:lvlText w:val="•"/>
      <w:lvlJc w:val="left"/>
      <w:pPr>
        <w:ind w:left="2273" w:hanging="360"/>
      </w:pPr>
      <w:rPr>
        <w:rFonts w:hint="default"/>
        <w:lang w:val="en-US" w:eastAsia="en-US" w:bidi="ar-SA"/>
      </w:rPr>
    </w:lvl>
    <w:lvl w:ilvl="3" w:tplc="541884F8">
      <w:numFmt w:val="bullet"/>
      <w:lvlText w:val="•"/>
      <w:lvlJc w:val="left"/>
      <w:pPr>
        <w:ind w:left="3246" w:hanging="360"/>
      </w:pPr>
      <w:rPr>
        <w:rFonts w:hint="default"/>
        <w:lang w:val="en-US" w:eastAsia="en-US" w:bidi="ar-SA"/>
      </w:rPr>
    </w:lvl>
    <w:lvl w:ilvl="4" w:tplc="7D3E1B88">
      <w:numFmt w:val="bullet"/>
      <w:lvlText w:val="•"/>
      <w:lvlJc w:val="left"/>
      <w:pPr>
        <w:ind w:left="4220" w:hanging="360"/>
      </w:pPr>
      <w:rPr>
        <w:rFonts w:hint="default"/>
        <w:lang w:val="en-US" w:eastAsia="en-US" w:bidi="ar-SA"/>
      </w:rPr>
    </w:lvl>
    <w:lvl w:ilvl="5" w:tplc="822EB16C">
      <w:numFmt w:val="bullet"/>
      <w:lvlText w:val="•"/>
      <w:lvlJc w:val="left"/>
      <w:pPr>
        <w:ind w:left="5193" w:hanging="360"/>
      </w:pPr>
      <w:rPr>
        <w:rFonts w:hint="default"/>
        <w:lang w:val="en-US" w:eastAsia="en-US" w:bidi="ar-SA"/>
      </w:rPr>
    </w:lvl>
    <w:lvl w:ilvl="6" w:tplc="03343C10">
      <w:numFmt w:val="bullet"/>
      <w:lvlText w:val="•"/>
      <w:lvlJc w:val="left"/>
      <w:pPr>
        <w:ind w:left="6166" w:hanging="360"/>
      </w:pPr>
      <w:rPr>
        <w:rFonts w:hint="default"/>
        <w:lang w:val="en-US" w:eastAsia="en-US" w:bidi="ar-SA"/>
      </w:rPr>
    </w:lvl>
    <w:lvl w:ilvl="7" w:tplc="A3486F68">
      <w:numFmt w:val="bullet"/>
      <w:lvlText w:val="•"/>
      <w:lvlJc w:val="left"/>
      <w:pPr>
        <w:ind w:left="7140" w:hanging="360"/>
      </w:pPr>
      <w:rPr>
        <w:rFonts w:hint="default"/>
        <w:lang w:val="en-US" w:eastAsia="en-US" w:bidi="ar-SA"/>
      </w:rPr>
    </w:lvl>
    <w:lvl w:ilvl="8" w:tplc="6FEAC062">
      <w:numFmt w:val="bullet"/>
      <w:lvlText w:val="•"/>
      <w:lvlJc w:val="left"/>
      <w:pPr>
        <w:ind w:left="8113" w:hanging="360"/>
      </w:pPr>
      <w:rPr>
        <w:rFonts w:hint="default"/>
        <w:lang w:val="en-US" w:eastAsia="en-US" w:bidi="ar-SA"/>
      </w:rPr>
    </w:lvl>
  </w:abstractNum>
  <w:abstractNum w:abstractNumId="12" w15:restartNumberingAfterBreak="0">
    <w:nsid w:val="4F786600"/>
    <w:multiLevelType w:val="hybridMultilevel"/>
    <w:tmpl w:val="A904A08A"/>
    <w:lvl w:ilvl="0" w:tplc="46441B64">
      <w:start w:val="1"/>
      <w:numFmt w:val="lowerRoman"/>
      <w:lvlText w:val="%1."/>
      <w:lvlJc w:val="left"/>
      <w:pPr>
        <w:ind w:left="184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1" w:tplc="5106BF56">
      <w:numFmt w:val="bullet"/>
      <w:lvlText w:val="•"/>
      <w:lvlJc w:val="left"/>
      <w:pPr>
        <w:ind w:left="2662" w:hanging="308"/>
      </w:pPr>
      <w:rPr>
        <w:rFonts w:hint="default"/>
        <w:lang w:val="en-US" w:eastAsia="en-US" w:bidi="ar-SA"/>
      </w:rPr>
    </w:lvl>
    <w:lvl w:ilvl="2" w:tplc="BC22E868">
      <w:numFmt w:val="bullet"/>
      <w:lvlText w:val="•"/>
      <w:lvlJc w:val="left"/>
      <w:pPr>
        <w:ind w:left="3484" w:hanging="308"/>
      </w:pPr>
      <w:rPr>
        <w:rFonts w:hint="default"/>
        <w:lang w:val="en-US" w:eastAsia="en-US" w:bidi="ar-SA"/>
      </w:rPr>
    </w:lvl>
    <w:lvl w:ilvl="3" w:tplc="98C8D188">
      <w:numFmt w:val="bullet"/>
      <w:lvlText w:val="•"/>
      <w:lvlJc w:val="left"/>
      <w:pPr>
        <w:ind w:left="4306" w:hanging="308"/>
      </w:pPr>
      <w:rPr>
        <w:rFonts w:hint="default"/>
        <w:lang w:val="en-US" w:eastAsia="en-US" w:bidi="ar-SA"/>
      </w:rPr>
    </w:lvl>
    <w:lvl w:ilvl="4" w:tplc="055CD34E">
      <w:numFmt w:val="bullet"/>
      <w:lvlText w:val="•"/>
      <w:lvlJc w:val="left"/>
      <w:pPr>
        <w:ind w:left="5128" w:hanging="308"/>
      </w:pPr>
      <w:rPr>
        <w:rFonts w:hint="default"/>
        <w:lang w:val="en-US" w:eastAsia="en-US" w:bidi="ar-SA"/>
      </w:rPr>
    </w:lvl>
    <w:lvl w:ilvl="5" w:tplc="CD745B88">
      <w:numFmt w:val="bullet"/>
      <w:lvlText w:val="•"/>
      <w:lvlJc w:val="left"/>
      <w:pPr>
        <w:ind w:left="5950" w:hanging="308"/>
      </w:pPr>
      <w:rPr>
        <w:rFonts w:hint="default"/>
        <w:lang w:val="en-US" w:eastAsia="en-US" w:bidi="ar-SA"/>
      </w:rPr>
    </w:lvl>
    <w:lvl w:ilvl="6" w:tplc="FAF42690">
      <w:numFmt w:val="bullet"/>
      <w:lvlText w:val="•"/>
      <w:lvlJc w:val="left"/>
      <w:pPr>
        <w:ind w:left="6772" w:hanging="308"/>
      </w:pPr>
      <w:rPr>
        <w:rFonts w:hint="default"/>
        <w:lang w:val="en-US" w:eastAsia="en-US" w:bidi="ar-SA"/>
      </w:rPr>
    </w:lvl>
    <w:lvl w:ilvl="7" w:tplc="DC9E3F8C">
      <w:numFmt w:val="bullet"/>
      <w:lvlText w:val="•"/>
      <w:lvlJc w:val="left"/>
      <w:pPr>
        <w:ind w:left="7594" w:hanging="308"/>
      </w:pPr>
      <w:rPr>
        <w:rFonts w:hint="default"/>
        <w:lang w:val="en-US" w:eastAsia="en-US" w:bidi="ar-SA"/>
      </w:rPr>
    </w:lvl>
    <w:lvl w:ilvl="8" w:tplc="46127446">
      <w:numFmt w:val="bullet"/>
      <w:lvlText w:val="•"/>
      <w:lvlJc w:val="left"/>
      <w:pPr>
        <w:ind w:left="8416" w:hanging="308"/>
      </w:pPr>
      <w:rPr>
        <w:rFonts w:hint="default"/>
        <w:lang w:val="en-US" w:eastAsia="en-US" w:bidi="ar-SA"/>
      </w:rPr>
    </w:lvl>
  </w:abstractNum>
  <w:abstractNum w:abstractNumId="13" w15:restartNumberingAfterBreak="0">
    <w:nsid w:val="500C1113"/>
    <w:multiLevelType w:val="hybridMultilevel"/>
    <w:tmpl w:val="553EAF62"/>
    <w:lvl w:ilvl="0" w:tplc="B42C70E2">
      <w:start w:val="1"/>
      <w:numFmt w:val="lowerLetter"/>
      <w:lvlText w:val="%1)"/>
      <w:lvlJc w:val="left"/>
      <w:pPr>
        <w:ind w:left="1660" w:hanging="36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316EB716">
      <w:start w:val="1"/>
      <w:numFmt w:val="lowerRoman"/>
      <w:lvlText w:val="%2."/>
      <w:lvlJc w:val="left"/>
      <w:pPr>
        <w:ind w:left="184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2" w:tplc="6D40A7BE">
      <w:numFmt w:val="bullet"/>
      <w:lvlText w:val="•"/>
      <w:lvlJc w:val="left"/>
      <w:pPr>
        <w:ind w:left="2753" w:hanging="308"/>
      </w:pPr>
      <w:rPr>
        <w:rFonts w:hint="default"/>
        <w:lang w:val="en-US" w:eastAsia="en-US" w:bidi="ar-SA"/>
      </w:rPr>
    </w:lvl>
    <w:lvl w:ilvl="3" w:tplc="93E43012">
      <w:numFmt w:val="bullet"/>
      <w:lvlText w:val="•"/>
      <w:lvlJc w:val="left"/>
      <w:pPr>
        <w:ind w:left="3666" w:hanging="308"/>
      </w:pPr>
      <w:rPr>
        <w:rFonts w:hint="default"/>
        <w:lang w:val="en-US" w:eastAsia="en-US" w:bidi="ar-SA"/>
      </w:rPr>
    </w:lvl>
    <w:lvl w:ilvl="4" w:tplc="A62EA080">
      <w:numFmt w:val="bullet"/>
      <w:lvlText w:val="•"/>
      <w:lvlJc w:val="left"/>
      <w:pPr>
        <w:ind w:left="4580" w:hanging="308"/>
      </w:pPr>
      <w:rPr>
        <w:rFonts w:hint="default"/>
        <w:lang w:val="en-US" w:eastAsia="en-US" w:bidi="ar-SA"/>
      </w:rPr>
    </w:lvl>
    <w:lvl w:ilvl="5" w:tplc="ECAADF1A">
      <w:numFmt w:val="bullet"/>
      <w:lvlText w:val="•"/>
      <w:lvlJc w:val="left"/>
      <w:pPr>
        <w:ind w:left="5493" w:hanging="308"/>
      </w:pPr>
      <w:rPr>
        <w:rFonts w:hint="default"/>
        <w:lang w:val="en-US" w:eastAsia="en-US" w:bidi="ar-SA"/>
      </w:rPr>
    </w:lvl>
    <w:lvl w:ilvl="6" w:tplc="6C3EE95A">
      <w:numFmt w:val="bullet"/>
      <w:lvlText w:val="•"/>
      <w:lvlJc w:val="left"/>
      <w:pPr>
        <w:ind w:left="6406" w:hanging="308"/>
      </w:pPr>
      <w:rPr>
        <w:rFonts w:hint="default"/>
        <w:lang w:val="en-US" w:eastAsia="en-US" w:bidi="ar-SA"/>
      </w:rPr>
    </w:lvl>
    <w:lvl w:ilvl="7" w:tplc="D146F19C">
      <w:numFmt w:val="bullet"/>
      <w:lvlText w:val="•"/>
      <w:lvlJc w:val="left"/>
      <w:pPr>
        <w:ind w:left="7320" w:hanging="308"/>
      </w:pPr>
      <w:rPr>
        <w:rFonts w:hint="default"/>
        <w:lang w:val="en-US" w:eastAsia="en-US" w:bidi="ar-SA"/>
      </w:rPr>
    </w:lvl>
    <w:lvl w:ilvl="8" w:tplc="90324136">
      <w:numFmt w:val="bullet"/>
      <w:lvlText w:val="•"/>
      <w:lvlJc w:val="left"/>
      <w:pPr>
        <w:ind w:left="8233" w:hanging="308"/>
      </w:pPr>
      <w:rPr>
        <w:rFonts w:hint="default"/>
        <w:lang w:val="en-US" w:eastAsia="en-US" w:bidi="ar-SA"/>
      </w:rPr>
    </w:lvl>
  </w:abstractNum>
  <w:abstractNum w:abstractNumId="14" w15:restartNumberingAfterBreak="0">
    <w:nsid w:val="5B6737AD"/>
    <w:multiLevelType w:val="hybridMultilevel"/>
    <w:tmpl w:val="6046D342"/>
    <w:lvl w:ilvl="0" w:tplc="083C2ABA">
      <w:start w:val="1"/>
      <w:numFmt w:val="decimal"/>
      <w:lvlText w:val="%1."/>
      <w:lvlJc w:val="left"/>
      <w:pPr>
        <w:ind w:left="13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B0F42CE8">
      <w:start w:val="1"/>
      <w:numFmt w:val="lowerLetter"/>
      <w:lvlText w:val="%2."/>
      <w:lvlJc w:val="left"/>
      <w:pPr>
        <w:ind w:left="16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BE218F6">
      <w:numFmt w:val="bullet"/>
      <w:lvlText w:val="•"/>
      <w:lvlJc w:val="left"/>
      <w:pPr>
        <w:ind w:left="2593" w:hanging="360"/>
      </w:pPr>
      <w:rPr>
        <w:rFonts w:hint="default"/>
        <w:lang w:val="en-US" w:eastAsia="en-US" w:bidi="ar-SA"/>
      </w:rPr>
    </w:lvl>
    <w:lvl w:ilvl="3" w:tplc="E208F012">
      <w:numFmt w:val="bullet"/>
      <w:lvlText w:val="•"/>
      <w:lvlJc w:val="left"/>
      <w:pPr>
        <w:ind w:left="3526" w:hanging="360"/>
      </w:pPr>
      <w:rPr>
        <w:rFonts w:hint="default"/>
        <w:lang w:val="en-US" w:eastAsia="en-US" w:bidi="ar-SA"/>
      </w:rPr>
    </w:lvl>
    <w:lvl w:ilvl="4" w:tplc="6432600A">
      <w:numFmt w:val="bullet"/>
      <w:lvlText w:val="•"/>
      <w:lvlJc w:val="left"/>
      <w:pPr>
        <w:ind w:left="4460" w:hanging="360"/>
      </w:pPr>
      <w:rPr>
        <w:rFonts w:hint="default"/>
        <w:lang w:val="en-US" w:eastAsia="en-US" w:bidi="ar-SA"/>
      </w:rPr>
    </w:lvl>
    <w:lvl w:ilvl="5" w:tplc="BEFEC936">
      <w:numFmt w:val="bullet"/>
      <w:lvlText w:val="•"/>
      <w:lvlJc w:val="left"/>
      <w:pPr>
        <w:ind w:left="5393" w:hanging="360"/>
      </w:pPr>
      <w:rPr>
        <w:rFonts w:hint="default"/>
        <w:lang w:val="en-US" w:eastAsia="en-US" w:bidi="ar-SA"/>
      </w:rPr>
    </w:lvl>
    <w:lvl w:ilvl="6" w:tplc="9B76AAAA">
      <w:numFmt w:val="bullet"/>
      <w:lvlText w:val="•"/>
      <w:lvlJc w:val="left"/>
      <w:pPr>
        <w:ind w:left="6326" w:hanging="360"/>
      </w:pPr>
      <w:rPr>
        <w:rFonts w:hint="default"/>
        <w:lang w:val="en-US" w:eastAsia="en-US" w:bidi="ar-SA"/>
      </w:rPr>
    </w:lvl>
    <w:lvl w:ilvl="7" w:tplc="C4581D4A">
      <w:numFmt w:val="bullet"/>
      <w:lvlText w:val="•"/>
      <w:lvlJc w:val="left"/>
      <w:pPr>
        <w:ind w:left="7260" w:hanging="360"/>
      </w:pPr>
      <w:rPr>
        <w:rFonts w:hint="default"/>
        <w:lang w:val="en-US" w:eastAsia="en-US" w:bidi="ar-SA"/>
      </w:rPr>
    </w:lvl>
    <w:lvl w:ilvl="8" w:tplc="E76EF582">
      <w:numFmt w:val="bullet"/>
      <w:lvlText w:val="•"/>
      <w:lvlJc w:val="left"/>
      <w:pPr>
        <w:ind w:left="8193" w:hanging="360"/>
      </w:pPr>
      <w:rPr>
        <w:rFonts w:hint="default"/>
        <w:lang w:val="en-US" w:eastAsia="en-US" w:bidi="ar-SA"/>
      </w:rPr>
    </w:lvl>
  </w:abstractNum>
  <w:abstractNum w:abstractNumId="15" w15:restartNumberingAfterBreak="0">
    <w:nsid w:val="5FFB5EE4"/>
    <w:multiLevelType w:val="hybridMultilevel"/>
    <w:tmpl w:val="29F628AC"/>
    <w:lvl w:ilvl="0" w:tplc="CFD2305A">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1" w:tplc="52DE9CB8">
      <w:numFmt w:val="bullet"/>
      <w:lvlText w:val="•"/>
      <w:lvlJc w:val="left"/>
      <w:pPr>
        <w:ind w:left="2176" w:hanging="360"/>
      </w:pPr>
      <w:rPr>
        <w:rFonts w:hint="default"/>
        <w:lang w:val="en-US" w:eastAsia="en-US" w:bidi="ar-SA"/>
      </w:rPr>
    </w:lvl>
    <w:lvl w:ilvl="2" w:tplc="E4ECD234">
      <w:numFmt w:val="bullet"/>
      <w:lvlText w:val="•"/>
      <w:lvlJc w:val="left"/>
      <w:pPr>
        <w:ind w:left="3052" w:hanging="360"/>
      </w:pPr>
      <w:rPr>
        <w:rFonts w:hint="default"/>
        <w:lang w:val="en-US" w:eastAsia="en-US" w:bidi="ar-SA"/>
      </w:rPr>
    </w:lvl>
    <w:lvl w:ilvl="3" w:tplc="A3881704">
      <w:numFmt w:val="bullet"/>
      <w:lvlText w:val="•"/>
      <w:lvlJc w:val="left"/>
      <w:pPr>
        <w:ind w:left="3928" w:hanging="360"/>
      </w:pPr>
      <w:rPr>
        <w:rFonts w:hint="default"/>
        <w:lang w:val="en-US" w:eastAsia="en-US" w:bidi="ar-SA"/>
      </w:rPr>
    </w:lvl>
    <w:lvl w:ilvl="4" w:tplc="52F85976">
      <w:numFmt w:val="bullet"/>
      <w:lvlText w:val="•"/>
      <w:lvlJc w:val="left"/>
      <w:pPr>
        <w:ind w:left="4804" w:hanging="360"/>
      </w:pPr>
      <w:rPr>
        <w:rFonts w:hint="default"/>
        <w:lang w:val="en-US" w:eastAsia="en-US" w:bidi="ar-SA"/>
      </w:rPr>
    </w:lvl>
    <w:lvl w:ilvl="5" w:tplc="84D204C4">
      <w:numFmt w:val="bullet"/>
      <w:lvlText w:val="•"/>
      <w:lvlJc w:val="left"/>
      <w:pPr>
        <w:ind w:left="5680" w:hanging="360"/>
      </w:pPr>
      <w:rPr>
        <w:rFonts w:hint="default"/>
        <w:lang w:val="en-US" w:eastAsia="en-US" w:bidi="ar-SA"/>
      </w:rPr>
    </w:lvl>
    <w:lvl w:ilvl="6" w:tplc="27205986">
      <w:numFmt w:val="bullet"/>
      <w:lvlText w:val="•"/>
      <w:lvlJc w:val="left"/>
      <w:pPr>
        <w:ind w:left="6556" w:hanging="360"/>
      </w:pPr>
      <w:rPr>
        <w:rFonts w:hint="default"/>
        <w:lang w:val="en-US" w:eastAsia="en-US" w:bidi="ar-SA"/>
      </w:rPr>
    </w:lvl>
    <w:lvl w:ilvl="7" w:tplc="EB082A08">
      <w:numFmt w:val="bullet"/>
      <w:lvlText w:val="•"/>
      <w:lvlJc w:val="left"/>
      <w:pPr>
        <w:ind w:left="7432" w:hanging="360"/>
      </w:pPr>
      <w:rPr>
        <w:rFonts w:hint="default"/>
        <w:lang w:val="en-US" w:eastAsia="en-US" w:bidi="ar-SA"/>
      </w:rPr>
    </w:lvl>
    <w:lvl w:ilvl="8" w:tplc="D10A24B6">
      <w:numFmt w:val="bullet"/>
      <w:lvlText w:val="•"/>
      <w:lvlJc w:val="left"/>
      <w:pPr>
        <w:ind w:left="8308" w:hanging="360"/>
      </w:pPr>
      <w:rPr>
        <w:rFonts w:hint="default"/>
        <w:lang w:val="en-US" w:eastAsia="en-US" w:bidi="ar-SA"/>
      </w:rPr>
    </w:lvl>
  </w:abstractNum>
  <w:abstractNum w:abstractNumId="16" w15:restartNumberingAfterBreak="0">
    <w:nsid w:val="610414D5"/>
    <w:multiLevelType w:val="hybridMultilevel"/>
    <w:tmpl w:val="DE5AD04E"/>
    <w:lvl w:ilvl="0" w:tplc="F20EAEB4">
      <w:start w:val="1"/>
      <w:numFmt w:val="lowerLetter"/>
      <w:lvlText w:val="%1)"/>
      <w:lvlJc w:val="left"/>
      <w:pPr>
        <w:ind w:left="1300" w:hanging="360"/>
        <w:jc w:val="left"/>
      </w:pPr>
      <w:rPr>
        <w:rFonts w:ascii="Times New Roman" w:eastAsia="Times New Roman" w:hAnsi="Times New Roman" w:cs="Times New Roman" w:hint="default"/>
        <w:b w:val="0"/>
        <w:bCs w:val="0"/>
        <w:i w:val="0"/>
        <w:iCs w:val="0"/>
        <w:spacing w:val="-8"/>
        <w:w w:val="99"/>
        <w:sz w:val="25"/>
        <w:szCs w:val="25"/>
        <w:lang w:val="en-US" w:eastAsia="en-US" w:bidi="ar-SA"/>
      </w:rPr>
    </w:lvl>
    <w:lvl w:ilvl="1" w:tplc="C8DC3C20">
      <w:start w:val="1"/>
      <w:numFmt w:val="lowerRoman"/>
      <w:lvlText w:val="%2."/>
      <w:lvlJc w:val="left"/>
      <w:pPr>
        <w:ind w:left="1660" w:hanging="471"/>
        <w:jc w:val="left"/>
      </w:pPr>
      <w:rPr>
        <w:rFonts w:ascii="Times New Roman" w:eastAsia="Times New Roman" w:hAnsi="Times New Roman" w:cs="Times New Roman" w:hint="default"/>
        <w:b w:val="0"/>
        <w:bCs w:val="0"/>
        <w:i w:val="0"/>
        <w:iCs w:val="0"/>
        <w:spacing w:val="-7"/>
        <w:w w:val="100"/>
        <w:sz w:val="24"/>
        <w:szCs w:val="24"/>
        <w:lang w:val="en-US" w:eastAsia="en-US" w:bidi="ar-SA"/>
      </w:rPr>
    </w:lvl>
    <w:lvl w:ilvl="2" w:tplc="115C3A9C">
      <w:numFmt w:val="bullet"/>
      <w:lvlText w:val="•"/>
      <w:lvlJc w:val="left"/>
      <w:pPr>
        <w:ind w:left="2593" w:hanging="471"/>
      </w:pPr>
      <w:rPr>
        <w:rFonts w:hint="default"/>
        <w:lang w:val="en-US" w:eastAsia="en-US" w:bidi="ar-SA"/>
      </w:rPr>
    </w:lvl>
    <w:lvl w:ilvl="3" w:tplc="D724275A">
      <w:numFmt w:val="bullet"/>
      <w:lvlText w:val="•"/>
      <w:lvlJc w:val="left"/>
      <w:pPr>
        <w:ind w:left="3526" w:hanging="471"/>
      </w:pPr>
      <w:rPr>
        <w:rFonts w:hint="default"/>
        <w:lang w:val="en-US" w:eastAsia="en-US" w:bidi="ar-SA"/>
      </w:rPr>
    </w:lvl>
    <w:lvl w:ilvl="4" w:tplc="F3A45BC6">
      <w:numFmt w:val="bullet"/>
      <w:lvlText w:val="•"/>
      <w:lvlJc w:val="left"/>
      <w:pPr>
        <w:ind w:left="4460" w:hanging="471"/>
      </w:pPr>
      <w:rPr>
        <w:rFonts w:hint="default"/>
        <w:lang w:val="en-US" w:eastAsia="en-US" w:bidi="ar-SA"/>
      </w:rPr>
    </w:lvl>
    <w:lvl w:ilvl="5" w:tplc="1A824CA2">
      <w:numFmt w:val="bullet"/>
      <w:lvlText w:val="•"/>
      <w:lvlJc w:val="left"/>
      <w:pPr>
        <w:ind w:left="5393" w:hanging="471"/>
      </w:pPr>
      <w:rPr>
        <w:rFonts w:hint="default"/>
        <w:lang w:val="en-US" w:eastAsia="en-US" w:bidi="ar-SA"/>
      </w:rPr>
    </w:lvl>
    <w:lvl w:ilvl="6" w:tplc="35B0EA88">
      <w:numFmt w:val="bullet"/>
      <w:lvlText w:val="•"/>
      <w:lvlJc w:val="left"/>
      <w:pPr>
        <w:ind w:left="6326" w:hanging="471"/>
      </w:pPr>
      <w:rPr>
        <w:rFonts w:hint="default"/>
        <w:lang w:val="en-US" w:eastAsia="en-US" w:bidi="ar-SA"/>
      </w:rPr>
    </w:lvl>
    <w:lvl w:ilvl="7" w:tplc="1CF6730C">
      <w:numFmt w:val="bullet"/>
      <w:lvlText w:val="•"/>
      <w:lvlJc w:val="left"/>
      <w:pPr>
        <w:ind w:left="7260" w:hanging="471"/>
      </w:pPr>
      <w:rPr>
        <w:rFonts w:hint="default"/>
        <w:lang w:val="en-US" w:eastAsia="en-US" w:bidi="ar-SA"/>
      </w:rPr>
    </w:lvl>
    <w:lvl w:ilvl="8" w:tplc="3176C550">
      <w:numFmt w:val="bullet"/>
      <w:lvlText w:val="•"/>
      <w:lvlJc w:val="left"/>
      <w:pPr>
        <w:ind w:left="8193" w:hanging="471"/>
      </w:pPr>
      <w:rPr>
        <w:rFonts w:hint="default"/>
        <w:lang w:val="en-US" w:eastAsia="en-US" w:bidi="ar-SA"/>
      </w:rPr>
    </w:lvl>
  </w:abstractNum>
  <w:abstractNum w:abstractNumId="17" w15:restartNumberingAfterBreak="0">
    <w:nsid w:val="62FB0D1E"/>
    <w:multiLevelType w:val="hybridMultilevel"/>
    <w:tmpl w:val="F0048908"/>
    <w:lvl w:ilvl="0" w:tplc="84841E5C">
      <w:start w:val="1"/>
      <w:numFmt w:val="upperLetter"/>
      <w:lvlText w:val="%1."/>
      <w:lvlJc w:val="left"/>
      <w:pPr>
        <w:ind w:left="1300" w:hanging="36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05C0D7DA">
      <w:numFmt w:val="bullet"/>
      <w:lvlText w:val="•"/>
      <w:lvlJc w:val="left"/>
      <w:pPr>
        <w:ind w:left="2176" w:hanging="360"/>
      </w:pPr>
      <w:rPr>
        <w:rFonts w:hint="default"/>
        <w:lang w:val="en-US" w:eastAsia="en-US" w:bidi="ar-SA"/>
      </w:rPr>
    </w:lvl>
    <w:lvl w:ilvl="2" w:tplc="5358B96E">
      <w:numFmt w:val="bullet"/>
      <w:lvlText w:val="•"/>
      <w:lvlJc w:val="left"/>
      <w:pPr>
        <w:ind w:left="3052" w:hanging="360"/>
      </w:pPr>
      <w:rPr>
        <w:rFonts w:hint="default"/>
        <w:lang w:val="en-US" w:eastAsia="en-US" w:bidi="ar-SA"/>
      </w:rPr>
    </w:lvl>
    <w:lvl w:ilvl="3" w:tplc="2D428C92">
      <w:numFmt w:val="bullet"/>
      <w:lvlText w:val="•"/>
      <w:lvlJc w:val="left"/>
      <w:pPr>
        <w:ind w:left="3928" w:hanging="360"/>
      </w:pPr>
      <w:rPr>
        <w:rFonts w:hint="default"/>
        <w:lang w:val="en-US" w:eastAsia="en-US" w:bidi="ar-SA"/>
      </w:rPr>
    </w:lvl>
    <w:lvl w:ilvl="4" w:tplc="4740E8BE">
      <w:numFmt w:val="bullet"/>
      <w:lvlText w:val="•"/>
      <w:lvlJc w:val="left"/>
      <w:pPr>
        <w:ind w:left="4804" w:hanging="360"/>
      </w:pPr>
      <w:rPr>
        <w:rFonts w:hint="default"/>
        <w:lang w:val="en-US" w:eastAsia="en-US" w:bidi="ar-SA"/>
      </w:rPr>
    </w:lvl>
    <w:lvl w:ilvl="5" w:tplc="72EC6456">
      <w:numFmt w:val="bullet"/>
      <w:lvlText w:val="•"/>
      <w:lvlJc w:val="left"/>
      <w:pPr>
        <w:ind w:left="5680" w:hanging="360"/>
      </w:pPr>
      <w:rPr>
        <w:rFonts w:hint="default"/>
        <w:lang w:val="en-US" w:eastAsia="en-US" w:bidi="ar-SA"/>
      </w:rPr>
    </w:lvl>
    <w:lvl w:ilvl="6" w:tplc="AB8A8234">
      <w:numFmt w:val="bullet"/>
      <w:lvlText w:val="•"/>
      <w:lvlJc w:val="left"/>
      <w:pPr>
        <w:ind w:left="6556" w:hanging="360"/>
      </w:pPr>
      <w:rPr>
        <w:rFonts w:hint="default"/>
        <w:lang w:val="en-US" w:eastAsia="en-US" w:bidi="ar-SA"/>
      </w:rPr>
    </w:lvl>
    <w:lvl w:ilvl="7" w:tplc="9992EE10">
      <w:numFmt w:val="bullet"/>
      <w:lvlText w:val="•"/>
      <w:lvlJc w:val="left"/>
      <w:pPr>
        <w:ind w:left="7432" w:hanging="360"/>
      </w:pPr>
      <w:rPr>
        <w:rFonts w:hint="default"/>
        <w:lang w:val="en-US" w:eastAsia="en-US" w:bidi="ar-SA"/>
      </w:rPr>
    </w:lvl>
    <w:lvl w:ilvl="8" w:tplc="66BA5DB4">
      <w:numFmt w:val="bullet"/>
      <w:lvlText w:val="•"/>
      <w:lvlJc w:val="left"/>
      <w:pPr>
        <w:ind w:left="8308" w:hanging="360"/>
      </w:pPr>
      <w:rPr>
        <w:rFonts w:hint="default"/>
        <w:lang w:val="en-US" w:eastAsia="en-US" w:bidi="ar-SA"/>
      </w:rPr>
    </w:lvl>
  </w:abstractNum>
  <w:abstractNum w:abstractNumId="18" w15:restartNumberingAfterBreak="0">
    <w:nsid w:val="659D0817"/>
    <w:multiLevelType w:val="hybridMultilevel"/>
    <w:tmpl w:val="F68A9434"/>
    <w:lvl w:ilvl="0" w:tplc="324E37A8">
      <w:start w:val="1"/>
      <w:numFmt w:val="decimal"/>
      <w:lvlText w:val="%1."/>
      <w:lvlJc w:val="left"/>
      <w:pPr>
        <w:ind w:left="1300" w:hanging="360"/>
        <w:jc w:val="left"/>
      </w:pPr>
      <w:rPr>
        <w:rFonts w:hint="default"/>
        <w:spacing w:val="-8"/>
        <w:w w:val="99"/>
        <w:lang w:val="en-US" w:eastAsia="en-US" w:bidi="ar-SA"/>
      </w:rPr>
    </w:lvl>
    <w:lvl w:ilvl="1" w:tplc="8C7A9006">
      <w:start w:val="1"/>
      <w:numFmt w:val="lowerLetter"/>
      <w:lvlText w:val="%2."/>
      <w:lvlJc w:val="left"/>
      <w:pPr>
        <w:ind w:left="1660" w:hanging="360"/>
        <w:jc w:val="left"/>
      </w:pPr>
      <w:rPr>
        <w:rFonts w:ascii="Times New Roman" w:eastAsia="Times New Roman" w:hAnsi="Times New Roman" w:cs="Times New Roman" w:hint="default"/>
        <w:b w:val="0"/>
        <w:bCs w:val="0"/>
        <w:i w:val="0"/>
        <w:iCs w:val="0"/>
        <w:spacing w:val="-9"/>
        <w:w w:val="100"/>
        <w:sz w:val="24"/>
        <w:szCs w:val="24"/>
        <w:lang w:val="en-US" w:eastAsia="en-US" w:bidi="ar-SA"/>
      </w:rPr>
    </w:lvl>
    <w:lvl w:ilvl="2" w:tplc="E3665662">
      <w:numFmt w:val="bullet"/>
      <w:lvlText w:val="•"/>
      <w:lvlJc w:val="left"/>
      <w:pPr>
        <w:ind w:left="2593" w:hanging="360"/>
      </w:pPr>
      <w:rPr>
        <w:rFonts w:hint="default"/>
        <w:lang w:val="en-US" w:eastAsia="en-US" w:bidi="ar-SA"/>
      </w:rPr>
    </w:lvl>
    <w:lvl w:ilvl="3" w:tplc="593811FC">
      <w:numFmt w:val="bullet"/>
      <w:lvlText w:val="•"/>
      <w:lvlJc w:val="left"/>
      <w:pPr>
        <w:ind w:left="3526" w:hanging="360"/>
      </w:pPr>
      <w:rPr>
        <w:rFonts w:hint="default"/>
        <w:lang w:val="en-US" w:eastAsia="en-US" w:bidi="ar-SA"/>
      </w:rPr>
    </w:lvl>
    <w:lvl w:ilvl="4" w:tplc="618E1D74">
      <w:numFmt w:val="bullet"/>
      <w:lvlText w:val="•"/>
      <w:lvlJc w:val="left"/>
      <w:pPr>
        <w:ind w:left="4460" w:hanging="360"/>
      </w:pPr>
      <w:rPr>
        <w:rFonts w:hint="default"/>
        <w:lang w:val="en-US" w:eastAsia="en-US" w:bidi="ar-SA"/>
      </w:rPr>
    </w:lvl>
    <w:lvl w:ilvl="5" w:tplc="2BB405B4">
      <w:numFmt w:val="bullet"/>
      <w:lvlText w:val="•"/>
      <w:lvlJc w:val="left"/>
      <w:pPr>
        <w:ind w:left="5393" w:hanging="360"/>
      </w:pPr>
      <w:rPr>
        <w:rFonts w:hint="default"/>
        <w:lang w:val="en-US" w:eastAsia="en-US" w:bidi="ar-SA"/>
      </w:rPr>
    </w:lvl>
    <w:lvl w:ilvl="6" w:tplc="3B08164E">
      <w:numFmt w:val="bullet"/>
      <w:lvlText w:val="•"/>
      <w:lvlJc w:val="left"/>
      <w:pPr>
        <w:ind w:left="6326" w:hanging="360"/>
      </w:pPr>
      <w:rPr>
        <w:rFonts w:hint="default"/>
        <w:lang w:val="en-US" w:eastAsia="en-US" w:bidi="ar-SA"/>
      </w:rPr>
    </w:lvl>
    <w:lvl w:ilvl="7" w:tplc="10D2A42E">
      <w:numFmt w:val="bullet"/>
      <w:lvlText w:val="•"/>
      <w:lvlJc w:val="left"/>
      <w:pPr>
        <w:ind w:left="7260" w:hanging="360"/>
      </w:pPr>
      <w:rPr>
        <w:rFonts w:hint="default"/>
        <w:lang w:val="en-US" w:eastAsia="en-US" w:bidi="ar-SA"/>
      </w:rPr>
    </w:lvl>
    <w:lvl w:ilvl="8" w:tplc="FC2858CC">
      <w:numFmt w:val="bullet"/>
      <w:lvlText w:val="•"/>
      <w:lvlJc w:val="left"/>
      <w:pPr>
        <w:ind w:left="8193" w:hanging="360"/>
      </w:pPr>
      <w:rPr>
        <w:rFonts w:hint="default"/>
        <w:lang w:val="en-US" w:eastAsia="en-US" w:bidi="ar-SA"/>
      </w:rPr>
    </w:lvl>
  </w:abstractNum>
  <w:abstractNum w:abstractNumId="19" w15:restartNumberingAfterBreak="0">
    <w:nsid w:val="67BA1A15"/>
    <w:multiLevelType w:val="hybridMultilevel"/>
    <w:tmpl w:val="97FE6CB0"/>
    <w:lvl w:ilvl="0" w:tplc="F7DA129E">
      <w:start w:val="1"/>
      <w:numFmt w:val="lowerLetter"/>
      <w:lvlText w:val="%1)"/>
      <w:lvlJc w:val="left"/>
      <w:pPr>
        <w:ind w:left="1300" w:hanging="36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9E1E89E6">
      <w:start w:val="1"/>
      <w:numFmt w:val="lowerRoman"/>
      <w:lvlText w:val="%2."/>
      <w:lvlJc w:val="left"/>
      <w:pPr>
        <w:ind w:left="1840" w:hanging="308"/>
        <w:jc w:val="right"/>
      </w:pPr>
      <w:rPr>
        <w:rFonts w:hint="default"/>
        <w:w w:val="100"/>
        <w:lang w:val="en-US" w:eastAsia="en-US" w:bidi="ar-SA"/>
      </w:rPr>
    </w:lvl>
    <w:lvl w:ilvl="2" w:tplc="D27C8E40">
      <w:numFmt w:val="bullet"/>
      <w:lvlText w:val="•"/>
      <w:lvlJc w:val="left"/>
      <w:pPr>
        <w:ind w:left="2753" w:hanging="308"/>
      </w:pPr>
      <w:rPr>
        <w:rFonts w:hint="default"/>
        <w:lang w:val="en-US" w:eastAsia="en-US" w:bidi="ar-SA"/>
      </w:rPr>
    </w:lvl>
    <w:lvl w:ilvl="3" w:tplc="8FD8EDDE">
      <w:numFmt w:val="bullet"/>
      <w:lvlText w:val="•"/>
      <w:lvlJc w:val="left"/>
      <w:pPr>
        <w:ind w:left="3666" w:hanging="308"/>
      </w:pPr>
      <w:rPr>
        <w:rFonts w:hint="default"/>
        <w:lang w:val="en-US" w:eastAsia="en-US" w:bidi="ar-SA"/>
      </w:rPr>
    </w:lvl>
    <w:lvl w:ilvl="4" w:tplc="F50A1F92">
      <w:numFmt w:val="bullet"/>
      <w:lvlText w:val="•"/>
      <w:lvlJc w:val="left"/>
      <w:pPr>
        <w:ind w:left="4580" w:hanging="308"/>
      </w:pPr>
      <w:rPr>
        <w:rFonts w:hint="default"/>
        <w:lang w:val="en-US" w:eastAsia="en-US" w:bidi="ar-SA"/>
      </w:rPr>
    </w:lvl>
    <w:lvl w:ilvl="5" w:tplc="8EB2C94A">
      <w:numFmt w:val="bullet"/>
      <w:lvlText w:val="•"/>
      <w:lvlJc w:val="left"/>
      <w:pPr>
        <w:ind w:left="5493" w:hanging="308"/>
      </w:pPr>
      <w:rPr>
        <w:rFonts w:hint="default"/>
        <w:lang w:val="en-US" w:eastAsia="en-US" w:bidi="ar-SA"/>
      </w:rPr>
    </w:lvl>
    <w:lvl w:ilvl="6" w:tplc="B43E5360">
      <w:numFmt w:val="bullet"/>
      <w:lvlText w:val="•"/>
      <w:lvlJc w:val="left"/>
      <w:pPr>
        <w:ind w:left="6406" w:hanging="308"/>
      </w:pPr>
      <w:rPr>
        <w:rFonts w:hint="default"/>
        <w:lang w:val="en-US" w:eastAsia="en-US" w:bidi="ar-SA"/>
      </w:rPr>
    </w:lvl>
    <w:lvl w:ilvl="7" w:tplc="220C752A">
      <w:numFmt w:val="bullet"/>
      <w:lvlText w:val="•"/>
      <w:lvlJc w:val="left"/>
      <w:pPr>
        <w:ind w:left="7320" w:hanging="308"/>
      </w:pPr>
      <w:rPr>
        <w:rFonts w:hint="default"/>
        <w:lang w:val="en-US" w:eastAsia="en-US" w:bidi="ar-SA"/>
      </w:rPr>
    </w:lvl>
    <w:lvl w:ilvl="8" w:tplc="6CD4837E">
      <w:numFmt w:val="bullet"/>
      <w:lvlText w:val="•"/>
      <w:lvlJc w:val="left"/>
      <w:pPr>
        <w:ind w:left="8233" w:hanging="308"/>
      </w:pPr>
      <w:rPr>
        <w:rFonts w:hint="default"/>
        <w:lang w:val="en-US" w:eastAsia="en-US" w:bidi="ar-SA"/>
      </w:rPr>
    </w:lvl>
  </w:abstractNum>
  <w:abstractNum w:abstractNumId="20" w15:restartNumberingAfterBreak="0">
    <w:nsid w:val="6D0D4A0E"/>
    <w:multiLevelType w:val="hybridMultilevel"/>
    <w:tmpl w:val="64C0B1E8"/>
    <w:lvl w:ilvl="0" w:tplc="A26EE9D6">
      <w:start w:val="1"/>
      <w:numFmt w:val="upperRoman"/>
      <w:lvlText w:val="%1."/>
      <w:lvlJc w:val="left"/>
      <w:pPr>
        <w:ind w:left="1148" w:hanging="540"/>
        <w:jc w:val="right"/>
      </w:pPr>
      <w:rPr>
        <w:rFonts w:ascii="Times New Roman" w:eastAsia="Times New Roman" w:hAnsi="Times New Roman" w:cs="Times New Roman" w:hint="default"/>
        <w:b/>
        <w:bCs/>
        <w:i w:val="0"/>
        <w:iCs w:val="0"/>
        <w:spacing w:val="-15"/>
        <w:w w:val="99"/>
        <w:sz w:val="24"/>
        <w:szCs w:val="24"/>
        <w:lang w:val="en-US" w:eastAsia="en-US" w:bidi="ar-SA"/>
      </w:rPr>
    </w:lvl>
    <w:lvl w:ilvl="1" w:tplc="60368F34">
      <w:start w:val="1"/>
      <w:numFmt w:val="upperLetter"/>
      <w:lvlText w:val="%2."/>
      <w:lvlJc w:val="left"/>
      <w:pPr>
        <w:ind w:left="1300" w:hanging="360"/>
        <w:jc w:val="left"/>
      </w:pPr>
      <w:rPr>
        <w:rFonts w:hint="default"/>
        <w:spacing w:val="-1"/>
        <w:w w:val="99"/>
        <w:lang w:val="en-US" w:eastAsia="en-US" w:bidi="ar-SA"/>
      </w:rPr>
    </w:lvl>
    <w:lvl w:ilvl="2" w:tplc="4C0251B6">
      <w:numFmt w:val="bullet"/>
      <w:lvlText w:val=""/>
      <w:lvlJc w:val="left"/>
      <w:pPr>
        <w:ind w:left="1300" w:hanging="360"/>
      </w:pPr>
      <w:rPr>
        <w:rFonts w:ascii="Symbol" w:eastAsia="Symbol" w:hAnsi="Symbol" w:cs="Symbol" w:hint="default"/>
        <w:w w:val="100"/>
        <w:lang w:val="en-US" w:eastAsia="en-US" w:bidi="ar-SA"/>
      </w:rPr>
    </w:lvl>
    <w:lvl w:ilvl="3" w:tplc="383A998A">
      <w:numFmt w:val="bullet"/>
      <w:lvlText w:val="•"/>
      <w:lvlJc w:val="left"/>
      <w:pPr>
        <w:ind w:left="1300" w:hanging="360"/>
      </w:pPr>
      <w:rPr>
        <w:rFonts w:hint="default"/>
        <w:lang w:val="en-US" w:eastAsia="en-US" w:bidi="ar-SA"/>
      </w:rPr>
    </w:lvl>
    <w:lvl w:ilvl="4" w:tplc="C33666C2">
      <w:numFmt w:val="bullet"/>
      <w:lvlText w:val="•"/>
      <w:lvlJc w:val="left"/>
      <w:pPr>
        <w:ind w:left="1320" w:hanging="360"/>
      </w:pPr>
      <w:rPr>
        <w:rFonts w:hint="default"/>
        <w:lang w:val="en-US" w:eastAsia="en-US" w:bidi="ar-SA"/>
      </w:rPr>
    </w:lvl>
    <w:lvl w:ilvl="5" w:tplc="9426DCF2">
      <w:numFmt w:val="bullet"/>
      <w:lvlText w:val="•"/>
      <w:lvlJc w:val="left"/>
      <w:pPr>
        <w:ind w:left="1660" w:hanging="360"/>
      </w:pPr>
      <w:rPr>
        <w:rFonts w:hint="default"/>
        <w:lang w:val="en-US" w:eastAsia="en-US" w:bidi="ar-SA"/>
      </w:rPr>
    </w:lvl>
    <w:lvl w:ilvl="6" w:tplc="F14A45F0">
      <w:numFmt w:val="bullet"/>
      <w:lvlText w:val="•"/>
      <w:lvlJc w:val="left"/>
      <w:pPr>
        <w:ind w:left="3340" w:hanging="360"/>
      </w:pPr>
      <w:rPr>
        <w:rFonts w:hint="default"/>
        <w:lang w:val="en-US" w:eastAsia="en-US" w:bidi="ar-SA"/>
      </w:rPr>
    </w:lvl>
    <w:lvl w:ilvl="7" w:tplc="63FE60CA">
      <w:numFmt w:val="bullet"/>
      <w:lvlText w:val="•"/>
      <w:lvlJc w:val="left"/>
      <w:pPr>
        <w:ind w:left="5020" w:hanging="360"/>
      </w:pPr>
      <w:rPr>
        <w:rFonts w:hint="default"/>
        <w:lang w:val="en-US" w:eastAsia="en-US" w:bidi="ar-SA"/>
      </w:rPr>
    </w:lvl>
    <w:lvl w:ilvl="8" w:tplc="B4AE10A0">
      <w:numFmt w:val="bullet"/>
      <w:lvlText w:val="•"/>
      <w:lvlJc w:val="left"/>
      <w:pPr>
        <w:ind w:left="6700" w:hanging="360"/>
      </w:pPr>
      <w:rPr>
        <w:rFonts w:hint="default"/>
        <w:lang w:val="en-US" w:eastAsia="en-US" w:bidi="ar-SA"/>
      </w:rPr>
    </w:lvl>
  </w:abstractNum>
  <w:abstractNum w:abstractNumId="21" w15:restartNumberingAfterBreak="0">
    <w:nsid w:val="6DDD7BAC"/>
    <w:multiLevelType w:val="hybridMultilevel"/>
    <w:tmpl w:val="6D8C0FCC"/>
    <w:lvl w:ilvl="0" w:tplc="503A416C">
      <w:start w:val="1"/>
      <w:numFmt w:val="lowerRoman"/>
      <w:lvlText w:val="%1."/>
      <w:lvlJc w:val="left"/>
      <w:pPr>
        <w:ind w:left="184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1" w:tplc="59CC6CAC">
      <w:numFmt w:val="bullet"/>
      <w:lvlText w:val="•"/>
      <w:lvlJc w:val="left"/>
      <w:pPr>
        <w:ind w:left="2662" w:hanging="308"/>
      </w:pPr>
      <w:rPr>
        <w:rFonts w:hint="default"/>
        <w:lang w:val="en-US" w:eastAsia="en-US" w:bidi="ar-SA"/>
      </w:rPr>
    </w:lvl>
    <w:lvl w:ilvl="2" w:tplc="93500B34">
      <w:numFmt w:val="bullet"/>
      <w:lvlText w:val="•"/>
      <w:lvlJc w:val="left"/>
      <w:pPr>
        <w:ind w:left="3484" w:hanging="308"/>
      </w:pPr>
      <w:rPr>
        <w:rFonts w:hint="default"/>
        <w:lang w:val="en-US" w:eastAsia="en-US" w:bidi="ar-SA"/>
      </w:rPr>
    </w:lvl>
    <w:lvl w:ilvl="3" w:tplc="36909ECE">
      <w:numFmt w:val="bullet"/>
      <w:lvlText w:val="•"/>
      <w:lvlJc w:val="left"/>
      <w:pPr>
        <w:ind w:left="4306" w:hanging="308"/>
      </w:pPr>
      <w:rPr>
        <w:rFonts w:hint="default"/>
        <w:lang w:val="en-US" w:eastAsia="en-US" w:bidi="ar-SA"/>
      </w:rPr>
    </w:lvl>
    <w:lvl w:ilvl="4" w:tplc="AFA286B4">
      <w:numFmt w:val="bullet"/>
      <w:lvlText w:val="•"/>
      <w:lvlJc w:val="left"/>
      <w:pPr>
        <w:ind w:left="5128" w:hanging="308"/>
      </w:pPr>
      <w:rPr>
        <w:rFonts w:hint="default"/>
        <w:lang w:val="en-US" w:eastAsia="en-US" w:bidi="ar-SA"/>
      </w:rPr>
    </w:lvl>
    <w:lvl w:ilvl="5" w:tplc="3BB4CDA4">
      <w:numFmt w:val="bullet"/>
      <w:lvlText w:val="•"/>
      <w:lvlJc w:val="left"/>
      <w:pPr>
        <w:ind w:left="5950" w:hanging="308"/>
      </w:pPr>
      <w:rPr>
        <w:rFonts w:hint="default"/>
        <w:lang w:val="en-US" w:eastAsia="en-US" w:bidi="ar-SA"/>
      </w:rPr>
    </w:lvl>
    <w:lvl w:ilvl="6" w:tplc="C13A6E5E">
      <w:numFmt w:val="bullet"/>
      <w:lvlText w:val="•"/>
      <w:lvlJc w:val="left"/>
      <w:pPr>
        <w:ind w:left="6772" w:hanging="308"/>
      </w:pPr>
      <w:rPr>
        <w:rFonts w:hint="default"/>
        <w:lang w:val="en-US" w:eastAsia="en-US" w:bidi="ar-SA"/>
      </w:rPr>
    </w:lvl>
    <w:lvl w:ilvl="7" w:tplc="9C863A1E">
      <w:numFmt w:val="bullet"/>
      <w:lvlText w:val="•"/>
      <w:lvlJc w:val="left"/>
      <w:pPr>
        <w:ind w:left="7594" w:hanging="308"/>
      </w:pPr>
      <w:rPr>
        <w:rFonts w:hint="default"/>
        <w:lang w:val="en-US" w:eastAsia="en-US" w:bidi="ar-SA"/>
      </w:rPr>
    </w:lvl>
    <w:lvl w:ilvl="8" w:tplc="F4CE3D90">
      <w:numFmt w:val="bullet"/>
      <w:lvlText w:val="•"/>
      <w:lvlJc w:val="left"/>
      <w:pPr>
        <w:ind w:left="8416" w:hanging="308"/>
      </w:pPr>
      <w:rPr>
        <w:rFonts w:hint="default"/>
        <w:lang w:val="en-US" w:eastAsia="en-US" w:bidi="ar-SA"/>
      </w:rPr>
    </w:lvl>
  </w:abstractNum>
  <w:abstractNum w:abstractNumId="22" w15:restartNumberingAfterBreak="0">
    <w:nsid w:val="71005936"/>
    <w:multiLevelType w:val="hybridMultilevel"/>
    <w:tmpl w:val="63AAD234"/>
    <w:lvl w:ilvl="0" w:tplc="AA726ED4">
      <w:start w:val="1"/>
      <w:numFmt w:val="decimal"/>
      <w:lvlText w:val="%1)"/>
      <w:lvlJc w:val="left"/>
      <w:pPr>
        <w:ind w:left="1259" w:hanging="680"/>
        <w:jc w:val="left"/>
      </w:pPr>
      <w:rPr>
        <w:rFonts w:ascii="Times New Roman" w:eastAsia="Times New Roman" w:hAnsi="Times New Roman" w:cs="Times New Roman" w:hint="default"/>
        <w:b w:val="0"/>
        <w:bCs w:val="0"/>
        <w:i w:val="0"/>
        <w:iCs w:val="0"/>
        <w:w w:val="99"/>
        <w:sz w:val="24"/>
        <w:szCs w:val="24"/>
        <w:lang w:val="en-US" w:eastAsia="en-US" w:bidi="ar-SA"/>
      </w:rPr>
    </w:lvl>
    <w:lvl w:ilvl="1" w:tplc="3AFE7190">
      <w:numFmt w:val="bullet"/>
      <w:lvlText w:val="•"/>
      <w:lvlJc w:val="left"/>
      <w:pPr>
        <w:ind w:left="2140" w:hanging="680"/>
      </w:pPr>
      <w:rPr>
        <w:rFonts w:hint="default"/>
        <w:lang w:val="en-US" w:eastAsia="en-US" w:bidi="ar-SA"/>
      </w:rPr>
    </w:lvl>
    <w:lvl w:ilvl="2" w:tplc="006C752C">
      <w:numFmt w:val="bullet"/>
      <w:lvlText w:val="•"/>
      <w:lvlJc w:val="left"/>
      <w:pPr>
        <w:ind w:left="3020" w:hanging="680"/>
      </w:pPr>
      <w:rPr>
        <w:rFonts w:hint="default"/>
        <w:lang w:val="en-US" w:eastAsia="en-US" w:bidi="ar-SA"/>
      </w:rPr>
    </w:lvl>
    <w:lvl w:ilvl="3" w:tplc="892CC03E">
      <w:numFmt w:val="bullet"/>
      <w:lvlText w:val="•"/>
      <w:lvlJc w:val="left"/>
      <w:pPr>
        <w:ind w:left="3900" w:hanging="680"/>
      </w:pPr>
      <w:rPr>
        <w:rFonts w:hint="default"/>
        <w:lang w:val="en-US" w:eastAsia="en-US" w:bidi="ar-SA"/>
      </w:rPr>
    </w:lvl>
    <w:lvl w:ilvl="4" w:tplc="83FAB4AC">
      <w:numFmt w:val="bullet"/>
      <w:lvlText w:val="•"/>
      <w:lvlJc w:val="left"/>
      <w:pPr>
        <w:ind w:left="4780" w:hanging="680"/>
      </w:pPr>
      <w:rPr>
        <w:rFonts w:hint="default"/>
        <w:lang w:val="en-US" w:eastAsia="en-US" w:bidi="ar-SA"/>
      </w:rPr>
    </w:lvl>
    <w:lvl w:ilvl="5" w:tplc="AEE4166C">
      <w:numFmt w:val="bullet"/>
      <w:lvlText w:val="•"/>
      <w:lvlJc w:val="left"/>
      <w:pPr>
        <w:ind w:left="5660" w:hanging="680"/>
      </w:pPr>
      <w:rPr>
        <w:rFonts w:hint="default"/>
        <w:lang w:val="en-US" w:eastAsia="en-US" w:bidi="ar-SA"/>
      </w:rPr>
    </w:lvl>
    <w:lvl w:ilvl="6" w:tplc="90E2BFEC">
      <w:numFmt w:val="bullet"/>
      <w:lvlText w:val="•"/>
      <w:lvlJc w:val="left"/>
      <w:pPr>
        <w:ind w:left="6540" w:hanging="680"/>
      </w:pPr>
      <w:rPr>
        <w:rFonts w:hint="default"/>
        <w:lang w:val="en-US" w:eastAsia="en-US" w:bidi="ar-SA"/>
      </w:rPr>
    </w:lvl>
    <w:lvl w:ilvl="7" w:tplc="567C6174">
      <w:numFmt w:val="bullet"/>
      <w:lvlText w:val="•"/>
      <w:lvlJc w:val="left"/>
      <w:pPr>
        <w:ind w:left="7420" w:hanging="680"/>
      </w:pPr>
      <w:rPr>
        <w:rFonts w:hint="default"/>
        <w:lang w:val="en-US" w:eastAsia="en-US" w:bidi="ar-SA"/>
      </w:rPr>
    </w:lvl>
    <w:lvl w:ilvl="8" w:tplc="36560DEC">
      <w:numFmt w:val="bullet"/>
      <w:lvlText w:val="•"/>
      <w:lvlJc w:val="left"/>
      <w:pPr>
        <w:ind w:left="8300" w:hanging="680"/>
      </w:pPr>
      <w:rPr>
        <w:rFonts w:hint="default"/>
        <w:lang w:val="en-US" w:eastAsia="en-US" w:bidi="ar-SA"/>
      </w:rPr>
    </w:lvl>
  </w:abstractNum>
  <w:abstractNum w:abstractNumId="23" w15:restartNumberingAfterBreak="0">
    <w:nsid w:val="77B935E4"/>
    <w:multiLevelType w:val="hybridMultilevel"/>
    <w:tmpl w:val="5AD4F300"/>
    <w:lvl w:ilvl="0" w:tplc="D1401F5E">
      <w:start w:val="1"/>
      <w:numFmt w:val="lowerRoman"/>
      <w:lvlText w:val="%1."/>
      <w:lvlJc w:val="left"/>
      <w:pPr>
        <w:ind w:left="184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1" w:tplc="AD90F4D6">
      <w:numFmt w:val="bullet"/>
      <w:lvlText w:val="•"/>
      <w:lvlJc w:val="left"/>
      <w:pPr>
        <w:ind w:left="2662" w:hanging="308"/>
      </w:pPr>
      <w:rPr>
        <w:rFonts w:hint="default"/>
        <w:lang w:val="en-US" w:eastAsia="en-US" w:bidi="ar-SA"/>
      </w:rPr>
    </w:lvl>
    <w:lvl w:ilvl="2" w:tplc="757EF466">
      <w:numFmt w:val="bullet"/>
      <w:lvlText w:val="•"/>
      <w:lvlJc w:val="left"/>
      <w:pPr>
        <w:ind w:left="3484" w:hanging="308"/>
      </w:pPr>
      <w:rPr>
        <w:rFonts w:hint="default"/>
        <w:lang w:val="en-US" w:eastAsia="en-US" w:bidi="ar-SA"/>
      </w:rPr>
    </w:lvl>
    <w:lvl w:ilvl="3" w:tplc="B276D07A">
      <w:numFmt w:val="bullet"/>
      <w:lvlText w:val="•"/>
      <w:lvlJc w:val="left"/>
      <w:pPr>
        <w:ind w:left="4306" w:hanging="308"/>
      </w:pPr>
      <w:rPr>
        <w:rFonts w:hint="default"/>
        <w:lang w:val="en-US" w:eastAsia="en-US" w:bidi="ar-SA"/>
      </w:rPr>
    </w:lvl>
    <w:lvl w:ilvl="4" w:tplc="74A8C7BE">
      <w:numFmt w:val="bullet"/>
      <w:lvlText w:val="•"/>
      <w:lvlJc w:val="left"/>
      <w:pPr>
        <w:ind w:left="5128" w:hanging="308"/>
      </w:pPr>
      <w:rPr>
        <w:rFonts w:hint="default"/>
        <w:lang w:val="en-US" w:eastAsia="en-US" w:bidi="ar-SA"/>
      </w:rPr>
    </w:lvl>
    <w:lvl w:ilvl="5" w:tplc="6644BD98">
      <w:numFmt w:val="bullet"/>
      <w:lvlText w:val="•"/>
      <w:lvlJc w:val="left"/>
      <w:pPr>
        <w:ind w:left="5950" w:hanging="308"/>
      </w:pPr>
      <w:rPr>
        <w:rFonts w:hint="default"/>
        <w:lang w:val="en-US" w:eastAsia="en-US" w:bidi="ar-SA"/>
      </w:rPr>
    </w:lvl>
    <w:lvl w:ilvl="6" w:tplc="FC7CA9B4">
      <w:numFmt w:val="bullet"/>
      <w:lvlText w:val="•"/>
      <w:lvlJc w:val="left"/>
      <w:pPr>
        <w:ind w:left="6772" w:hanging="308"/>
      </w:pPr>
      <w:rPr>
        <w:rFonts w:hint="default"/>
        <w:lang w:val="en-US" w:eastAsia="en-US" w:bidi="ar-SA"/>
      </w:rPr>
    </w:lvl>
    <w:lvl w:ilvl="7" w:tplc="D7DE1C62">
      <w:numFmt w:val="bullet"/>
      <w:lvlText w:val="•"/>
      <w:lvlJc w:val="left"/>
      <w:pPr>
        <w:ind w:left="7594" w:hanging="308"/>
      </w:pPr>
      <w:rPr>
        <w:rFonts w:hint="default"/>
        <w:lang w:val="en-US" w:eastAsia="en-US" w:bidi="ar-SA"/>
      </w:rPr>
    </w:lvl>
    <w:lvl w:ilvl="8" w:tplc="2C9A5D7A">
      <w:numFmt w:val="bullet"/>
      <w:lvlText w:val="•"/>
      <w:lvlJc w:val="left"/>
      <w:pPr>
        <w:ind w:left="8416" w:hanging="308"/>
      </w:pPr>
      <w:rPr>
        <w:rFonts w:hint="default"/>
        <w:lang w:val="en-US" w:eastAsia="en-US" w:bidi="ar-SA"/>
      </w:rPr>
    </w:lvl>
  </w:abstractNum>
  <w:abstractNum w:abstractNumId="24" w15:restartNumberingAfterBreak="0">
    <w:nsid w:val="7951677D"/>
    <w:multiLevelType w:val="hybridMultilevel"/>
    <w:tmpl w:val="09EE5192"/>
    <w:lvl w:ilvl="0" w:tplc="E006D3AC">
      <w:start w:val="1"/>
      <w:numFmt w:val="decimal"/>
      <w:lvlText w:val="%1."/>
      <w:lvlJc w:val="left"/>
      <w:pPr>
        <w:ind w:left="9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140C9134">
      <w:start w:val="1"/>
      <w:numFmt w:val="lowerLetter"/>
      <w:lvlText w:val="%2)"/>
      <w:lvlJc w:val="left"/>
      <w:pPr>
        <w:ind w:left="1300" w:hanging="36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2" w:tplc="0C44EAAE">
      <w:start w:val="1"/>
      <w:numFmt w:val="lowerRoman"/>
      <w:lvlText w:val="%3)"/>
      <w:lvlJc w:val="left"/>
      <w:pPr>
        <w:ind w:left="1660" w:hanging="360"/>
        <w:jc w:val="left"/>
      </w:pPr>
      <w:rPr>
        <w:rFonts w:ascii="Times New Roman" w:eastAsia="Times New Roman" w:hAnsi="Times New Roman" w:cs="Times New Roman" w:hint="default"/>
        <w:b w:val="0"/>
        <w:bCs w:val="0"/>
        <w:i w:val="0"/>
        <w:iCs w:val="0"/>
        <w:w w:val="99"/>
        <w:sz w:val="24"/>
        <w:szCs w:val="24"/>
        <w:lang w:val="en-US" w:eastAsia="en-US" w:bidi="ar-SA"/>
      </w:rPr>
    </w:lvl>
    <w:lvl w:ilvl="3" w:tplc="DB8E6D92">
      <w:numFmt w:val="bullet"/>
      <w:lvlText w:val="•"/>
      <w:lvlJc w:val="left"/>
      <w:pPr>
        <w:ind w:left="2710" w:hanging="360"/>
      </w:pPr>
      <w:rPr>
        <w:rFonts w:hint="default"/>
        <w:lang w:val="en-US" w:eastAsia="en-US" w:bidi="ar-SA"/>
      </w:rPr>
    </w:lvl>
    <w:lvl w:ilvl="4" w:tplc="F3D0F720">
      <w:numFmt w:val="bullet"/>
      <w:lvlText w:val="•"/>
      <w:lvlJc w:val="left"/>
      <w:pPr>
        <w:ind w:left="3760" w:hanging="360"/>
      </w:pPr>
      <w:rPr>
        <w:rFonts w:hint="default"/>
        <w:lang w:val="en-US" w:eastAsia="en-US" w:bidi="ar-SA"/>
      </w:rPr>
    </w:lvl>
    <w:lvl w:ilvl="5" w:tplc="45006D9A">
      <w:numFmt w:val="bullet"/>
      <w:lvlText w:val="•"/>
      <w:lvlJc w:val="left"/>
      <w:pPr>
        <w:ind w:left="4810" w:hanging="360"/>
      </w:pPr>
      <w:rPr>
        <w:rFonts w:hint="default"/>
        <w:lang w:val="en-US" w:eastAsia="en-US" w:bidi="ar-SA"/>
      </w:rPr>
    </w:lvl>
    <w:lvl w:ilvl="6" w:tplc="3FEEDBFC">
      <w:numFmt w:val="bullet"/>
      <w:lvlText w:val="•"/>
      <w:lvlJc w:val="left"/>
      <w:pPr>
        <w:ind w:left="5860" w:hanging="360"/>
      </w:pPr>
      <w:rPr>
        <w:rFonts w:hint="default"/>
        <w:lang w:val="en-US" w:eastAsia="en-US" w:bidi="ar-SA"/>
      </w:rPr>
    </w:lvl>
    <w:lvl w:ilvl="7" w:tplc="150CB61C">
      <w:numFmt w:val="bullet"/>
      <w:lvlText w:val="•"/>
      <w:lvlJc w:val="left"/>
      <w:pPr>
        <w:ind w:left="6910" w:hanging="360"/>
      </w:pPr>
      <w:rPr>
        <w:rFonts w:hint="default"/>
        <w:lang w:val="en-US" w:eastAsia="en-US" w:bidi="ar-SA"/>
      </w:rPr>
    </w:lvl>
    <w:lvl w:ilvl="8" w:tplc="E2D2419C">
      <w:numFmt w:val="bullet"/>
      <w:lvlText w:val="•"/>
      <w:lvlJc w:val="left"/>
      <w:pPr>
        <w:ind w:left="7960" w:hanging="360"/>
      </w:pPr>
      <w:rPr>
        <w:rFonts w:hint="default"/>
        <w:lang w:val="en-US" w:eastAsia="en-US" w:bidi="ar-SA"/>
      </w:rPr>
    </w:lvl>
  </w:abstractNum>
  <w:num w:numId="1" w16cid:durableId="94909866">
    <w:abstractNumId w:val="10"/>
  </w:num>
  <w:num w:numId="2" w16cid:durableId="341978753">
    <w:abstractNumId w:val="4"/>
  </w:num>
  <w:num w:numId="3" w16cid:durableId="1056974998">
    <w:abstractNumId w:val="9"/>
  </w:num>
  <w:num w:numId="4" w16cid:durableId="1146630727">
    <w:abstractNumId w:val="13"/>
  </w:num>
  <w:num w:numId="5" w16cid:durableId="151215877">
    <w:abstractNumId w:val="11"/>
  </w:num>
  <w:num w:numId="6" w16cid:durableId="2068189042">
    <w:abstractNumId w:val="21"/>
  </w:num>
  <w:num w:numId="7" w16cid:durableId="22370919">
    <w:abstractNumId w:val="12"/>
  </w:num>
  <w:num w:numId="8" w16cid:durableId="117113129">
    <w:abstractNumId w:val="23"/>
  </w:num>
  <w:num w:numId="9" w16cid:durableId="588125069">
    <w:abstractNumId w:val="8"/>
  </w:num>
  <w:num w:numId="10" w16cid:durableId="553196549">
    <w:abstractNumId w:val="24"/>
  </w:num>
  <w:num w:numId="11" w16cid:durableId="1587809074">
    <w:abstractNumId w:val="19"/>
  </w:num>
  <w:num w:numId="12" w16cid:durableId="1601062369">
    <w:abstractNumId w:val="6"/>
  </w:num>
  <w:num w:numId="13" w16cid:durableId="1612739923">
    <w:abstractNumId w:val="22"/>
  </w:num>
  <w:num w:numId="14" w16cid:durableId="1570000333">
    <w:abstractNumId w:val="18"/>
  </w:num>
  <w:num w:numId="15" w16cid:durableId="32118566">
    <w:abstractNumId w:val="14"/>
  </w:num>
  <w:num w:numId="16" w16cid:durableId="1781293328">
    <w:abstractNumId w:val="3"/>
  </w:num>
  <w:num w:numId="17" w16cid:durableId="1063022918">
    <w:abstractNumId w:val="1"/>
  </w:num>
  <w:num w:numId="18" w16cid:durableId="791630149">
    <w:abstractNumId w:val="7"/>
  </w:num>
  <w:num w:numId="19" w16cid:durableId="1490561128">
    <w:abstractNumId w:val="15"/>
  </w:num>
  <w:num w:numId="20" w16cid:durableId="621957305">
    <w:abstractNumId w:val="16"/>
  </w:num>
  <w:num w:numId="21" w16cid:durableId="1871725114">
    <w:abstractNumId w:val="0"/>
  </w:num>
  <w:num w:numId="22" w16cid:durableId="1582376326">
    <w:abstractNumId w:val="20"/>
  </w:num>
  <w:num w:numId="23" w16cid:durableId="1012997302">
    <w:abstractNumId w:val="2"/>
  </w:num>
  <w:num w:numId="24" w16cid:durableId="1884560651">
    <w:abstractNumId w:val="5"/>
  </w:num>
  <w:num w:numId="25" w16cid:durableId="18271667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28"/>
    <w:rsid w:val="002207F0"/>
    <w:rsid w:val="00492F8E"/>
    <w:rsid w:val="005A4640"/>
    <w:rsid w:val="006720B0"/>
    <w:rsid w:val="008D2928"/>
    <w:rsid w:val="00CB383B"/>
    <w:rsid w:val="00D72F7C"/>
    <w:rsid w:val="00D8022D"/>
    <w:rsid w:val="00DC3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2565F"/>
  <w15:docId w15:val="{C8E23C5C-24CF-45DF-BEBC-5A4F41B6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940" w:hanging="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0"/>
    </w:pPr>
    <w:rPr>
      <w:sz w:val="24"/>
      <w:szCs w:val="24"/>
    </w:rPr>
  </w:style>
  <w:style w:type="paragraph" w:styleId="ListParagraph">
    <w:name w:val="List Paragraph"/>
    <w:basedOn w:val="Normal"/>
    <w:uiPriority w:val="1"/>
    <w:qFormat/>
    <w:pPr>
      <w:ind w:left="13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27</Pages>
  <Words>12517</Words>
  <Characters>71352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CLAS personnel policies and procedures</vt:lpstr>
    </vt:vector>
  </TitlesOfParts>
  <Company/>
  <LinksUpToDate>false</LinksUpToDate>
  <CharactersWithSpaces>83702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 personnel policies and procedures</dc:title>
  <dc:creator>Chris McCord</dc:creator>
  <cp:lastModifiedBy>Paula Meyer</cp:lastModifiedBy>
  <cp:revision>2</cp:revision>
  <dcterms:created xsi:type="dcterms:W3CDTF">2026-08-27T17:39:00Z</dcterms:created>
  <dcterms:modified xsi:type="dcterms:W3CDTF">2026-08-27T17:39:00Z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D:20171211165307</vt:lpwstr>
  </property>
  <property fmtid="{D5CDD505-2E9C-101B-9397-08002B2CF9AE}" pid="7" name="GrammarlyDocumentId">
    <vt:lpwstr>46ea7439-5d7a-411a-a10b-acfedf253ff2</vt:lpwstr>
  </property>
</Properties>
</file>