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71691" w14:textId="62A538B9" w:rsidR="007E1EEF" w:rsidRDefault="00272D73">
      <w:r>
        <w:rPr>
          <w:rFonts w:ascii="Times New Roman"/>
          <w:noProof/>
        </w:rPr>
        <w:drawing>
          <wp:inline distT="0" distB="0" distL="0" distR="0" wp14:anchorId="777DF30F" wp14:editId="12B375DF">
            <wp:extent cx="5943600" cy="1436695"/>
            <wp:effectExtent l="0" t="0" r="0" b="0"/>
            <wp:docPr id="1" name="Image 1" descr="The NIU Annuitant published with support from the NIU Found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he NIU Annuitant published with support from the NIU Foundation "/>
                    <pic:cNvPicPr/>
                  </pic:nvPicPr>
                  <pic:blipFill>
                    <a:blip r:embed="rId6" cstate="print"/>
                    <a:stretch>
                      <a:fillRect/>
                    </a:stretch>
                  </pic:blipFill>
                  <pic:spPr>
                    <a:xfrm>
                      <a:off x="0" y="0"/>
                      <a:ext cx="5943600" cy="1436695"/>
                    </a:xfrm>
                    <a:prstGeom prst="rect">
                      <a:avLst/>
                    </a:prstGeom>
                  </pic:spPr>
                </pic:pic>
              </a:graphicData>
            </a:graphic>
          </wp:inline>
        </w:drawing>
      </w:r>
    </w:p>
    <w:p w14:paraId="43D07F1B" w14:textId="38132D7E" w:rsidR="00272D73" w:rsidRDefault="00272D73" w:rsidP="0041213C">
      <w:pPr>
        <w:pStyle w:val="Heading1"/>
        <w:spacing w:before="120" w:after="0"/>
        <w:jc w:val="center"/>
      </w:pPr>
      <w:r>
        <w:t xml:space="preserve">The NIU Annuitant – </w:t>
      </w:r>
      <w:r w:rsidR="003C7C41">
        <w:t>Fall</w:t>
      </w:r>
      <w:r>
        <w:t xml:space="preserve"> 202</w:t>
      </w:r>
      <w:r w:rsidR="00DB095A">
        <w:t>5</w:t>
      </w:r>
    </w:p>
    <w:p w14:paraId="6CB8BF70" w14:textId="77777777" w:rsidR="00C251FC" w:rsidRDefault="00C251FC" w:rsidP="003C7C41">
      <w:pPr>
        <w:spacing w:line="240" w:lineRule="auto"/>
        <w:rPr>
          <w:rFonts w:eastAsiaTheme="majorEastAsia" w:cstheme="majorBidi"/>
          <w:b/>
          <w:bCs/>
          <w:color w:val="C8102E"/>
          <w:w w:val="105"/>
          <w:sz w:val="32"/>
          <w:szCs w:val="32"/>
        </w:rPr>
      </w:pPr>
    </w:p>
    <w:p w14:paraId="07BE39E0" w14:textId="77720863" w:rsidR="003C7C41" w:rsidRPr="003C7C41" w:rsidRDefault="003C7C41" w:rsidP="003C7C41">
      <w:pPr>
        <w:spacing w:line="240" w:lineRule="auto"/>
        <w:rPr>
          <w:rFonts w:eastAsiaTheme="majorEastAsia" w:cstheme="majorBidi"/>
          <w:b/>
          <w:bCs/>
          <w:color w:val="C8102E"/>
          <w:w w:val="105"/>
          <w:sz w:val="32"/>
          <w:szCs w:val="32"/>
        </w:rPr>
      </w:pPr>
      <w:r w:rsidRPr="003C7C41">
        <w:rPr>
          <w:rFonts w:eastAsiaTheme="majorEastAsia" w:cstheme="majorBidi"/>
          <w:b/>
          <w:bCs/>
          <w:color w:val="C8102E"/>
          <w:w w:val="105"/>
          <w:sz w:val="32"/>
          <w:szCs w:val="32"/>
        </w:rPr>
        <w:t>President's Remarks</w:t>
      </w:r>
      <w:r w:rsidRPr="003C7C41">
        <w:rPr>
          <w:rFonts w:eastAsiaTheme="majorEastAsia" w:cstheme="majorBidi"/>
          <w:b/>
          <w:bCs/>
          <w:color w:val="C8102E"/>
          <w:w w:val="105"/>
          <w:sz w:val="32"/>
          <w:szCs w:val="32"/>
        </w:rPr>
        <w:br/>
      </w:r>
      <w:r w:rsidRPr="003C7C41">
        <w:rPr>
          <w:rFonts w:eastAsiaTheme="majorEastAsia" w:cstheme="majorBidi"/>
          <w:color w:val="auto"/>
          <w:w w:val="105"/>
        </w:rPr>
        <w:t>Voices, even whispers, are welcome!</w:t>
      </w:r>
    </w:p>
    <w:p w14:paraId="1A8B6055" w14:textId="14ED49FD" w:rsidR="003C7C41" w:rsidRPr="003C7C41" w:rsidRDefault="003C7C41" w:rsidP="003C7C41">
      <w:pPr>
        <w:spacing w:line="240" w:lineRule="auto"/>
        <w:rPr>
          <w:rFonts w:cs="Arial"/>
        </w:rPr>
      </w:pPr>
      <w:r w:rsidRPr="003C7C41">
        <w:rPr>
          <w:rFonts w:cs="Arial"/>
        </w:rPr>
        <w:t>When my dad retired in 1974 after working at Ford Motor Company’s River Rouge Plant for 36 years, he was confident in his Ford pension and the Social Security system. He thought retirement was too good to be true. My parents could focus on the fun things in life, including family, hobbies, and travel.</w:t>
      </w:r>
      <w:r>
        <w:rPr>
          <w:rFonts w:cs="Arial"/>
        </w:rPr>
        <w:br/>
      </w:r>
      <w:r w:rsidRPr="003C7C41">
        <w:rPr>
          <w:rFonts w:cs="Arial"/>
        </w:rPr>
        <w:br/>
        <w:t>In today’s world, the news can sometimes make retirement feel uncertain. We hear about pressures on pension systems, Social Security running out, debates over healthcare, and the rising cost of living. Questions about the future of public higher education in Illinois add another layer of concern. These challenges are real, but they are not the whole story. Retirement also offers extraordinary opportunities for growth, purpose, and connection, as it did in the 1970s.</w:t>
      </w:r>
    </w:p>
    <w:p w14:paraId="59870785" w14:textId="6E3C1E1D" w:rsidR="003C7C41" w:rsidRPr="003C7C41" w:rsidRDefault="003C7C41" w:rsidP="003C7C41">
      <w:pPr>
        <w:spacing w:line="240" w:lineRule="auto"/>
        <w:rPr>
          <w:rFonts w:cs="Arial"/>
        </w:rPr>
      </w:pPr>
      <w:r w:rsidRPr="003C7C41">
        <w:rPr>
          <w:rFonts w:cs="Arial"/>
        </w:rPr>
        <w:t>Some retirees are pursuing passions once set aside—volunteering, mentoring, traveling, or learning new skills. Others are finding part-time work or second careers that align with their interests. Many are dedicating more time to family and community. In every case, retirement is less about retreat and more about possibility.</w:t>
      </w:r>
    </w:p>
    <w:p w14:paraId="074E1D8B" w14:textId="135C2903" w:rsidR="003C7C41" w:rsidRPr="003C7C41" w:rsidRDefault="003C7C41" w:rsidP="003C7C41">
      <w:pPr>
        <w:spacing w:line="240" w:lineRule="auto"/>
        <w:rPr>
          <w:rFonts w:cs="Arial"/>
        </w:rPr>
      </w:pPr>
      <w:r w:rsidRPr="003C7C41">
        <w:rPr>
          <w:rFonts w:cs="Arial"/>
        </w:rPr>
        <w:t>One of the most enduring strengths NIU retirees share is community. The friendships formed across disciplines, the teamwork that supported students, and the shared commitment to NIU do not end when we leave campus. In fact, they become even more important.</w:t>
      </w:r>
    </w:p>
    <w:p w14:paraId="7C9AC171" w14:textId="519E0FE9" w:rsidR="003C7C41" w:rsidRPr="003C7C41" w:rsidRDefault="003C7C41" w:rsidP="003C7C41">
      <w:pPr>
        <w:spacing w:line="240" w:lineRule="auto"/>
        <w:rPr>
          <w:rFonts w:cs="Arial"/>
        </w:rPr>
      </w:pPr>
      <w:r w:rsidRPr="003C7C41">
        <w:rPr>
          <w:rFonts w:cs="Arial"/>
        </w:rPr>
        <w:t>The Northern Illinois University Annuitants Association (NIUAA) offers a way to sustain these connections. Through NIUAA, we come together for fellowship, advocacy, and service. In an era when the voices of retirees can sometimes be overlooked, NIUAA ensures that we remain visible and heard—whether in Springfield, within the State Universities Retirement System (SURS), or on campus.</w:t>
      </w:r>
    </w:p>
    <w:p w14:paraId="7C2F829E" w14:textId="37D543D9" w:rsidR="003C7C41" w:rsidRPr="003C7C41" w:rsidRDefault="003C7C41" w:rsidP="003C7C41">
      <w:pPr>
        <w:spacing w:line="240" w:lineRule="auto"/>
        <w:rPr>
          <w:rFonts w:cs="Arial"/>
        </w:rPr>
      </w:pPr>
      <w:r w:rsidRPr="003C7C41">
        <w:rPr>
          <w:rFonts w:cs="Arial"/>
        </w:rPr>
        <w:t>Through NIUAA and our connection to the State Universities Annuitants Association (SUAA), we are better equipped to safeguard what we have earned. Individually, our voices may be small. Together, we represent thousands of lives devoted to Illinois higher education, and legislators take notice.</w:t>
      </w:r>
    </w:p>
    <w:p w14:paraId="7A383E74" w14:textId="0B98AC62" w:rsidR="003C7C41" w:rsidRPr="003C7C41" w:rsidRDefault="003C7C41" w:rsidP="003C7C41">
      <w:pPr>
        <w:spacing w:line="240" w:lineRule="auto"/>
        <w:rPr>
          <w:rFonts w:cs="Arial"/>
        </w:rPr>
      </w:pPr>
      <w:r w:rsidRPr="003C7C41">
        <w:rPr>
          <w:rFonts w:cs="Arial"/>
        </w:rPr>
        <w:t>As we look to the future, the role of NIUAA is more important than ever. But its strength depends on the involvement of annuitants and active employee members. Your membership, your voice, and your participation at events make a lasting impact.</w:t>
      </w:r>
    </w:p>
    <w:p w14:paraId="5AC0D47C" w14:textId="77777777" w:rsidR="003C7C41" w:rsidRPr="003C7C41" w:rsidRDefault="003C7C41" w:rsidP="003C7C41">
      <w:pPr>
        <w:spacing w:line="240" w:lineRule="auto"/>
        <w:rPr>
          <w:rFonts w:cs="Arial"/>
        </w:rPr>
      </w:pPr>
      <w:r w:rsidRPr="003C7C41">
        <w:rPr>
          <w:rFonts w:cs="Arial"/>
        </w:rPr>
        <w:t>By joining or renewing your membership, you not only protect your own retirement security; you also contribute to the vitality of a community that supports fellow retirees, active employees, and the university we all served. NIUAA offers fellowship, intellectual engagement, and continued Huskie pride.</w:t>
      </w:r>
    </w:p>
    <w:p w14:paraId="5D3D1DB6" w14:textId="6201649C" w:rsidR="000C2246" w:rsidRPr="00C251FC" w:rsidRDefault="003C7C41" w:rsidP="00C251FC">
      <w:pPr>
        <w:spacing w:line="240" w:lineRule="auto"/>
        <w:rPr>
          <w:rFonts w:cs="Arial"/>
          <w:i/>
          <w:iCs/>
        </w:rPr>
      </w:pPr>
      <w:r w:rsidRPr="003C7C41">
        <w:rPr>
          <w:rFonts w:cs="Arial"/>
        </w:rPr>
        <w:lastRenderedPageBreak/>
        <w:t>The Northern Illinois University Annuitants Association reminds us that retirement is not an individual journey but a shared one. You are an important and valued person. Together, we can safeguard our benefits, support one another, and remain connected to the institution that shaped so much of our lives. Our call to action is to stay engaged, to voice our interests, and to encourage others, especially active employees, to join in. So please, let us hear from you. We invite you to have fun with us</w:t>
      </w:r>
      <w:r w:rsidR="00B719E1">
        <w:rPr>
          <w:rFonts w:cs="Arial"/>
        </w:rPr>
        <w:t>!</w:t>
      </w:r>
      <w:r w:rsidR="00B719E1">
        <w:rPr>
          <w:rFonts w:cs="Arial"/>
        </w:rPr>
        <w:br/>
      </w:r>
      <w:r w:rsidRPr="003C7C41">
        <w:rPr>
          <w:rFonts w:cs="Arial"/>
          <w:i/>
          <w:iCs/>
        </w:rPr>
        <w:t>Terry Borg</w:t>
      </w:r>
      <w:r w:rsidR="00B719E1">
        <w:rPr>
          <w:rFonts w:cs="Arial"/>
          <w:i/>
          <w:iCs/>
        </w:rPr>
        <w:t xml:space="preserve"> </w:t>
      </w:r>
      <w:r w:rsidRPr="003C7C41">
        <w:rPr>
          <w:rFonts w:cs="Arial"/>
          <w:i/>
          <w:iCs/>
          <w:noProof/>
        </w:rPr>
        <w:drawing>
          <wp:inline distT="0" distB="0" distL="0" distR="0" wp14:anchorId="62046683" wp14:editId="40368C9C">
            <wp:extent cx="533400" cy="508000"/>
            <wp:effectExtent l="0" t="0" r="0" b="0"/>
            <wp:docPr id="6240977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97752" name="Picture 1">
                      <a:extLst>
                        <a:ext uri="{C183D7F6-B498-43B3-948B-1728B52AA6E4}">
                          <adec:decorative xmlns:adec="http://schemas.microsoft.com/office/drawing/2017/decorative" val="1"/>
                        </a:ext>
                      </a:extLst>
                    </pic:cNvPr>
                    <pic:cNvPicPr/>
                  </pic:nvPicPr>
                  <pic:blipFill>
                    <a:blip r:embed="rId7"/>
                    <a:stretch>
                      <a:fillRect/>
                    </a:stretch>
                  </pic:blipFill>
                  <pic:spPr>
                    <a:xfrm>
                      <a:off x="0" y="0"/>
                      <a:ext cx="533400" cy="508000"/>
                    </a:xfrm>
                    <a:prstGeom prst="rect">
                      <a:avLst/>
                    </a:prstGeom>
                  </pic:spPr>
                </pic:pic>
              </a:graphicData>
            </a:graphic>
          </wp:inline>
        </w:drawing>
      </w:r>
      <w:r w:rsidR="00B719E1">
        <w:rPr>
          <w:rFonts w:cs="Arial"/>
          <w:i/>
          <w:iCs/>
        </w:rPr>
        <w:br/>
      </w:r>
      <w:r w:rsidR="00B719E1" w:rsidRPr="00B719E1">
        <w:rPr>
          <w:rFonts w:cs="Arial"/>
        </w:rPr>
        <w:t>NIUAA President</w:t>
      </w:r>
    </w:p>
    <w:p w14:paraId="7AAB91B7" w14:textId="77777777" w:rsidR="00B719E1" w:rsidRDefault="00B719E1" w:rsidP="00B719E1">
      <w:pPr>
        <w:pStyle w:val="Heading2"/>
        <w:jc w:val="center"/>
        <w:rPr>
          <w:w w:val="105"/>
        </w:rPr>
      </w:pPr>
    </w:p>
    <w:p w14:paraId="23245A60" w14:textId="6E67199B" w:rsidR="00B719E1" w:rsidRDefault="00B719E1" w:rsidP="00B719E1">
      <w:pPr>
        <w:pStyle w:val="Heading2"/>
        <w:jc w:val="center"/>
        <w:rPr>
          <w:w w:val="105"/>
        </w:rPr>
      </w:pPr>
      <w:r w:rsidRPr="00B719E1">
        <w:rPr>
          <w:noProof/>
          <w:w w:val="105"/>
        </w:rPr>
        <w:drawing>
          <wp:inline distT="0" distB="0" distL="0" distR="0" wp14:anchorId="7312379D" wp14:editId="07BD1AB6">
            <wp:extent cx="444500" cy="114300"/>
            <wp:effectExtent l="0" t="0" r="0" b="0"/>
            <wp:docPr id="760741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41455"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444500" cy="114300"/>
                    </a:xfrm>
                    <a:prstGeom prst="rect">
                      <a:avLst/>
                    </a:prstGeom>
                  </pic:spPr>
                </pic:pic>
              </a:graphicData>
            </a:graphic>
          </wp:inline>
        </w:drawing>
      </w:r>
      <w:r>
        <w:rPr>
          <w:w w:val="105"/>
        </w:rPr>
        <w:br/>
      </w:r>
    </w:p>
    <w:p w14:paraId="11FD01A9" w14:textId="1971A013" w:rsidR="00272D73" w:rsidRPr="00B719E1" w:rsidRDefault="00B719E1" w:rsidP="00272D73">
      <w:pPr>
        <w:pStyle w:val="Heading2"/>
        <w:rPr>
          <w:bCs/>
          <w:w w:val="105"/>
        </w:rPr>
      </w:pPr>
      <w:r w:rsidRPr="00B719E1">
        <w:rPr>
          <w:bCs/>
          <w:w w:val="105"/>
        </w:rPr>
        <w:t>Our New Look</w:t>
      </w:r>
    </w:p>
    <w:p w14:paraId="42362C80" w14:textId="3CDF89B5" w:rsidR="00B719E1" w:rsidRDefault="00B719E1" w:rsidP="00B719E1">
      <w:pPr>
        <w:spacing w:line="240" w:lineRule="auto"/>
        <w:rPr>
          <w:rFonts w:cs="Arial"/>
        </w:rPr>
      </w:pPr>
      <w:r w:rsidRPr="00B719E1">
        <w:rPr>
          <w:rFonts w:cs="Arial"/>
        </w:rPr>
        <w:t>As you might have noticed, we have dropped the previously used "colu</w:t>
      </w:r>
      <w:r w:rsidR="001A5667">
        <w:rPr>
          <w:rFonts w:cs="Arial"/>
        </w:rPr>
        <w:t>mn</w:t>
      </w:r>
      <w:r w:rsidRPr="00B719E1">
        <w:rPr>
          <w:rFonts w:cs="Arial"/>
        </w:rPr>
        <w:t xml:space="preserve"> format" for the </w:t>
      </w:r>
      <w:r w:rsidRPr="00B719E1">
        <w:rPr>
          <w:rFonts w:cs="Arial"/>
          <w:i/>
          <w:iCs/>
        </w:rPr>
        <w:t>NIU Annuitant</w:t>
      </w:r>
      <w:r w:rsidRPr="00B719E1">
        <w:rPr>
          <w:rFonts w:cs="Arial"/>
        </w:rPr>
        <w:t xml:space="preserve"> Newsletter in favor of a more simplified look. The reason for this simpler look is to be cost efficient in production, and to provide greater accessibility on the website. We trust that you still find our content useful and timely.</w:t>
      </w:r>
    </w:p>
    <w:p w14:paraId="1679E055" w14:textId="23DA31F2" w:rsidR="00B719E1" w:rsidRDefault="004102A1" w:rsidP="00B719E1">
      <w:pPr>
        <w:spacing w:line="240" w:lineRule="auto"/>
        <w:jc w:val="center"/>
        <w:rPr>
          <w:rFonts w:cs="Arial"/>
        </w:rPr>
      </w:pPr>
      <w:r>
        <w:rPr>
          <w:rFonts w:cs="Arial"/>
        </w:rPr>
        <w:br/>
      </w:r>
      <w:r w:rsidR="00B719E1" w:rsidRPr="00B719E1">
        <w:rPr>
          <w:noProof/>
          <w:w w:val="105"/>
        </w:rPr>
        <w:drawing>
          <wp:inline distT="0" distB="0" distL="0" distR="0" wp14:anchorId="4BB69303" wp14:editId="7CB66A04">
            <wp:extent cx="444500" cy="114300"/>
            <wp:effectExtent l="0" t="0" r="0" b="0"/>
            <wp:docPr id="9310043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04330"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444500" cy="114300"/>
                    </a:xfrm>
                    <a:prstGeom prst="rect">
                      <a:avLst/>
                    </a:prstGeom>
                  </pic:spPr>
                </pic:pic>
              </a:graphicData>
            </a:graphic>
          </wp:inline>
        </w:drawing>
      </w:r>
    </w:p>
    <w:p w14:paraId="0555F97F" w14:textId="044E41BA" w:rsidR="00B719E1" w:rsidRPr="00B719E1" w:rsidRDefault="00B719E1" w:rsidP="00B719E1">
      <w:pPr>
        <w:pStyle w:val="Heading2"/>
        <w:rPr>
          <w:bCs/>
          <w:w w:val="105"/>
        </w:rPr>
      </w:pPr>
      <w:r w:rsidRPr="004102A1">
        <w:rPr>
          <w:bCs/>
          <w:w w:val="105"/>
          <w:sz w:val="24"/>
          <w:szCs w:val="24"/>
        </w:rPr>
        <w:br/>
      </w:r>
      <w:r>
        <w:rPr>
          <w:bCs/>
          <w:w w:val="105"/>
        </w:rPr>
        <w:t>For Your Calendar</w:t>
      </w:r>
    </w:p>
    <w:p w14:paraId="770EAEAA" w14:textId="2DC7892B" w:rsidR="00B719E1" w:rsidRPr="00B719E1" w:rsidRDefault="00B719E1" w:rsidP="00B719E1">
      <w:pPr>
        <w:spacing w:line="240" w:lineRule="auto"/>
        <w:rPr>
          <w:rFonts w:cs="Arial"/>
        </w:rPr>
      </w:pPr>
      <w:r w:rsidRPr="00B719E1">
        <w:rPr>
          <w:rFonts w:cs="Arial"/>
        </w:rPr>
        <w:t>Join us for an Autumn Coffee Hour at the Barsema Alumni &amp; Visitors Center</w:t>
      </w:r>
    </w:p>
    <w:p w14:paraId="094FB176" w14:textId="77777777" w:rsidR="00B719E1" w:rsidRPr="00B719E1" w:rsidRDefault="00B719E1" w:rsidP="00B719E1">
      <w:pPr>
        <w:spacing w:line="240" w:lineRule="auto"/>
        <w:rPr>
          <w:rFonts w:cs="Arial"/>
        </w:rPr>
      </w:pPr>
      <w:r w:rsidRPr="00B719E1">
        <w:rPr>
          <w:rFonts w:cs="Arial"/>
        </w:rPr>
        <w:t>• Date/Time: Tuesday, October 28th from 9:30ñ11:00 AM.</w:t>
      </w:r>
    </w:p>
    <w:p w14:paraId="5157BF87" w14:textId="39E86BF4" w:rsidR="00B719E1" w:rsidRPr="00B719E1" w:rsidRDefault="00B719E1" w:rsidP="00B719E1">
      <w:pPr>
        <w:spacing w:line="240" w:lineRule="auto"/>
        <w:rPr>
          <w:rFonts w:cs="Arial"/>
        </w:rPr>
      </w:pPr>
      <w:r w:rsidRPr="00B719E1">
        <w:rPr>
          <w:rFonts w:cs="Arial"/>
        </w:rPr>
        <w:t>• Speaker: Ray Earl-Jackson (VP for Philanthropy and</w:t>
      </w:r>
      <w:r>
        <w:rPr>
          <w:rFonts w:cs="Arial"/>
        </w:rPr>
        <w:t xml:space="preserve"> </w:t>
      </w:r>
      <w:r w:rsidRPr="00B719E1">
        <w:rPr>
          <w:rFonts w:cs="Arial"/>
        </w:rPr>
        <w:t>Alumni Engagement)</w:t>
      </w:r>
      <w:r w:rsidRPr="00B719E1">
        <w:rPr>
          <w:rFonts w:cs="Arial"/>
          <w:b/>
          <w:bCs/>
        </w:rPr>
        <w:t xml:space="preserve"> </w:t>
      </w:r>
      <w:r>
        <w:rPr>
          <w:rFonts w:cs="Arial"/>
          <w:b/>
          <w:bCs/>
        </w:rPr>
        <w:t xml:space="preserve">   </w:t>
      </w:r>
      <w:r w:rsidRPr="00B719E1">
        <w:rPr>
          <w:rFonts w:cs="Arial"/>
          <w:b/>
          <w:bCs/>
          <w:noProof/>
        </w:rPr>
        <w:drawing>
          <wp:inline distT="0" distB="0" distL="0" distR="0" wp14:anchorId="3507C645" wp14:editId="7D0E1A9A">
            <wp:extent cx="596900" cy="825500"/>
            <wp:effectExtent l="0" t="0" r="0" b="0"/>
            <wp:docPr id="19733377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3775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596900" cy="825500"/>
                    </a:xfrm>
                    <a:prstGeom prst="rect">
                      <a:avLst/>
                    </a:prstGeom>
                  </pic:spPr>
                </pic:pic>
              </a:graphicData>
            </a:graphic>
          </wp:inline>
        </w:drawing>
      </w:r>
    </w:p>
    <w:p w14:paraId="0632895B" w14:textId="6A62BA89" w:rsidR="00B719E1" w:rsidRPr="00B719E1" w:rsidRDefault="00B719E1" w:rsidP="00B719E1">
      <w:pPr>
        <w:spacing w:line="240" w:lineRule="auto"/>
        <w:rPr>
          <w:rFonts w:cs="Arial"/>
        </w:rPr>
      </w:pPr>
      <w:r w:rsidRPr="00B719E1">
        <w:rPr>
          <w:rFonts w:cs="Arial"/>
        </w:rPr>
        <w:t>• Updates: Recent activities, NIUAA scholarship &amp;</w:t>
      </w:r>
      <w:r>
        <w:rPr>
          <w:rFonts w:cs="Arial"/>
        </w:rPr>
        <w:t xml:space="preserve"> </w:t>
      </w:r>
      <w:r w:rsidRPr="00B719E1">
        <w:rPr>
          <w:rFonts w:cs="Arial"/>
        </w:rPr>
        <w:t>legislative matters</w:t>
      </w:r>
    </w:p>
    <w:p w14:paraId="0CA90B19" w14:textId="77777777" w:rsidR="00B719E1" w:rsidRDefault="00B719E1" w:rsidP="00B719E1">
      <w:pPr>
        <w:spacing w:line="240" w:lineRule="auto"/>
        <w:rPr>
          <w:rFonts w:cs="Arial"/>
        </w:rPr>
      </w:pPr>
      <w:r w:rsidRPr="00B719E1">
        <w:rPr>
          <w:rFonts w:cs="Arial"/>
        </w:rPr>
        <w:t>We will be highlighting FORWARD: The Campaign for NIU. Announced earlier, this effort focuses on student success, faculty excellence, and community impact.</w:t>
      </w:r>
    </w:p>
    <w:p w14:paraId="6E14C933" w14:textId="4C1B6D70" w:rsidR="00B719E1" w:rsidRPr="00B719E1" w:rsidRDefault="00B719E1" w:rsidP="00B719E1">
      <w:pPr>
        <w:spacing w:line="240" w:lineRule="auto"/>
        <w:rPr>
          <w:rFonts w:cs="Arial"/>
        </w:rPr>
      </w:pPr>
      <w:r w:rsidRPr="00B719E1">
        <w:rPr>
          <w:rFonts w:cs="Arial"/>
        </w:rPr>
        <w:t>RSVP by October 21 to annuitantsassoc@niu.edu or leave a voicemail message at (815) 753-1508.</w:t>
      </w:r>
    </w:p>
    <w:p w14:paraId="3E1C2F19" w14:textId="27F3B722" w:rsidR="00B719E1" w:rsidRPr="00B719E1" w:rsidRDefault="00B719E1" w:rsidP="00B719E1">
      <w:pPr>
        <w:spacing w:line="240" w:lineRule="auto"/>
        <w:rPr>
          <w:rFonts w:cs="Arial"/>
        </w:rPr>
      </w:pPr>
      <w:r w:rsidRPr="00B719E1">
        <w:rPr>
          <w:rFonts w:cs="Arial"/>
          <w:i/>
          <w:iCs/>
        </w:rPr>
        <w:t>Note: There will be a drawing for a Waterford Crystal Clock, courtesy of Steven Johnson.</w:t>
      </w:r>
    </w:p>
    <w:p w14:paraId="5A8F7C27" w14:textId="77777777" w:rsidR="00B719E1" w:rsidRDefault="00B719E1" w:rsidP="00B719E1">
      <w:pPr>
        <w:spacing w:line="240" w:lineRule="auto"/>
        <w:rPr>
          <w:rFonts w:cs="Arial"/>
        </w:rPr>
      </w:pPr>
      <w:r w:rsidRPr="00B719E1">
        <w:rPr>
          <w:rFonts w:cs="Arial"/>
        </w:rPr>
        <w:t>Kind thanks to the NIU Foundation for generously sponsoring this coffee/continental breakfast!</w:t>
      </w:r>
    </w:p>
    <w:p w14:paraId="5E3AD7BE" w14:textId="711E59A8" w:rsidR="00012021" w:rsidRDefault="00B719E1" w:rsidP="00B719E1">
      <w:pPr>
        <w:spacing w:line="240" w:lineRule="auto"/>
        <w:rPr>
          <w:rFonts w:cs="Arial"/>
          <w:b/>
          <w:bCs/>
        </w:rPr>
      </w:pPr>
      <w:r>
        <w:rPr>
          <w:rFonts w:cs="Arial"/>
          <w:b/>
          <w:bCs/>
        </w:rPr>
        <w:lastRenderedPageBreak/>
        <w:tab/>
      </w:r>
      <w:r w:rsidRPr="00B719E1">
        <w:rPr>
          <w:rFonts w:cs="Arial"/>
          <w:b/>
          <w:bCs/>
          <w:noProof/>
        </w:rPr>
        <w:drawing>
          <wp:inline distT="0" distB="0" distL="0" distR="0" wp14:anchorId="0B52DF92" wp14:editId="70976060">
            <wp:extent cx="3187700" cy="2997200"/>
            <wp:effectExtent l="0" t="0" r="0" b="0"/>
            <wp:docPr id="311752793" name="Picture 1" descr="Join us for the NIUAA Fall Social&#10;Tuesday, Oct. 28&#10;9:30 a.m. - 11 a.m.&#10;Barsema Alumni and Visitors Center&#10;RSVP by Oct. 21&#10;annuitantsassoc@niu.edu or 815-753-1508. Please leave message on voicemail. Guest speaker topics will include Forward: The Campaign for 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52793" name="Picture 1" descr="Join us for the NIUAA Fall Social&#10;Tuesday, Oct. 28&#10;9:30 a.m. - 11 a.m.&#10;Barsema Alumni and Visitors Center&#10;RSVP by Oct. 21&#10;annuitantsassoc@niu.edu or 815-753-1508. Please leave message on voicemail. Guest speaker topics will include Forward: The Campaign for NIU"/>
                    <pic:cNvPicPr/>
                  </pic:nvPicPr>
                  <pic:blipFill>
                    <a:blip r:embed="rId10"/>
                    <a:stretch>
                      <a:fillRect/>
                    </a:stretch>
                  </pic:blipFill>
                  <pic:spPr>
                    <a:xfrm>
                      <a:off x="0" y="0"/>
                      <a:ext cx="3187700" cy="2997200"/>
                    </a:xfrm>
                    <a:prstGeom prst="rect">
                      <a:avLst/>
                    </a:prstGeom>
                  </pic:spPr>
                </pic:pic>
              </a:graphicData>
            </a:graphic>
          </wp:inline>
        </w:drawing>
      </w:r>
    </w:p>
    <w:p w14:paraId="50801715" w14:textId="77777777" w:rsidR="00B719E1" w:rsidRDefault="00B719E1" w:rsidP="00B719E1">
      <w:pPr>
        <w:spacing w:line="240" w:lineRule="auto"/>
        <w:jc w:val="center"/>
        <w:rPr>
          <w:rFonts w:cs="Arial"/>
        </w:rPr>
      </w:pPr>
    </w:p>
    <w:p w14:paraId="6F92EED3" w14:textId="30BCA7DA" w:rsidR="00B719E1" w:rsidRPr="00B719E1" w:rsidRDefault="00B719E1" w:rsidP="00B719E1">
      <w:pPr>
        <w:spacing w:line="240" w:lineRule="auto"/>
        <w:jc w:val="center"/>
        <w:rPr>
          <w:rFonts w:cs="Arial"/>
        </w:rPr>
      </w:pPr>
      <w:r w:rsidRPr="00B719E1">
        <w:rPr>
          <w:noProof/>
          <w:w w:val="105"/>
        </w:rPr>
        <w:drawing>
          <wp:inline distT="0" distB="0" distL="0" distR="0" wp14:anchorId="19C188E2" wp14:editId="71AABAF4">
            <wp:extent cx="444500" cy="114300"/>
            <wp:effectExtent l="0" t="0" r="0" b="0"/>
            <wp:docPr id="21234548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54802"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444500" cy="114300"/>
                    </a:xfrm>
                    <a:prstGeom prst="rect">
                      <a:avLst/>
                    </a:prstGeom>
                  </pic:spPr>
                </pic:pic>
              </a:graphicData>
            </a:graphic>
          </wp:inline>
        </w:drawing>
      </w:r>
    </w:p>
    <w:p w14:paraId="4E22394C" w14:textId="0895FFE3" w:rsidR="00272D73" w:rsidRPr="00B719E1" w:rsidRDefault="00B719E1" w:rsidP="00B719E1">
      <w:pPr>
        <w:pStyle w:val="Heading2"/>
        <w:rPr>
          <w:bCs/>
        </w:rPr>
      </w:pPr>
      <w:r>
        <w:br/>
      </w:r>
      <w:r w:rsidRPr="00B719E1">
        <w:rPr>
          <w:bCs/>
        </w:rPr>
        <w:t>Vice President Report</w:t>
      </w:r>
    </w:p>
    <w:p w14:paraId="34C66805" w14:textId="77777777" w:rsidR="00B719E1" w:rsidRPr="00B719E1" w:rsidRDefault="00B719E1" w:rsidP="00B719E1">
      <w:pPr>
        <w:spacing w:after="0" w:line="240" w:lineRule="auto"/>
        <w:rPr>
          <w:rFonts w:cs="Arial"/>
        </w:rPr>
      </w:pPr>
      <w:r w:rsidRPr="00B719E1">
        <w:rPr>
          <w:rFonts w:cs="Arial"/>
        </w:rPr>
        <w:t xml:space="preserve">I am new to the role of Vice President and delighted to be working with President Terry Borg and the other members of the NIUAA Board. </w:t>
      </w:r>
    </w:p>
    <w:p w14:paraId="3A91476E" w14:textId="77777777" w:rsidR="00B719E1" w:rsidRPr="00B719E1" w:rsidRDefault="00B719E1" w:rsidP="00B719E1">
      <w:pPr>
        <w:spacing w:after="0" w:line="240" w:lineRule="auto"/>
        <w:rPr>
          <w:rFonts w:cs="Arial"/>
        </w:rPr>
      </w:pPr>
    </w:p>
    <w:p w14:paraId="726E28F7" w14:textId="77777777" w:rsidR="00B719E1" w:rsidRPr="00B719E1" w:rsidRDefault="00B719E1" w:rsidP="00B719E1">
      <w:pPr>
        <w:spacing w:after="0" w:line="240" w:lineRule="auto"/>
        <w:rPr>
          <w:rFonts w:cs="Arial"/>
        </w:rPr>
      </w:pPr>
      <w:r w:rsidRPr="00B719E1">
        <w:rPr>
          <w:rFonts w:cs="Arial"/>
        </w:rPr>
        <w:t>I will be continuing my participation on the Scholarship Committee (currently led by Clair Williams) and will also serve as Chair of the Membership Committee. My list of accomplishments is presently limited, but I wish to point out the value of teamwork as Terry, Clair, and I recently met with the NIU Foundation leadership team (Michael Daigler and Ray Earl-Jackson) to invite them to sponsor our next NIUAA Coffee (Tuesday, October 28th). The Foundation readily accepted, and we owe them an enthusiastic thank-you for their financial support of this event!  We look forward to hearing from the Foundation team about FORWARD: The Campaign for NIU and showing them the philanthropic spirit of NIUAA. Thanks, too, to Clair Williams for prompting this event partnership!</w:t>
      </w:r>
    </w:p>
    <w:p w14:paraId="07267C0D" w14:textId="77777777" w:rsidR="00B719E1" w:rsidRPr="00B719E1" w:rsidRDefault="00B719E1" w:rsidP="00B719E1">
      <w:pPr>
        <w:spacing w:after="0" w:line="240" w:lineRule="auto"/>
        <w:rPr>
          <w:rFonts w:cs="Arial"/>
        </w:rPr>
      </w:pPr>
    </w:p>
    <w:p w14:paraId="329B1B9B" w14:textId="77777777" w:rsidR="00B719E1" w:rsidRDefault="00B719E1" w:rsidP="00B719E1">
      <w:pPr>
        <w:spacing w:after="0" w:line="240" w:lineRule="auto"/>
        <w:rPr>
          <w:rFonts w:cs="Arial"/>
        </w:rPr>
      </w:pPr>
      <w:r w:rsidRPr="00B719E1">
        <w:rPr>
          <w:rFonts w:cs="Arial"/>
        </w:rPr>
        <w:t>Finally, if you have an interest in becoming a NIUAA Board member or a committee participant (Chair or otherwise)—or if you know of someone with a desire to “serve the good of the order”—please do not hesitate to contact me. The Nominations Committee is one of my “other duties as assigned.”</w:t>
      </w:r>
    </w:p>
    <w:p w14:paraId="7C5B0A9A" w14:textId="77777777" w:rsidR="00B719E1" w:rsidRDefault="00B719E1" w:rsidP="00B719E1">
      <w:pPr>
        <w:spacing w:line="240" w:lineRule="auto"/>
        <w:rPr>
          <w:rFonts w:cs="Arial"/>
          <w:i/>
          <w:iCs/>
        </w:rPr>
      </w:pPr>
    </w:p>
    <w:p w14:paraId="61BCFA7B" w14:textId="4D431810" w:rsidR="008E2FCB" w:rsidRDefault="00B719E1" w:rsidP="00B719E1">
      <w:pPr>
        <w:spacing w:line="240" w:lineRule="auto"/>
        <w:rPr>
          <w:rFonts w:cs="Arial"/>
        </w:rPr>
      </w:pPr>
      <w:r w:rsidRPr="00B719E1">
        <w:rPr>
          <w:rFonts w:cs="Arial"/>
          <w:i/>
          <w:iCs/>
        </w:rPr>
        <w:t>Paul Crawford</w:t>
      </w:r>
      <w:r>
        <w:rPr>
          <w:rFonts w:cs="Arial"/>
          <w:i/>
          <w:iCs/>
        </w:rPr>
        <w:br/>
      </w:r>
      <w:r w:rsidRPr="00B719E1">
        <w:rPr>
          <w:rFonts w:cs="Arial"/>
        </w:rPr>
        <w:t>NIUAA Vice President | Nominations Committee Chair</w:t>
      </w:r>
    </w:p>
    <w:p w14:paraId="7571D389" w14:textId="7B821A10" w:rsidR="00B719E1" w:rsidRDefault="004102A1" w:rsidP="00B719E1">
      <w:pPr>
        <w:spacing w:line="240" w:lineRule="auto"/>
        <w:jc w:val="center"/>
        <w:rPr>
          <w:rFonts w:cs="Arial"/>
          <w:i/>
          <w:iCs/>
        </w:rPr>
      </w:pPr>
      <w:r>
        <w:rPr>
          <w:rFonts w:cs="Arial"/>
          <w:i/>
          <w:iCs/>
        </w:rPr>
        <w:br/>
      </w:r>
      <w:r w:rsidR="00B719E1" w:rsidRPr="00B719E1">
        <w:rPr>
          <w:noProof/>
          <w:w w:val="105"/>
        </w:rPr>
        <w:drawing>
          <wp:inline distT="0" distB="0" distL="0" distR="0" wp14:anchorId="1CAF76B5" wp14:editId="3DD326F7">
            <wp:extent cx="444500" cy="114300"/>
            <wp:effectExtent l="0" t="0" r="0" b="0"/>
            <wp:docPr id="1115807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0732"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444500" cy="114300"/>
                    </a:xfrm>
                    <a:prstGeom prst="rect">
                      <a:avLst/>
                    </a:prstGeom>
                  </pic:spPr>
                </pic:pic>
              </a:graphicData>
            </a:graphic>
          </wp:inline>
        </w:drawing>
      </w:r>
    </w:p>
    <w:p w14:paraId="32A6B23B" w14:textId="77777777" w:rsidR="00B719E1" w:rsidRPr="00B719E1" w:rsidRDefault="00B719E1" w:rsidP="00B719E1">
      <w:pPr>
        <w:spacing w:line="240" w:lineRule="auto"/>
        <w:rPr>
          <w:rFonts w:cs="Arial"/>
        </w:rPr>
      </w:pPr>
    </w:p>
    <w:p w14:paraId="2006A37C" w14:textId="197FF73B" w:rsidR="00B01072" w:rsidRPr="008E2FCB" w:rsidRDefault="00B01072">
      <w:pPr>
        <w:rPr>
          <w:rFonts w:cs="Arial"/>
          <w:b/>
          <w:bCs/>
        </w:rPr>
      </w:pPr>
      <w:r>
        <w:br w:type="page"/>
      </w:r>
    </w:p>
    <w:p w14:paraId="0D024AE8" w14:textId="3DBFA0A8" w:rsidR="004102A1" w:rsidRPr="004102A1" w:rsidRDefault="004102A1" w:rsidP="004102A1">
      <w:pPr>
        <w:keepNext/>
        <w:spacing w:after="0"/>
        <w:rPr>
          <w:rFonts w:eastAsiaTheme="majorEastAsia" w:cstheme="majorBidi"/>
          <w:b/>
          <w:bCs/>
          <w:color w:val="C8102E"/>
          <w:sz w:val="32"/>
          <w:szCs w:val="32"/>
        </w:rPr>
      </w:pPr>
      <w:r w:rsidRPr="004102A1">
        <w:rPr>
          <w:rFonts w:eastAsiaTheme="majorEastAsia" w:cstheme="majorBidi"/>
          <w:b/>
          <w:bCs/>
          <w:color w:val="C8102E"/>
          <w:sz w:val="32"/>
          <w:szCs w:val="32"/>
        </w:rPr>
        <w:lastRenderedPageBreak/>
        <w:t>Legislative Report</w:t>
      </w:r>
      <w:r>
        <w:rPr>
          <w:rFonts w:eastAsiaTheme="majorEastAsia" w:cstheme="majorBidi"/>
          <w:b/>
          <w:bCs/>
          <w:color w:val="C8102E"/>
          <w:sz w:val="32"/>
          <w:szCs w:val="32"/>
        </w:rPr>
        <w:br/>
      </w:r>
      <w:r w:rsidRPr="004102A1">
        <w:rPr>
          <w:b/>
          <w:bCs/>
          <w:color w:val="auto"/>
        </w:rPr>
        <w:t>Overview</w:t>
      </w:r>
    </w:p>
    <w:p w14:paraId="27321A1D" w14:textId="7B831F00" w:rsidR="004102A1" w:rsidRPr="004102A1" w:rsidRDefault="004102A1" w:rsidP="004102A1">
      <w:pPr>
        <w:pStyle w:val="Heading2"/>
        <w:rPr>
          <w:b w:val="0"/>
          <w:bCs/>
          <w:color w:val="auto"/>
          <w:sz w:val="22"/>
          <w:szCs w:val="22"/>
        </w:rPr>
      </w:pPr>
      <w:r w:rsidRPr="004102A1">
        <w:rPr>
          <w:b w:val="0"/>
          <w:bCs/>
          <w:color w:val="auto"/>
          <w:sz w:val="22"/>
          <w:szCs w:val="22"/>
        </w:rPr>
        <w:t xml:space="preserve">Eight months into the new Trump Administration, we have witnessed a great deal of change and disruption at the Federal level. Regardless of any of our political perspectives, the scope of change is unprecedented—at least in recent history. Implications for Illinois and other states will play out over time. Although the State of Illinois’s Pension Plan funding obligations are significant, under Governor Pritzker’s leadership, Illinois has continued to fulfill SURS and the other state pension system obligations (both current and historical unfunded liability requirements). </w:t>
      </w:r>
    </w:p>
    <w:p w14:paraId="482085F4" w14:textId="77777777" w:rsidR="004102A1" w:rsidRPr="004102A1" w:rsidRDefault="004102A1" w:rsidP="004102A1">
      <w:pPr>
        <w:pStyle w:val="Heading2"/>
        <w:rPr>
          <w:color w:val="auto"/>
          <w:sz w:val="22"/>
          <w:szCs w:val="22"/>
        </w:rPr>
      </w:pPr>
      <w:r w:rsidRPr="004102A1">
        <w:rPr>
          <w:color w:val="auto"/>
          <w:sz w:val="22"/>
          <w:szCs w:val="22"/>
        </w:rPr>
        <w:t>Illinois Legislative Developments</w:t>
      </w:r>
    </w:p>
    <w:p w14:paraId="22BFBD0E" w14:textId="77777777" w:rsidR="004102A1" w:rsidRPr="004102A1" w:rsidRDefault="004102A1" w:rsidP="004102A1">
      <w:pPr>
        <w:pStyle w:val="Heading2"/>
        <w:rPr>
          <w:b w:val="0"/>
          <w:bCs/>
          <w:color w:val="auto"/>
          <w:sz w:val="22"/>
          <w:szCs w:val="22"/>
        </w:rPr>
      </w:pPr>
      <w:r w:rsidRPr="004102A1">
        <w:rPr>
          <w:b w:val="0"/>
          <w:bCs/>
          <w:color w:val="auto"/>
          <w:sz w:val="22"/>
          <w:szCs w:val="22"/>
        </w:rPr>
        <w:t>The 2025 Illinois Veto Session is scheduled to start October 14 and run through October 30.</w:t>
      </w:r>
    </w:p>
    <w:p w14:paraId="7F543F26" w14:textId="20CA5C0D" w:rsidR="004102A1" w:rsidRPr="004102A1" w:rsidRDefault="004102A1" w:rsidP="004102A1">
      <w:pPr>
        <w:pStyle w:val="Heading2"/>
        <w:rPr>
          <w:b w:val="0"/>
          <w:bCs/>
          <w:color w:val="auto"/>
          <w:sz w:val="22"/>
          <w:szCs w:val="22"/>
        </w:rPr>
      </w:pPr>
      <w:r w:rsidRPr="004102A1">
        <w:rPr>
          <w:b w:val="0"/>
          <w:bCs/>
          <w:color w:val="auto"/>
          <w:sz w:val="22"/>
          <w:szCs w:val="22"/>
        </w:rPr>
        <w:t xml:space="preserve">Currently, the major topic for the Veto Session will be a compromise on Energy Legislation. House Speaker Welch has indicated that a deal has been reached between Labor and Environmentalists for the regulation of data center development, and it is anticipated that this legislation will be acted upon during the Veto Session. Significant data center developments are underway near Interstate 88. </w:t>
      </w:r>
    </w:p>
    <w:p w14:paraId="635C85F0" w14:textId="0E3A20F6" w:rsidR="004102A1" w:rsidRPr="004102A1" w:rsidRDefault="004102A1" w:rsidP="004102A1">
      <w:pPr>
        <w:pStyle w:val="Heading2"/>
        <w:rPr>
          <w:b w:val="0"/>
          <w:bCs/>
          <w:color w:val="auto"/>
          <w:sz w:val="22"/>
          <w:szCs w:val="22"/>
        </w:rPr>
      </w:pPr>
      <w:r w:rsidRPr="004102A1">
        <w:rPr>
          <w:b w:val="0"/>
          <w:bCs/>
          <w:color w:val="auto"/>
          <w:sz w:val="22"/>
          <w:szCs w:val="22"/>
        </w:rPr>
        <w:t>With respect to overall state financial obligations, a much-anticipated “fiscal cliff” will not need to be addressed until next year. The Chicago Regional Transit Authority (RTA) voted to provide a one-time temporary $74 million funding transfer to the Chicago Transit Authority (CTA), thereby averting a potential 40% reduction in service. Updated timelines now project the CTA crisis for mid-2026, METRA for mid-to-late 2026, and PACE for 2027.</w:t>
      </w:r>
    </w:p>
    <w:p w14:paraId="4AC17464" w14:textId="670F46B8" w:rsidR="004102A1" w:rsidRPr="004102A1" w:rsidRDefault="004102A1" w:rsidP="004102A1">
      <w:pPr>
        <w:pStyle w:val="Heading2"/>
        <w:rPr>
          <w:b w:val="0"/>
          <w:bCs/>
          <w:color w:val="auto"/>
          <w:sz w:val="22"/>
          <w:szCs w:val="22"/>
        </w:rPr>
      </w:pPr>
      <w:r w:rsidRPr="004102A1">
        <w:rPr>
          <w:b w:val="0"/>
          <w:bCs/>
          <w:color w:val="auto"/>
          <w:sz w:val="22"/>
          <w:szCs w:val="22"/>
        </w:rPr>
        <w:t>It is anticipated that legislative consideration of any potential SURS Tier II amendments will not be undertaken until the 2026 session. Meanwhile, we continue to diligently monitor the funding status of SURS and appreciate the fulfillment of the State Funding Plan provided by the Illinois legislature.</w:t>
      </w:r>
    </w:p>
    <w:p w14:paraId="7A9B0328" w14:textId="77777777" w:rsidR="004102A1" w:rsidRPr="004102A1" w:rsidRDefault="004102A1" w:rsidP="004102A1">
      <w:pPr>
        <w:pStyle w:val="Heading2"/>
        <w:rPr>
          <w:color w:val="auto"/>
          <w:sz w:val="22"/>
          <w:szCs w:val="22"/>
        </w:rPr>
      </w:pPr>
      <w:r w:rsidRPr="004102A1">
        <w:rPr>
          <w:color w:val="auto"/>
          <w:sz w:val="22"/>
          <w:szCs w:val="22"/>
        </w:rPr>
        <w:t>Federal Developments</w:t>
      </w:r>
    </w:p>
    <w:p w14:paraId="324B5A84" w14:textId="5018FA60" w:rsidR="004102A1" w:rsidRPr="004102A1" w:rsidRDefault="004102A1" w:rsidP="004102A1">
      <w:pPr>
        <w:pStyle w:val="Heading2"/>
        <w:rPr>
          <w:b w:val="0"/>
          <w:bCs/>
          <w:color w:val="auto"/>
          <w:sz w:val="22"/>
          <w:szCs w:val="22"/>
        </w:rPr>
      </w:pPr>
      <w:r w:rsidRPr="004102A1">
        <w:rPr>
          <w:b w:val="0"/>
          <w:bCs/>
          <w:color w:val="auto"/>
          <w:sz w:val="22"/>
          <w:szCs w:val="22"/>
        </w:rPr>
        <w:t>Universities are adapting to changes in almost every aspect of the many intersections between higher education and federal government operations. The big picture: As everyone in higher education is aware, historic changes with respect to federal support and policies associated with higher education and the “research enterprise” were quickly implemented during the early months of the new administration.</w:t>
      </w:r>
    </w:p>
    <w:p w14:paraId="11C6CD16" w14:textId="694A268A" w:rsidR="004102A1" w:rsidRPr="004102A1" w:rsidRDefault="004102A1" w:rsidP="004102A1">
      <w:pPr>
        <w:pStyle w:val="Heading2"/>
        <w:rPr>
          <w:b w:val="0"/>
          <w:bCs/>
          <w:color w:val="auto"/>
          <w:sz w:val="22"/>
          <w:szCs w:val="22"/>
        </w:rPr>
      </w:pPr>
      <w:r w:rsidRPr="004102A1">
        <w:rPr>
          <w:b w:val="0"/>
          <w:bCs/>
          <w:color w:val="auto"/>
          <w:sz w:val="22"/>
          <w:szCs w:val="22"/>
        </w:rPr>
        <w:t>In a September 10 press release titled “U.S. Department of Education Ends Funding to Racially Discriminatory Discretionary Grant Programs at Minority-Serving Institutions,” the Department of Education announced plans to end related discretionary grant programs. Notably, this policy change was implemented after Congress had already appropriated funding for related programs.</w:t>
      </w:r>
    </w:p>
    <w:p w14:paraId="7E4978FA" w14:textId="4A453909" w:rsidR="004102A1" w:rsidRPr="004102A1" w:rsidRDefault="004102A1" w:rsidP="004102A1">
      <w:pPr>
        <w:pStyle w:val="Heading2"/>
        <w:rPr>
          <w:b w:val="0"/>
          <w:bCs/>
          <w:color w:val="auto"/>
          <w:sz w:val="22"/>
          <w:szCs w:val="22"/>
        </w:rPr>
      </w:pPr>
      <w:r w:rsidRPr="004102A1">
        <w:rPr>
          <w:b w:val="0"/>
          <w:bCs/>
          <w:color w:val="auto"/>
          <w:sz w:val="22"/>
          <w:szCs w:val="22"/>
        </w:rPr>
        <w:t xml:space="preserve">With respect to Illinois specifically, on September 2 the Trump Administration filed a case in the U.S. District Court of Southern Illinois (3:25-cv-1691) challenging the use of in-state tuition rates for non-citizen resident students. NIU has a single tuition rate policy for both in- and out-of-state students and therefore was not involved with this litigation. </w:t>
      </w:r>
    </w:p>
    <w:p w14:paraId="66151934" w14:textId="48D263A3" w:rsidR="004102A1" w:rsidRPr="004102A1" w:rsidRDefault="004102A1" w:rsidP="004102A1">
      <w:pPr>
        <w:pStyle w:val="Heading2"/>
        <w:rPr>
          <w:b w:val="0"/>
          <w:bCs/>
          <w:color w:val="auto"/>
          <w:sz w:val="22"/>
          <w:szCs w:val="22"/>
        </w:rPr>
      </w:pPr>
      <w:r w:rsidRPr="004102A1">
        <w:rPr>
          <w:b w:val="0"/>
          <w:bCs/>
          <w:color w:val="auto"/>
          <w:sz w:val="22"/>
          <w:szCs w:val="22"/>
        </w:rPr>
        <w:t>The Social Security Administration continues to move toward a requirement that all accounts be administered online. I assume that most NIUAA members who qualify for Social Security have already established online access. However, it is a good idea to periodically check your Social Security account status. All adjustments associated with the Social Security Fairness Act, signed into law on January 5, should be reflected in participant accounts.</w:t>
      </w:r>
    </w:p>
    <w:p w14:paraId="453EA7C2" w14:textId="5274DCB8" w:rsidR="001C0A42" w:rsidRDefault="004102A1" w:rsidP="004102A1">
      <w:pPr>
        <w:pStyle w:val="Heading2"/>
        <w:rPr>
          <w:rFonts w:eastAsiaTheme="minorHAnsi" w:cstheme="minorBidi"/>
          <w:b w:val="0"/>
          <w:bCs/>
          <w:color w:val="auto"/>
          <w:sz w:val="22"/>
          <w:szCs w:val="22"/>
        </w:rPr>
      </w:pPr>
      <w:r w:rsidRPr="004102A1">
        <w:rPr>
          <w:rFonts w:eastAsiaTheme="minorHAnsi" w:cstheme="minorBidi"/>
          <w:b w:val="0"/>
          <w:bCs/>
          <w:color w:val="auto"/>
          <w:sz w:val="22"/>
          <w:szCs w:val="22"/>
        </w:rPr>
        <w:lastRenderedPageBreak/>
        <w:t>In closing, I would like to acknowledge the assistance of the NIU Legislative Team and our SUAA State Office in providing information included in this report and the diligent work being undertaken by Bryan Soady (Executive Director/CEO of SUAA) and our SUAA team to protect and advocate for SURS participant benefits.</w:t>
      </w:r>
    </w:p>
    <w:p w14:paraId="77E17A70" w14:textId="19D0D4D8" w:rsidR="004102A1" w:rsidRPr="004102A1" w:rsidRDefault="004102A1" w:rsidP="004102A1">
      <w:pPr>
        <w:rPr>
          <w:i/>
          <w:iCs/>
        </w:rPr>
      </w:pPr>
      <w:r w:rsidRPr="004102A1">
        <w:rPr>
          <w:i/>
          <w:iCs/>
        </w:rPr>
        <w:t>Steve Cunningham</w:t>
      </w:r>
      <w:r>
        <w:rPr>
          <w:i/>
          <w:iCs/>
        </w:rPr>
        <w:br/>
      </w:r>
      <w:r w:rsidRPr="004102A1">
        <w:t>Legislative Committee Chair</w:t>
      </w:r>
    </w:p>
    <w:p w14:paraId="484C8F1A" w14:textId="4F45F2A2" w:rsidR="004102A1" w:rsidRDefault="004102A1" w:rsidP="004102A1">
      <w:pPr>
        <w:jc w:val="center"/>
      </w:pPr>
    </w:p>
    <w:p w14:paraId="2F5FF8C8" w14:textId="77777777" w:rsidR="004102A1" w:rsidRDefault="004102A1" w:rsidP="004102A1">
      <w:pPr>
        <w:rPr>
          <w:rFonts w:eastAsiaTheme="majorEastAsia" w:cstheme="majorBidi"/>
          <w:b/>
          <w:bCs/>
          <w:color w:val="C8102E"/>
          <w:sz w:val="24"/>
          <w:szCs w:val="24"/>
        </w:rPr>
      </w:pPr>
      <w:r w:rsidRPr="004102A1">
        <w:rPr>
          <w:rFonts w:eastAsiaTheme="majorEastAsia" w:cstheme="majorBidi"/>
          <w:b/>
          <w:bCs/>
          <w:noProof/>
          <w:color w:val="C8102E"/>
          <w:sz w:val="24"/>
          <w:szCs w:val="24"/>
        </w:rPr>
        <w:drawing>
          <wp:inline distT="0" distB="0" distL="0" distR="0" wp14:anchorId="19410C9D" wp14:editId="0B89BBB2">
            <wp:extent cx="3314700" cy="2692400"/>
            <wp:effectExtent l="0" t="0" r="0" b="0"/>
            <wp:docPr id="728290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90118"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3314700" cy="2692400"/>
                    </a:xfrm>
                    <a:prstGeom prst="rect">
                      <a:avLst/>
                    </a:prstGeom>
                  </pic:spPr>
                </pic:pic>
              </a:graphicData>
            </a:graphic>
          </wp:inline>
        </w:drawing>
      </w:r>
    </w:p>
    <w:p w14:paraId="6B8FABC4" w14:textId="0FD7D91D" w:rsidR="004102A1" w:rsidRDefault="004102A1" w:rsidP="004102A1">
      <w:pPr>
        <w:rPr>
          <w:rFonts w:cs="Arial"/>
          <w:b/>
          <w:bCs/>
        </w:rPr>
      </w:pPr>
      <w:r w:rsidRPr="004102A1">
        <w:rPr>
          <w:rFonts w:cs="Arial"/>
          <w:b/>
          <w:bCs/>
        </w:rPr>
        <w:t>Thomas Martin at the podium and SUAA contractual lobbyist Matt Maloney to his right.</w:t>
      </w:r>
      <w:r>
        <w:rPr>
          <w:rFonts w:cs="Arial"/>
          <w:b/>
          <w:bCs/>
        </w:rPr>
        <w:br/>
      </w:r>
    </w:p>
    <w:p w14:paraId="493EAE98" w14:textId="725C0869" w:rsidR="004102A1" w:rsidRDefault="004102A1" w:rsidP="004102A1">
      <w:pPr>
        <w:rPr>
          <w:rFonts w:cs="Arial"/>
          <w:b/>
          <w:bCs/>
        </w:rPr>
      </w:pPr>
      <w:r w:rsidRPr="004102A1">
        <w:rPr>
          <w:rFonts w:cs="Arial"/>
          <w:b/>
          <w:bCs/>
          <w:noProof/>
        </w:rPr>
        <w:drawing>
          <wp:inline distT="0" distB="0" distL="0" distR="0" wp14:anchorId="4FBBA46C" wp14:editId="0C06C6F9">
            <wp:extent cx="3314700" cy="2692400"/>
            <wp:effectExtent l="0" t="0" r="0" b="0"/>
            <wp:docPr id="18092951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95127"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314700" cy="2692400"/>
                    </a:xfrm>
                    <a:prstGeom prst="rect">
                      <a:avLst/>
                    </a:prstGeom>
                  </pic:spPr>
                </pic:pic>
              </a:graphicData>
            </a:graphic>
          </wp:inline>
        </w:drawing>
      </w:r>
    </w:p>
    <w:p w14:paraId="6D7B052D" w14:textId="77777777" w:rsidR="004102A1" w:rsidRPr="004102A1" w:rsidRDefault="004102A1" w:rsidP="004102A1">
      <w:pPr>
        <w:rPr>
          <w:rFonts w:cs="Arial"/>
          <w:b/>
          <w:bCs/>
        </w:rPr>
      </w:pPr>
      <w:r w:rsidRPr="004102A1">
        <w:rPr>
          <w:rFonts w:cs="Arial"/>
          <w:b/>
          <w:bCs/>
        </w:rPr>
        <w:t>Abigail Durkin from the Attorney General’s Office.</w:t>
      </w:r>
    </w:p>
    <w:p w14:paraId="476F02DC" w14:textId="77777777" w:rsidR="004102A1" w:rsidRPr="004102A1" w:rsidRDefault="004102A1" w:rsidP="004102A1">
      <w:pPr>
        <w:rPr>
          <w:rFonts w:eastAsiaTheme="majorEastAsia" w:cstheme="majorBidi"/>
          <w:b/>
          <w:bCs/>
          <w:color w:val="C8102E"/>
          <w:sz w:val="24"/>
          <w:szCs w:val="24"/>
        </w:rPr>
      </w:pPr>
    </w:p>
    <w:p w14:paraId="50D3855F" w14:textId="77777777" w:rsidR="004102A1" w:rsidRDefault="004102A1" w:rsidP="004102A1">
      <w:pPr>
        <w:rPr>
          <w:rFonts w:eastAsiaTheme="majorEastAsia" w:cstheme="majorBidi"/>
          <w:b/>
          <w:bCs/>
          <w:color w:val="C8102E"/>
          <w:sz w:val="32"/>
          <w:szCs w:val="32"/>
        </w:rPr>
      </w:pPr>
    </w:p>
    <w:p w14:paraId="2E6C76F5" w14:textId="77777777" w:rsidR="004102A1" w:rsidRDefault="004102A1" w:rsidP="004102A1">
      <w:pPr>
        <w:rPr>
          <w:rFonts w:eastAsiaTheme="majorEastAsia" w:cstheme="majorBidi"/>
          <w:b/>
          <w:bCs/>
          <w:color w:val="C8102E"/>
          <w:sz w:val="32"/>
          <w:szCs w:val="32"/>
        </w:rPr>
      </w:pPr>
    </w:p>
    <w:p w14:paraId="13367FEF" w14:textId="77777777" w:rsidR="004102A1" w:rsidRDefault="004102A1" w:rsidP="004102A1">
      <w:pPr>
        <w:rPr>
          <w:rFonts w:eastAsiaTheme="majorEastAsia" w:cstheme="majorBidi"/>
          <w:b/>
          <w:bCs/>
          <w:color w:val="C8102E"/>
          <w:sz w:val="32"/>
          <w:szCs w:val="32"/>
        </w:rPr>
      </w:pPr>
      <w:r w:rsidRPr="004102A1">
        <w:rPr>
          <w:rFonts w:eastAsiaTheme="majorEastAsia" w:cstheme="majorBidi"/>
          <w:b/>
          <w:bCs/>
          <w:color w:val="C8102E"/>
          <w:sz w:val="32"/>
          <w:szCs w:val="32"/>
        </w:rPr>
        <w:lastRenderedPageBreak/>
        <w:t>Audit &amp; Finance Committee Report</w:t>
      </w:r>
    </w:p>
    <w:p w14:paraId="2262994A" w14:textId="77777777" w:rsidR="004102A1" w:rsidRPr="004102A1" w:rsidRDefault="004102A1" w:rsidP="004102A1">
      <w:pPr>
        <w:rPr>
          <w:b/>
          <w:bCs/>
        </w:rPr>
      </w:pPr>
      <w:r w:rsidRPr="004102A1">
        <w:rPr>
          <w:b/>
          <w:bCs/>
        </w:rPr>
        <w:t>Annual Internal Audit</w:t>
      </w:r>
    </w:p>
    <w:p w14:paraId="1E4ED0E2" w14:textId="3B9F5E89" w:rsidR="004102A1" w:rsidRPr="004102A1" w:rsidRDefault="004102A1" w:rsidP="004102A1">
      <w:r w:rsidRPr="004102A1">
        <w:t>The members of the Audit &amp; Finance Committee performed the annual internal audit of the treasurer-prepared financial statement for 2023 and 2024. For the year ending December 31, 2024, bank statements, transaction journals, and records of cash receipts and disbursements were reviewed. The Committee tested the balances of the checking account and certificates of deposit. For the year ending December 31, 2024, the Committee agreed the financial information was consistent with the previous year’s unaudited statement, stating: “As a result of our work, we [the Committee] believe the financial statement… [prepared by the treasurer] fairly reflects the financial activity of the association.”</w:t>
      </w:r>
    </w:p>
    <w:p w14:paraId="50B02B2B" w14:textId="77777777" w:rsidR="004102A1" w:rsidRPr="004102A1" w:rsidRDefault="004102A1" w:rsidP="004102A1">
      <w:pPr>
        <w:rPr>
          <w:b/>
          <w:bCs/>
        </w:rPr>
      </w:pPr>
      <w:r w:rsidRPr="004102A1">
        <w:rPr>
          <w:b/>
          <w:bCs/>
        </w:rPr>
        <w:t>Travel Expenditures</w:t>
      </w:r>
    </w:p>
    <w:p w14:paraId="4D8A2015" w14:textId="6BFA7F84" w:rsidR="004102A1" w:rsidRPr="004102A1" w:rsidRDefault="004102A1" w:rsidP="004102A1">
      <w:r w:rsidRPr="004102A1">
        <w:t>Members of the Board are reimbursed for expenses incurred while traveling on association business. The Audit &amp; Finance Committee recommends that a form be provided to individuals traveling on business for the NIUAA that includes mileage, tolls, hotel, food, and other travel expenses to provide a better record of the total reimbursement provided.</w:t>
      </w:r>
    </w:p>
    <w:p w14:paraId="46FD9D72" w14:textId="77777777" w:rsidR="004102A1" w:rsidRPr="004102A1" w:rsidRDefault="004102A1" w:rsidP="004102A1">
      <w:pPr>
        <w:rPr>
          <w:b/>
          <w:bCs/>
        </w:rPr>
      </w:pPr>
      <w:r w:rsidRPr="004102A1">
        <w:rPr>
          <w:b/>
          <w:bCs/>
        </w:rPr>
        <w:t>Balance</w:t>
      </w:r>
    </w:p>
    <w:p w14:paraId="05373140" w14:textId="0A8DF3C3" w:rsidR="004102A1" w:rsidRDefault="004102A1" w:rsidP="004102A1">
      <w:r w:rsidRPr="004102A1">
        <w:t>NIUAA’s bank balance at the end of 2023 and 2024 was $36,404.95 and $35,429.13, respectively, showing a decrease of $975.82. This included $10,210.61 in the checking account (FNBO) and $25,218.52 in CDs (First State Bank).</w:t>
      </w:r>
    </w:p>
    <w:p w14:paraId="4756862B" w14:textId="5DF6506B" w:rsidR="004102A1" w:rsidRDefault="004102A1" w:rsidP="004102A1">
      <w:pPr>
        <w:jc w:val="center"/>
        <w:rPr>
          <w:rFonts w:eastAsiaTheme="majorEastAsia" w:cstheme="majorBidi"/>
          <w:b/>
          <w:bCs/>
          <w:color w:val="C8102E"/>
          <w:sz w:val="32"/>
          <w:szCs w:val="32"/>
        </w:rPr>
      </w:pPr>
      <w:r>
        <w:rPr>
          <w:rFonts w:eastAsiaTheme="majorEastAsia" w:cstheme="majorBidi"/>
          <w:b/>
          <w:bCs/>
          <w:color w:val="C8102E"/>
          <w:sz w:val="32"/>
          <w:szCs w:val="32"/>
        </w:rPr>
        <w:br/>
      </w:r>
      <w:r w:rsidR="000A14E5" w:rsidRPr="003751B6">
        <w:rPr>
          <w:noProof/>
        </w:rPr>
        <w:drawing>
          <wp:inline distT="0" distB="0" distL="0" distR="0" wp14:anchorId="4D7800F2" wp14:editId="3CCF8CFE">
            <wp:extent cx="441960" cy="110490"/>
            <wp:effectExtent l="0" t="0" r="2540" b="3810"/>
            <wp:docPr id="8995365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536590" name="Picture 1">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 cy="110490"/>
                    </a:xfrm>
                    <a:prstGeom prst="rect">
                      <a:avLst/>
                    </a:prstGeom>
                    <a:noFill/>
                    <a:ln>
                      <a:noFill/>
                    </a:ln>
                  </pic:spPr>
                </pic:pic>
              </a:graphicData>
            </a:graphic>
          </wp:inline>
        </w:drawing>
      </w:r>
    </w:p>
    <w:p w14:paraId="1ED144D5" w14:textId="3508B6BF" w:rsidR="004102A1" w:rsidRPr="004102A1" w:rsidRDefault="004102A1" w:rsidP="004102A1">
      <w:pPr>
        <w:pStyle w:val="Heading2"/>
        <w:rPr>
          <w:bCs/>
        </w:rPr>
      </w:pPr>
      <w:r>
        <w:br/>
      </w:r>
      <w:r w:rsidRPr="004102A1">
        <w:rPr>
          <w:bCs/>
        </w:rPr>
        <w:t>Scholarship Committee Report</w:t>
      </w:r>
    </w:p>
    <w:p w14:paraId="45F5B933" w14:textId="26208D8A" w:rsidR="004102A1" w:rsidRPr="004102A1" w:rsidRDefault="004102A1" w:rsidP="004102A1">
      <w:r w:rsidRPr="004102A1">
        <w:t>This year’s scholarships will be awarded to two students from the College of Visual and Performing Arts: one for $2,150 and the other for $1,000.</w:t>
      </w:r>
    </w:p>
    <w:p w14:paraId="5B2B6A2A" w14:textId="49E2AEB0" w:rsidR="004102A1" w:rsidRPr="004102A1" w:rsidRDefault="004102A1" w:rsidP="004102A1">
      <w:r w:rsidRPr="004102A1">
        <w:t>For the fiscal year ending June 30, 2025, the NIU Foundation’s endowment investments had a favorable return, which, when combined with continued member donations, will result in our ability to offer three scholarships beginning in the Fall of 2026. At this time, the members of the Scholarship Committees believe we will be able to offer two scholarships for $2,300 and one for $1,400.</w:t>
      </w:r>
    </w:p>
    <w:p w14:paraId="55ACC873" w14:textId="14BE6BC8" w:rsidR="004102A1" w:rsidRPr="004102A1" w:rsidRDefault="004102A1" w:rsidP="004102A1">
      <w:pPr>
        <w:rPr>
          <w:rFonts w:eastAsiaTheme="majorEastAsia" w:cstheme="majorBidi"/>
          <w:b/>
          <w:bCs/>
          <w:color w:val="C8102E"/>
        </w:rPr>
      </w:pPr>
      <w:r w:rsidRPr="004102A1">
        <w:t xml:space="preserve">Donations to the Association’s scholarship fund, which is being renamed Annuitants Association Scholars, will be counted toward the NIU Foundation’s $300 million campaign, Forward: The Campaign for NIU. Click CONTRIBUTE to access a Gift Form (works best when using Chrome as the browser), or visit </w:t>
      </w:r>
      <w:hyperlink r:id="rId13" w:history="1">
        <w:r w:rsidRPr="004102A1">
          <w:rPr>
            <w:rStyle w:val="Hyperlink"/>
          </w:rPr>
          <w:t>www.niu.edu/annuitants/_pdf/annuitant-association-scholarship-donate-form.pdf</w:t>
        </w:r>
      </w:hyperlink>
      <w:r w:rsidRPr="004102A1">
        <w:t>.</w:t>
      </w:r>
      <w:r>
        <w:br/>
      </w:r>
      <w:r>
        <w:rPr>
          <w:rFonts w:eastAsiaTheme="majorEastAsia" w:cstheme="majorBidi"/>
          <w:i/>
          <w:iCs/>
          <w:color w:val="auto"/>
        </w:rPr>
        <w:br/>
      </w:r>
      <w:r w:rsidRPr="004102A1">
        <w:rPr>
          <w:rFonts w:eastAsiaTheme="majorEastAsia" w:cstheme="majorBidi"/>
          <w:i/>
          <w:iCs/>
          <w:color w:val="auto"/>
        </w:rPr>
        <w:t>Clair Williams</w:t>
      </w:r>
    </w:p>
    <w:p w14:paraId="04377248" w14:textId="0655C2BD" w:rsidR="004102A1" w:rsidRDefault="004102A1" w:rsidP="004102A1">
      <w:pPr>
        <w:jc w:val="center"/>
        <w:rPr>
          <w:rFonts w:eastAsiaTheme="majorEastAsia" w:cstheme="majorBidi"/>
          <w:b/>
          <w:bCs/>
          <w:color w:val="C8102E"/>
        </w:rPr>
      </w:pPr>
      <w:r>
        <w:rPr>
          <w:rFonts w:eastAsiaTheme="majorEastAsia" w:cstheme="majorBidi"/>
          <w:b/>
          <w:bCs/>
          <w:color w:val="C8102E"/>
        </w:rPr>
        <w:br/>
      </w:r>
      <w:r w:rsidRPr="003751B6">
        <w:rPr>
          <w:noProof/>
        </w:rPr>
        <w:drawing>
          <wp:inline distT="0" distB="0" distL="0" distR="0" wp14:anchorId="1D395F73" wp14:editId="0160B0FD">
            <wp:extent cx="441960" cy="110490"/>
            <wp:effectExtent l="0" t="0" r="2540" b="3810"/>
            <wp:docPr id="13485841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8584119" name="Picture 1">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 cy="110490"/>
                    </a:xfrm>
                    <a:prstGeom prst="rect">
                      <a:avLst/>
                    </a:prstGeom>
                    <a:noFill/>
                    <a:ln>
                      <a:noFill/>
                    </a:ln>
                  </pic:spPr>
                </pic:pic>
              </a:graphicData>
            </a:graphic>
          </wp:inline>
        </w:drawing>
      </w:r>
    </w:p>
    <w:p w14:paraId="44B664C7" w14:textId="77777777" w:rsidR="004102A1" w:rsidRDefault="004102A1" w:rsidP="004102A1">
      <w:pPr>
        <w:rPr>
          <w:rFonts w:eastAsiaTheme="majorEastAsia" w:cstheme="majorBidi"/>
          <w:b/>
          <w:bCs/>
          <w:color w:val="C8102E"/>
        </w:rPr>
      </w:pPr>
    </w:p>
    <w:p w14:paraId="053454C3" w14:textId="77777777" w:rsidR="004102A1" w:rsidRDefault="004102A1" w:rsidP="004102A1">
      <w:pPr>
        <w:rPr>
          <w:rFonts w:eastAsiaTheme="majorEastAsia" w:cstheme="majorBidi"/>
          <w:b/>
          <w:bCs/>
          <w:color w:val="C8102E"/>
        </w:rPr>
      </w:pPr>
    </w:p>
    <w:p w14:paraId="15E8CB70" w14:textId="77777777" w:rsidR="004102A1" w:rsidRPr="004102A1" w:rsidRDefault="004102A1" w:rsidP="004102A1">
      <w:pPr>
        <w:rPr>
          <w:rFonts w:eastAsiaTheme="majorEastAsia" w:cstheme="majorBidi"/>
          <w:b/>
          <w:bCs/>
          <w:color w:val="C8102E"/>
        </w:rPr>
      </w:pPr>
    </w:p>
    <w:p w14:paraId="026463A8" w14:textId="77777777" w:rsidR="00C46F95" w:rsidRPr="00C46F95" w:rsidRDefault="00C46F95" w:rsidP="00C46F95">
      <w:pPr>
        <w:pStyle w:val="Heading3"/>
        <w:rPr>
          <w:bCs/>
          <w:color w:val="C8102E"/>
          <w:sz w:val="32"/>
          <w:szCs w:val="32"/>
        </w:rPr>
      </w:pPr>
      <w:r w:rsidRPr="00C46F95">
        <w:rPr>
          <w:bCs/>
          <w:color w:val="C8102E"/>
          <w:sz w:val="32"/>
          <w:szCs w:val="32"/>
        </w:rPr>
        <w:t>Trips and Travel Schedule</w:t>
      </w:r>
    </w:p>
    <w:p w14:paraId="0FB68782" w14:textId="77777777" w:rsidR="001C0A42" w:rsidRDefault="001C0A42" w:rsidP="001C0A42">
      <w:pPr>
        <w:pStyle w:val="Heading3"/>
      </w:pPr>
      <w:r>
        <w:t>2025 Schedule</w:t>
      </w:r>
    </w:p>
    <w:tbl>
      <w:tblPr>
        <w:tblStyle w:val="TableGrid"/>
        <w:tblW w:w="0" w:type="auto"/>
        <w:shd w:val="clear" w:color="auto" w:fill="E8E8E8" w:themeFill="background2"/>
        <w:tblLook w:val="04A0" w:firstRow="1" w:lastRow="0" w:firstColumn="1" w:lastColumn="0" w:noHBand="0" w:noVBand="1"/>
      </w:tblPr>
      <w:tblGrid>
        <w:gridCol w:w="4675"/>
        <w:gridCol w:w="4675"/>
      </w:tblGrid>
      <w:tr w:rsidR="001C0A42" w14:paraId="16D25D67" w14:textId="77777777" w:rsidTr="0039129B">
        <w:tc>
          <w:tcPr>
            <w:tcW w:w="4675" w:type="dxa"/>
            <w:shd w:val="clear" w:color="auto" w:fill="000000" w:themeFill="text1"/>
          </w:tcPr>
          <w:p w14:paraId="68794B62" w14:textId="77777777" w:rsidR="001C0A42" w:rsidRPr="005C1862" w:rsidRDefault="001C0A42" w:rsidP="0039129B">
            <w:pPr>
              <w:rPr>
                <w:b/>
                <w:bCs/>
                <w:color w:val="FFFFFF" w:themeColor="background1"/>
              </w:rPr>
            </w:pPr>
            <w:r w:rsidRPr="005C1862">
              <w:rPr>
                <w:b/>
                <w:bCs/>
                <w:color w:val="FFFFFF" w:themeColor="background1"/>
              </w:rPr>
              <w:t>Dates</w:t>
            </w:r>
          </w:p>
        </w:tc>
        <w:tc>
          <w:tcPr>
            <w:tcW w:w="4675" w:type="dxa"/>
            <w:shd w:val="clear" w:color="auto" w:fill="000000" w:themeFill="text1"/>
          </w:tcPr>
          <w:p w14:paraId="104DE18B" w14:textId="77777777" w:rsidR="001C0A42" w:rsidRPr="005C1862" w:rsidRDefault="001C0A42" w:rsidP="0039129B">
            <w:pPr>
              <w:rPr>
                <w:b/>
                <w:bCs/>
                <w:color w:val="FFFFFF" w:themeColor="background1"/>
              </w:rPr>
            </w:pPr>
            <w:r w:rsidRPr="005C1862">
              <w:rPr>
                <w:b/>
                <w:bCs/>
                <w:color w:val="FFFFFF" w:themeColor="background1"/>
              </w:rPr>
              <w:t>Travel Event</w:t>
            </w:r>
          </w:p>
        </w:tc>
      </w:tr>
      <w:tr w:rsidR="001C0A42" w14:paraId="46943E91" w14:textId="77777777" w:rsidTr="0039129B">
        <w:tc>
          <w:tcPr>
            <w:tcW w:w="4675" w:type="dxa"/>
            <w:shd w:val="clear" w:color="auto" w:fill="E8E8E8" w:themeFill="background2"/>
          </w:tcPr>
          <w:p w14:paraId="1F55EBF9" w14:textId="2C4CF048" w:rsidR="001C0A42" w:rsidRPr="00C46F95" w:rsidRDefault="00C46F95" w:rsidP="0039129B">
            <w:pPr>
              <w:rPr>
                <w:rFonts w:cs="Arial"/>
              </w:rPr>
            </w:pPr>
            <w:r w:rsidRPr="00C46F95">
              <w:rPr>
                <w:rFonts w:cs="Arial"/>
              </w:rPr>
              <w:t>November 10 - 14</w:t>
            </w:r>
          </w:p>
        </w:tc>
        <w:tc>
          <w:tcPr>
            <w:tcW w:w="4675" w:type="dxa"/>
            <w:shd w:val="clear" w:color="auto" w:fill="E8E8E8" w:themeFill="background2"/>
          </w:tcPr>
          <w:p w14:paraId="3E4A61BC" w14:textId="2A4DE04D" w:rsidR="001C0A42" w:rsidRPr="00C46F95" w:rsidRDefault="00C46F95" w:rsidP="0039129B">
            <w:pPr>
              <w:rPr>
                <w:rFonts w:cs="Arial"/>
              </w:rPr>
            </w:pPr>
            <w:r w:rsidRPr="00C46F95">
              <w:rPr>
                <w:rFonts w:cs="Arial"/>
              </w:rPr>
              <w:t>Branson Show Extravaganza ($897)</w:t>
            </w:r>
          </w:p>
        </w:tc>
      </w:tr>
      <w:tr w:rsidR="001C0A42" w14:paraId="0FEEE1C4" w14:textId="77777777" w:rsidTr="0039129B">
        <w:tc>
          <w:tcPr>
            <w:tcW w:w="4675" w:type="dxa"/>
            <w:shd w:val="clear" w:color="auto" w:fill="E8E8E8" w:themeFill="background2"/>
          </w:tcPr>
          <w:p w14:paraId="40310F47" w14:textId="0484A771" w:rsidR="001C0A42" w:rsidRPr="0089165E" w:rsidRDefault="0089165E" w:rsidP="0039129B">
            <w:pPr>
              <w:rPr>
                <w:rFonts w:cs="Arial"/>
              </w:rPr>
            </w:pPr>
            <w:r w:rsidRPr="0089165E">
              <w:rPr>
                <w:rFonts w:cs="Arial"/>
              </w:rPr>
              <w:t>November 30 - December 8</w:t>
            </w:r>
          </w:p>
        </w:tc>
        <w:tc>
          <w:tcPr>
            <w:tcW w:w="4675" w:type="dxa"/>
            <w:shd w:val="clear" w:color="auto" w:fill="E8E8E8" w:themeFill="background2"/>
          </w:tcPr>
          <w:p w14:paraId="3C2FC6EA" w14:textId="25F953B5" w:rsidR="001C0A42" w:rsidRPr="0089165E" w:rsidRDefault="0089165E" w:rsidP="0039129B">
            <w:pPr>
              <w:rPr>
                <w:rFonts w:cs="Arial"/>
              </w:rPr>
            </w:pPr>
            <w:r w:rsidRPr="0089165E">
              <w:rPr>
                <w:rFonts w:cs="Arial"/>
              </w:rPr>
              <w:t>Christmas Markets River Cruise on the Danube (Waitlist only)</w:t>
            </w:r>
          </w:p>
        </w:tc>
      </w:tr>
    </w:tbl>
    <w:p w14:paraId="076E34C7" w14:textId="77777777" w:rsidR="001C0A42" w:rsidRDefault="001C0A42" w:rsidP="001C0A42">
      <w:pPr>
        <w:pStyle w:val="Heading3"/>
      </w:pPr>
      <w:r>
        <w:t>2026 Schedule</w:t>
      </w:r>
    </w:p>
    <w:tbl>
      <w:tblPr>
        <w:tblStyle w:val="TableGrid"/>
        <w:tblW w:w="0" w:type="auto"/>
        <w:shd w:val="clear" w:color="auto" w:fill="E8E8E8" w:themeFill="background2"/>
        <w:tblLook w:val="04A0" w:firstRow="1" w:lastRow="0" w:firstColumn="1" w:lastColumn="0" w:noHBand="0" w:noVBand="1"/>
      </w:tblPr>
      <w:tblGrid>
        <w:gridCol w:w="4675"/>
        <w:gridCol w:w="4675"/>
      </w:tblGrid>
      <w:tr w:rsidR="001C0A42" w14:paraId="1EBA66AC" w14:textId="77777777" w:rsidTr="0039129B">
        <w:tc>
          <w:tcPr>
            <w:tcW w:w="4675" w:type="dxa"/>
            <w:shd w:val="clear" w:color="auto" w:fill="000000" w:themeFill="text1"/>
          </w:tcPr>
          <w:p w14:paraId="29EB60C7" w14:textId="77777777" w:rsidR="001C0A42" w:rsidRPr="005C1862" w:rsidRDefault="001C0A42" w:rsidP="0039129B">
            <w:pPr>
              <w:keepNext/>
              <w:rPr>
                <w:b/>
                <w:bCs/>
                <w:color w:val="FFFFFF" w:themeColor="background1"/>
              </w:rPr>
            </w:pPr>
            <w:r w:rsidRPr="005C1862">
              <w:rPr>
                <w:b/>
                <w:bCs/>
                <w:color w:val="FFFFFF" w:themeColor="background1"/>
              </w:rPr>
              <w:t>Dates</w:t>
            </w:r>
          </w:p>
        </w:tc>
        <w:tc>
          <w:tcPr>
            <w:tcW w:w="4675" w:type="dxa"/>
            <w:shd w:val="clear" w:color="auto" w:fill="000000" w:themeFill="text1"/>
          </w:tcPr>
          <w:p w14:paraId="45EC8BC2" w14:textId="77777777" w:rsidR="001C0A42" w:rsidRPr="005C1862" w:rsidRDefault="001C0A42" w:rsidP="0039129B">
            <w:pPr>
              <w:keepNext/>
              <w:rPr>
                <w:b/>
                <w:bCs/>
                <w:color w:val="FFFFFF" w:themeColor="background1"/>
              </w:rPr>
            </w:pPr>
            <w:r w:rsidRPr="005C1862">
              <w:rPr>
                <w:b/>
                <w:bCs/>
                <w:color w:val="FFFFFF" w:themeColor="background1"/>
              </w:rPr>
              <w:t>Travel Event</w:t>
            </w:r>
          </w:p>
        </w:tc>
      </w:tr>
      <w:tr w:rsidR="001C0A42" w14:paraId="06F02FB0" w14:textId="77777777" w:rsidTr="0039129B">
        <w:tc>
          <w:tcPr>
            <w:tcW w:w="4675" w:type="dxa"/>
            <w:shd w:val="clear" w:color="auto" w:fill="E8E8E8" w:themeFill="background2"/>
          </w:tcPr>
          <w:p w14:paraId="70019C1D" w14:textId="18C1438E" w:rsidR="001C0A42" w:rsidRPr="0089165E" w:rsidRDefault="0089165E" w:rsidP="0039129B">
            <w:pPr>
              <w:keepNext/>
              <w:rPr>
                <w:rFonts w:cs="Arial"/>
              </w:rPr>
            </w:pPr>
            <w:r w:rsidRPr="0089165E">
              <w:rPr>
                <w:rFonts w:cs="Arial"/>
              </w:rPr>
              <w:t>January 8 – 31</w:t>
            </w:r>
          </w:p>
        </w:tc>
        <w:tc>
          <w:tcPr>
            <w:tcW w:w="4675" w:type="dxa"/>
            <w:shd w:val="clear" w:color="auto" w:fill="E8E8E8" w:themeFill="background2"/>
          </w:tcPr>
          <w:p w14:paraId="08CEF741" w14:textId="08B5FA31" w:rsidR="001C0A42" w:rsidRPr="0089165E" w:rsidRDefault="0089165E" w:rsidP="0039129B">
            <w:pPr>
              <w:keepNext/>
              <w:rPr>
                <w:rFonts w:cs="Arial"/>
              </w:rPr>
            </w:pPr>
            <w:r w:rsidRPr="0089165E">
              <w:rPr>
                <w:rFonts w:cs="Arial"/>
              </w:rPr>
              <w:t>South America &amp; Antarctica Cruise</w:t>
            </w:r>
          </w:p>
        </w:tc>
      </w:tr>
      <w:tr w:rsidR="001C0A42" w14:paraId="249419C9" w14:textId="77777777" w:rsidTr="0039129B">
        <w:tc>
          <w:tcPr>
            <w:tcW w:w="4675" w:type="dxa"/>
            <w:shd w:val="clear" w:color="auto" w:fill="E8E8E8" w:themeFill="background2"/>
          </w:tcPr>
          <w:p w14:paraId="476239D2" w14:textId="6000480D" w:rsidR="001C0A42" w:rsidRPr="0089165E" w:rsidRDefault="0089165E" w:rsidP="0039129B">
            <w:pPr>
              <w:keepNext/>
              <w:rPr>
                <w:rFonts w:cs="Arial"/>
              </w:rPr>
            </w:pPr>
            <w:r w:rsidRPr="0089165E">
              <w:rPr>
                <w:rFonts w:cs="Arial"/>
              </w:rPr>
              <w:t>April 3 – 13</w:t>
            </w:r>
          </w:p>
        </w:tc>
        <w:tc>
          <w:tcPr>
            <w:tcW w:w="4675" w:type="dxa"/>
            <w:shd w:val="clear" w:color="auto" w:fill="E8E8E8" w:themeFill="background2"/>
          </w:tcPr>
          <w:p w14:paraId="1E5100B0" w14:textId="7A3F870A" w:rsidR="001C0A42" w:rsidRPr="003537DA" w:rsidRDefault="0089165E" w:rsidP="0039129B">
            <w:pPr>
              <w:spacing w:after="40"/>
              <w:rPr>
                <w:rFonts w:cs="Arial"/>
              </w:rPr>
            </w:pPr>
            <w:r w:rsidRPr="0089165E">
              <w:rPr>
                <w:rFonts w:cs="Arial"/>
              </w:rPr>
              <w:t>Tulip Time cruise on the Rhine, Amsterdam to Zurich</w:t>
            </w:r>
          </w:p>
        </w:tc>
      </w:tr>
      <w:tr w:rsidR="001C0A42" w14:paraId="4CF10DE8" w14:textId="77777777" w:rsidTr="0039129B">
        <w:tc>
          <w:tcPr>
            <w:tcW w:w="4675" w:type="dxa"/>
            <w:shd w:val="clear" w:color="auto" w:fill="E8E8E8" w:themeFill="background2"/>
          </w:tcPr>
          <w:p w14:paraId="60ADF02F" w14:textId="6BAE9A1A" w:rsidR="001C0A42" w:rsidRPr="0089165E" w:rsidRDefault="0089165E" w:rsidP="0039129B">
            <w:pPr>
              <w:keepNext/>
              <w:rPr>
                <w:rFonts w:cs="Arial"/>
              </w:rPr>
            </w:pPr>
            <w:r w:rsidRPr="0089165E">
              <w:rPr>
                <w:rFonts w:cs="Arial"/>
              </w:rPr>
              <w:t>April 28 – 30</w:t>
            </w:r>
          </w:p>
        </w:tc>
        <w:tc>
          <w:tcPr>
            <w:tcW w:w="4675" w:type="dxa"/>
            <w:shd w:val="clear" w:color="auto" w:fill="E8E8E8" w:themeFill="background2"/>
          </w:tcPr>
          <w:p w14:paraId="0BE435CF" w14:textId="5BDC6BE3" w:rsidR="001C0A42" w:rsidRPr="0089165E" w:rsidRDefault="0089165E" w:rsidP="0039129B">
            <w:pPr>
              <w:keepNext/>
              <w:rPr>
                <w:rFonts w:cs="Arial"/>
              </w:rPr>
            </w:pPr>
            <w:r w:rsidRPr="0089165E">
              <w:rPr>
                <w:rFonts w:cs="Arial"/>
              </w:rPr>
              <w:t>Shipshewana (value trip, $539)</w:t>
            </w:r>
          </w:p>
        </w:tc>
      </w:tr>
      <w:tr w:rsidR="001C0A42" w14:paraId="7A04DAB9" w14:textId="77777777" w:rsidTr="0039129B">
        <w:tc>
          <w:tcPr>
            <w:tcW w:w="4675" w:type="dxa"/>
            <w:shd w:val="clear" w:color="auto" w:fill="E8E8E8" w:themeFill="background2"/>
          </w:tcPr>
          <w:p w14:paraId="56AF509A" w14:textId="4052AB57" w:rsidR="001C0A42" w:rsidRPr="0089165E" w:rsidRDefault="0089165E" w:rsidP="0039129B">
            <w:pPr>
              <w:keepNext/>
              <w:rPr>
                <w:rFonts w:cs="Arial"/>
              </w:rPr>
            </w:pPr>
            <w:r w:rsidRPr="0089165E">
              <w:rPr>
                <w:rFonts w:cs="Arial"/>
              </w:rPr>
              <w:t>May 19 – 29</w:t>
            </w:r>
          </w:p>
        </w:tc>
        <w:tc>
          <w:tcPr>
            <w:tcW w:w="4675" w:type="dxa"/>
            <w:shd w:val="clear" w:color="auto" w:fill="E8E8E8" w:themeFill="background2"/>
          </w:tcPr>
          <w:p w14:paraId="1EB3FD30" w14:textId="3DFEF1C1" w:rsidR="0089165E" w:rsidRPr="0089165E" w:rsidRDefault="0089165E" w:rsidP="0039129B">
            <w:pPr>
              <w:keepNext/>
              <w:rPr>
                <w:rFonts w:cs="Arial"/>
              </w:rPr>
            </w:pPr>
            <w:r w:rsidRPr="0089165E">
              <w:rPr>
                <w:rFonts w:cs="Arial"/>
              </w:rPr>
              <w:t>Italy from Sorrento to Rome</w:t>
            </w:r>
          </w:p>
        </w:tc>
      </w:tr>
      <w:tr w:rsidR="0089165E" w14:paraId="048B89DA" w14:textId="77777777" w:rsidTr="0039129B">
        <w:tc>
          <w:tcPr>
            <w:tcW w:w="4675" w:type="dxa"/>
            <w:shd w:val="clear" w:color="auto" w:fill="E8E8E8" w:themeFill="background2"/>
          </w:tcPr>
          <w:p w14:paraId="67361E23" w14:textId="4150D79D" w:rsidR="0089165E" w:rsidRPr="0089165E" w:rsidRDefault="0089165E" w:rsidP="0039129B">
            <w:pPr>
              <w:keepNext/>
              <w:rPr>
                <w:rFonts w:cs="Arial"/>
              </w:rPr>
            </w:pPr>
            <w:r w:rsidRPr="0089165E">
              <w:rPr>
                <w:rFonts w:cs="Arial"/>
              </w:rPr>
              <w:t>June 8 –12</w:t>
            </w:r>
          </w:p>
        </w:tc>
        <w:tc>
          <w:tcPr>
            <w:tcW w:w="4675" w:type="dxa"/>
            <w:shd w:val="clear" w:color="auto" w:fill="E8E8E8" w:themeFill="background2"/>
          </w:tcPr>
          <w:p w14:paraId="222F1D80" w14:textId="18A533D3" w:rsidR="0089165E" w:rsidRPr="0089165E" w:rsidRDefault="0089165E" w:rsidP="0039129B">
            <w:pPr>
              <w:keepNext/>
              <w:rPr>
                <w:rFonts w:cs="Arial"/>
              </w:rPr>
            </w:pPr>
            <w:r w:rsidRPr="0089165E">
              <w:rPr>
                <w:rFonts w:cs="Arial"/>
              </w:rPr>
              <w:t>Nashville (value trip, $949)</w:t>
            </w:r>
          </w:p>
        </w:tc>
      </w:tr>
      <w:tr w:rsidR="0089165E" w14:paraId="0B58B61A" w14:textId="77777777" w:rsidTr="0039129B">
        <w:tc>
          <w:tcPr>
            <w:tcW w:w="4675" w:type="dxa"/>
            <w:shd w:val="clear" w:color="auto" w:fill="E8E8E8" w:themeFill="background2"/>
          </w:tcPr>
          <w:p w14:paraId="78341535" w14:textId="3870E38A" w:rsidR="0089165E" w:rsidRPr="0089165E" w:rsidRDefault="0089165E" w:rsidP="0039129B">
            <w:pPr>
              <w:keepNext/>
              <w:rPr>
                <w:rFonts w:cs="Arial"/>
              </w:rPr>
            </w:pPr>
            <w:r w:rsidRPr="0089165E">
              <w:rPr>
                <w:rFonts w:cs="Arial"/>
              </w:rPr>
              <w:t>June 18 – 25</w:t>
            </w:r>
          </w:p>
        </w:tc>
        <w:tc>
          <w:tcPr>
            <w:tcW w:w="4675" w:type="dxa"/>
            <w:shd w:val="clear" w:color="auto" w:fill="E8E8E8" w:themeFill="background2"/>
          </w:tcPr>
          <w:p w14:paraId="011E881F" w14:textId="54FEDB46" w:rsidR="0089165E" w:rsidRPr="0089165E" w:rsidRDefault="0089165E" w:rsidP="0039129B">
            <w:pPr>
              <w:keepNext/>
              <w:rPr>
                <w:rFonts w:cs="Arial"/>
              </w:rPr>
            </w:pPr>
            <w:r w:rsidRPr="0089165E">
              <w:rPr>
                <w:rFonts w:cs="Arial"/>
              </w:rPr>
              <w:t>Trains and Canyons of the West</w:t>
            </w:r>
          </w:p>
        </w:tc>
      </w:tr>
      <w:tr w:rsidR="0089165E" w14:paraId="4AA866AF" w14:textId="77777777" w:rsidTr="0039129B">
        <w:tc>
          <w:tcPr>
            <w:tcW w:w="4675" w:type="dxa"/>
            <w:shd w:val="clear" w:color="auto" w:fill="E8E8E8" w:themeFill="background2"/>
          </w:tcPr>
          <w:p w14:paraId="654EB6B2" w14:textId="7ED5C14D" w:rsidR="0089165E" w:rsidRPr="0089165E" w:rsidRDefault="0089165E" w:rsidP="0039129B">
            <w:pPr>
              <w:keepNext/>
              <w:rPr>
                <w:rFonts w:cs="Arial"/>
              </w:rPr>
            </w:pPr>
            <w:r w:rsidRPr="0089165E">
              <w:rPr>
                <w:rFonts w:cs="Arial"/>
              </w:rPr>
              <w:t>July 27 – 31</w:t>
            </w:r>
          </w:p>
        </w:tc>
        <w:tc>
          <w:tcPr>
            <w:tcW w:w="4675" w:type="dxa"/>
            <w:shd w:val="clear" w:color="auto" w:fill="E8E8E8" w:themeFill="background2"/>
          </w:tcPr>
          <w:p w14:paraId="17C3B94C" w14:textId="749B18B1" w:rsidR="0089165E" w:rsidRPr="0089165E" w:rsidRDefault="0089165E" w:rsidP="0039129B">
            <w:pPr>
              <w:keepNext/>
              <w:rPr>
                <w:rFonts w:cs="Arial"/>
              </w:rPr>
            </w:pPr>
            <w:r w:rsidRPr="0089165E">
              <w:rPr>
                <w:rFonts w:cs="Arial"/>
              </w:rPr>
              <w:t>Stratford Festival*</w:t>
            </w:r>
          </w:p>
        </w:tc>
      </w:tr>
      <w:tr w:rsidR="0089165E" w14:paraId="17DD2004" w14:textId="77777777" w:rsidTr="0039129B">
        <w:tc>
          <w:tcPr>
            <w:tcW w:w="4675" w:type="dxa"/>
            <w:shd w:val="clear" w:color="auto" w:fill="E8E8E8" w:themeFill="background2"/>
          </w:tcPr>
          <w:p w14:paraId="39782BC1" w14:textId="772F5837" w:rsidR="0089165E" w:rsidRPr="0089165E" w:rsidRDefault="0089165E" w:rsidP="0039129B">
            <w:pPr>
              <w:keepNext/>
              <w:rPr>
                <w:rFonts w:cs="Arial"/>
              </w:rPr>
            </w:pPr>
            <w:r w:rsidRPr="0089165E">
              <w:rPr>
                <w:rFonts w:cs="Arial"/>
              </w:rPr>
              <w:t>August</w:t>
            </w:r>
          </w:p>
        </w:tc>
        <w:tc>
          <w:tcPr>
            <w:tcW w:w="4675" w:type="dxa"/>
            <w:shd w:val="clear" w:color="auto" w:fill="E8E8E8" w:themeFill="background2"/>
          </w:tcPr>
          <w:p w14:paraId="52335F55" w14:textId="4111ECA2" w:rsidR="0089165E" w:rsidRPr="0089165E" w:rsidRDefault="0089165E" w:rsidP="0039129B">
            <w:pPr>
              <w:keepNext/>
              <w:rPr>
                <w:rFonts w:cs="Arial"/>
              </w:rPr>
            </w:pPr>
            <w:r w:rsidRPr="0089165E">
              <w:rPr>
                <w:rFonts w:cs="Arial"/>
              </w:rPr>
              <w:t>ALASKA cruise (tentative)</w:t>
            </w:r>
          </w:p>
        </w:tc>
      </w:tr>
      <w:tr w:rsidR="0089165E" w14:paraId="7148CD39" w14:textId="77777777" w:rsidTr="0039129B">
        <w:tc>
          <w:tcPr>
            <w:tcW w:w="4675" w:type="dxa"/>
            <w:shd w:val="clear" w:color="auto" w:fill="E8E8E8" w:themeFill="background2"/>
          </w:tcPr>
          <w:p w14:paraId="1921EEA8" w14:textId="093175B1" w:rsidR="0089165E" w:rsidRPr="0089165E" w:rsidRDefault="0089165E" w:rsidP="0039129B">
            <w:pPr>
              <w:keepNext/>
              <w:rPr>
                <w:rFonts w:cs="Arial"/>
              </w:rPr>
            </w:pPr>
            <w:r w:rsidRPr="0089165E">
              <w:rPr>
                <w:rFonts w:cs="Arial"/>
              </w:rPr>
              <w:t>September</w:t>
            </w:r>
          </w:p>
        </w:tc>
        <w:tc>
          <w:tcPr>
            <w:tcW w:w="4675" w:type="dxa"/>
            <w:shd w:val="clear" w:color="auto" w:fill="E8E8E8" w:themeFill="background2"/>
          </w:tcPr>
          <w:p w14:paraId="45CD5529" w14:textId="696BF371" w:rsidR="0089165E" w:rsidRPr="0089165E" w:rsidRDefault="0089165E" w:rsidP="0039129B">
            <w:pPr>
              <w:keepNext/>
              <w:rPr>
                <w:rFonts w:cs="Arial"/>
              </w:rPr>
            </w:pPr>
            <w:r w:rsidRPr="0089165E">
              <w:rPr>
                <w:rFonts w:cs="Arial"/>
              </w:rPr>
              <w:t>New York City value trip</w:t>
            </w:r>
          </w:p>
        </w:tc>
      </w:tr>
      <w:tr w:rsidR="0089165E" w14:paraId="5514DD2F" w14:textId="77777777" w:rsidTr="0039129B">
        <w:tc>
          <w:tcPr>
            <w:tcW w:w="4675" w:type="dxa"/>
            <w:shd w:val="clear" w:color="auto" w:fill="E8E8E8" w:themeFill="background2"/>
          </w:tcPr>
          <w:p w14:paraId="6501DFC5" w14:textId="25CF95D3" w:rsidR="0089165E" w:rsidRPr="0089165E" w:rsidRDefault="0089165E" w:rsidP="0039129B">
            <w:pPr>
              <w:keepNext/>
              <w:rPr>
                <w:rFonts w:cs="Arial"/>
              </w:rPr>
            </w:pPr>
            <w:r w:rsidRPr="0089165E">
              <w:rPr>
                <w:rFonts w:cs="Arial"/>
              </w:rPr>
              <w:t>October 3 – 18</w:t>
            </w:r>
          </w:p>
        </w:tc>
        <w:tc>
          <w:tcPr>
            <w:tcW w:w="4675" w:type="dxa"/>
            <w:shd w:val="clear" w:color="auto" w:fill="E8E8E8" w:themeFill="background2"/>
          </w:tcPr>
          <w:p w14:paraId="13F264E2" w14:textId="12058F22" w:rsidR="0089165E" w:rsidRPr="0089165E" w:rsidRDefault="0089165E" w:rsidP="0039129B">
            <w:pPr>
              <w:keepNext/>
              <w:rPr>
                <w:rFonts w:cs="Arial"/>
              </w:rPr>
            </w:pPr>
            <w:r w:rsidRPr="0089165E">
              <w:rPr>
                <w:rFonts w:cs="Arial"/>
              </w:rPr>
              <w:t>Arctic Journey &amp; the Northern Lights Cruise (Norway)</w:t>
            </w:r>
          </w:p>
        </w:tc>
      </w:tr>
      <w:tr w:rsidR="0089165E" w14:paraId="6C27E97F" w14:textId="77777777" w:rsidTr="0039129B">
        <w:tc>
          <w:tcPr>
            <w:tcW w:w="4675" w:type="dxa"/>
            <w:shd w:val="clear" w:color="auto" w:fill="E8E8E8" w:themeFill="background2"/>
          </w:tcPr>
          <w:p w14:paraId="0A8A40C9" w14:textId="1552A6F7" w:rsidR="0089165E" w:rsidRPr="0089165E" w:rsidRDefault="0089165E" w:rsidP="0039129B">
            <w:pPr>
              <w:keepNext/>
              <w:rPr>
                <w:rFonts w:cs="Arial"/>
              </w:rPr>
            </w:pPr>
            <w:r w:rsidRPr="0089165E">
              <w:rPr>
                <w:rFonts w:cs="Arial"/>
              </w:rPr>
              <w:t>November 8 – December 6</w:t>
            </w:r>
          </w:p>
        </w:tc>
        <w:tc>
          <w:tcPr>
            <w:tcW w:w="4675" w:type="dxa"/>
            <w:shd w:val="clear" w:color="auto" w:fill="E8E8E8" w:themeFill="background2"/>
          </w:tcPr>
          <w:p w14:paraId="74E40F32" w14:textId="0B930621" w:rsidR="0089165E" w:rsidRPr="0089165E" w:rsidRDefault="0089165E" w:rsidP="0039129B">
            <w:pPr>
              <w:keepNext/>
              <w:rPr>
                <w:rFonts w:cs="Arial"/>
              </w:rPr>
            </w:pPr>
            <w:r w:rsidRPr="0089165E">
              <w:rPr>
                <w:rFonts w:cs="Arial"/>
              </w:rPr>
              <w:t>Far East Discovery cruise, Tokyo to Singapore</w:t>
            </w:r>
          </w:p>
        </w:tc>
      </w:tr>
    </w:tbl>
    <w:p w14:paraId="2647D56B" w14:textId="77777777" w:rsidR="0089165E" w:rsidRDefault="0089165E" w:rsidP="0089165E">
      <w:pPr>
        <w:pStyle w:val="Heading2"/>
        <w:rPr>
          <w:b w:val="0"/>
          <w:bCs/>
          <w:i/>
          <w:iCs/>
          <w:color w:val="auto"/>
          <w:sz w:val="22"/>
          <w:szCs w:val="22"/>
        </w:rPr>
      </w:pPr>
      <w:r w:rsidRPr="0089165E">
        <w:rPr>
          <w:b w:val="0"/>
          <w:bCs/>
          <w:i/>
          <w:iCs/>
          <w:color w:val="auto"/>
          <w:sz w:val="22"/>
          <w:szCs w:val="22"/>
        </w:rPr>
        <w:t>*Guys and Dolls, The Tempest, Something Rotten, Death of a Salesman, The Importance of Being Earnest, Othello, A Midsummer Night's Dream</w:t>
      </w:r>
    </w:p>
    <w:p w14:paraId="29332F8B" w14:textId="77777777" w:rsidR="0089165E" w:rsidRDefault="0089165E" w:rsidP="0089165E"/>
    <w:p w14:paraId="6A5CC24E" w14:textId="211FDE33" w:rsidR="0089165E" w:rsidRDefault="0089165E" w:rsidP="0089165E">
      <w:pPr>
        <w:pStyle w:val="Heading3"/>
      </w:pPr>
      <w:r>
        <w:t>2027 Schedule</w:t>
      </w:r>
    </w:p>
    <w:tbl>
      <w:tblPr>
        <w:tblStyle w:val="TableGrid"/>
        <w:tblW w:w="0" w:type="auto"/>
        <w:shd w:val="clear" w:color="auto" w:fill="E8E8E8" w:themeFill="background2"/>
        <w:tblLook w:val="04A0" w:firstRow="1" w:lastRow="0" w:firstColumn="1" w:lastColumn="0" w:noHBand="0" w:noVBand="1"/>
      </w:tblPr>
      <w:tblGrid>
        <w:gridCol w:w="4675"/>
        <w:gridCol w:w="4675"/>
      </w:tblGrid>
      <w:tr w:rsidR="0089165E" w14:paraId="23322160" w14:textId="77777777" w:rsidTr="00280547">
        <w:tc>
          <w:tcPr>
            <w:tcW w:w="4675" w:type="dxa"/>
            <w:shd w:val="clear" w:color="auto" w:fill="000000" w:themeFill="text1"/>
          </w:tcPr>
          <w:p w14:paraId="52BDA309" w14:textId="77777777" w:rsidR="0089165E" w:rsidRPr="005C1862" w:rsidRDefault="0089165E" w:rsidP="00280547">
            <w:pPr>
              <w:rPr>
                <w:b/>
                <w:bCs/>
                <w:color w:val="FFFFFF" w:themeColor="background1"/>
              </w:rPr>
            </w:pPr>
            <w:r w:rsidRPr="005C1862">
              <w:rPr>
                <w:b/>
                <w:bCs/>
                <w:color w:val="FFFFFF" w:themeColor="background1"/>
              </w:rPr>
              <w:t>Dates</w:t>
            </w:r>
          </w:p>
        </w:tc>
        <w:tc>
          <w:tcPr>
            <w:tcW w:w="4675" w:type="dxa"/>
            <w:shd w:val="clear" w:color="auto" w:fill="000000" w:themeFill="text1"/>
          </w:tcPr>
          <w:p w14:paraId="50247F3D" w14:textId="77777777" w:rsidR="0089165E" w:rsidRPr="005C1862" w:rsidRDefault="0089165E" w:rsidP="00280547">
            <w:pPr>
              <w:rPr>
                <w:b/>
                <w:bCs/>
                <w:color w:val="FFFFFF" w:themeColor="background1"/>
              </w:rPr>
            </w:pPr>
            <w:r w:rsidRPr="005C1862">
              <w:rPr>
                <w:b/>
                <w:bCs/>
                <w:color w:val="FFFFFF" w:themeColor="background1"/>
              </w:rPr>
              <w:t>Travel Event</w:t>
            </w:r>
          </w:p>
        </w:tc>
      </w:tr>
      <w:tr w:rsidR="0089165E" w14:paraId="736D719C" w14:textId="77777777" w:rsidTr="00280547">
        <w:tc>
          <w:tcPr>
            <w:tcW w:w="4675" w:type="dxa"/>
            <w:shd w:val="clear" w:color="auto" w:fill="E8E8E8" w:themeFill="background2"/>
          </w:tcPr>
          <w:p w14:paraId="55372E06" w14:textId="7729BDAC" w:rsidR="0089165E" w:rsidRPr="00C46F95" w:rsidRDefault="0089165E" w:rsidP="00280547">
            <w:pPr>
              <w:rPr>
                <w:rFonts w:cs="Arial"/>
              </w:rPr>
            </w:pPr>
            <w:r w:rsidRPr="0089165E">
              <w:rPr>
                <w:rFonts w:cs="Arial"/>
              </w:rPr>
              <w:t>January</w:t>
            </w:r>
          </w:p>
        </w:tc>
        <w:tc>
          <w:tcPr>
            <w:tcW w:w="4675" w:type="dxa"/>
            <w:shd w:val="clear" w:color="auto" w:fill="E8E8E8" w:themeFill="background2"/>
          </w:tcPr>
          <w:p w14:paraId="40ED8754" w14:textId="0434C5D1" w:rsidR="0089165E" w:rsidRPr="00C46F95" w:rsidRDefault="0089165E" w:rsidP="00280547">
            <w:pPr>
              <w:rPr>
                <w:rFonts w:cs="Arial"/>
              </w:rPr>
            </w:pPr>
            <w:r w:rsidRPr="0089165E">
              <w:rPr>
                <w:rFonts w:cs="Arial"/>
              </w:rPr>
              <w:t>Panama Canal cruise (tentative)</w:t>
            </w:r>
          </w:p>
        </w:tc>
      </w:tr>
      <w:tr w:rsidR="0089165E" w14:paraId="62F00204" w14:textId="77777777" w:rsidTr="00280547">
        <w:tc>
          <w:tcPr>
            <w:tcW w:w="4675" w:type="dxa"/>
            <w:shd w:val="clear" w:color="auto" w:fill="E8E8E8" w:themeFill="background2"/>
          </w:tcPr>
          <w:p w14:paraId="48AC748B" w14:textId="29B9E175" w:rsidR="0089165E" w:rsidRPr="0089165E" w:rsidRDefault="0089165E" w:rsidP="00280547">
            <w:pPr>
              <w:rPr>
                <w:rFonts w:cs="Arial"/>
              </w:rPr>
            </w:pPr>
            <w:r w:rsidRPr="0089165E">
              <w:rPr>
                <w:rFonts w:cs="Arial"/>
              </w:rPr>
              <w:t>February 18 – March 2</w:t>
            </w:r>
          </w:p>
        </w:tc>
        <w:tc>
          <w:tcPr>
            <w:tcW w:w="4675" w:type="dxa"/>
            <w:shd w:val="clear" w:color="auto" w:fill="E8E8E8" w:themeFill="background2"/>
          </w:tcPr>
          <w:p w14:paraId="1AFFD08A" w14:textId="0BA43821" w:rsidR="0089165E" w:rsidRPr="0089165E" w:rsidRDefault="0089165E" w:rsidP="00280547">
            <w:pPr>
              <w:rPr>
                <w:rFonts w:cs="Arial"/>
              </w:rPr>
            </w:pPr>
            <w:r w:rsidRPr="0089165E">
              <w:rPr>
                <w:rFonts w:cs="Arial"/>
              </w:rPr>
              <w:t>Treasures of the Pharaohs with Jordan extension</w:t>
            </w:r>
          </w:p>
        </w:tc>
      </w:tr>
    </w:tbl>
    <w:p w14:paraId="29E1B3DB" w14:textId="77777777" w:rsidR="0089165E" w:rsidRDefault="0089165E" w:rsidP="0089165E"/>
    <w:p w14:paraId="74409315" w14:textId="7950A0A3" w:rsidR="001C3744" w:rsidRPr="001C3744" w:rsidRDefault="001C3744" w:rsidP="001C3744">
      <w:r w:rsidRPr="001C3744">
        <w:t>For more information, contact Steven Johnson at (815) 756-1547</w:t>
      </w:r>
    </w:p>
    <w:p w14:paraId="42218AFC" w14:textId="2B206154" w:rsidR="001C3744" w:rsidRPr="0089165E" w:rsidRDefault="001C3744" w:rsidP="001C3744">
      <w:pPr>
        <w:rPr>
          <w:i/>
          <w:iCs/>
        </w:rPr>
      </w:pPr>
      <w:r w:rsidRPr="001C3744">
        <w:rPr>
          <w:i/>
          <w:iCs/>
        </w:rPr>
        <w:t>Steven Johnson</w:t>
      </w:r>
      <w:r>
        <w:rPr>
          <w:i/>
          <w:iCs/>
        </w:rPr>
        <w:br/>
      </w:r>
      <w:r w:rsidRPr="001C3744">
        <w:t>Culture and Travel Committee Chair | Retired Director of LA&amp;S External Programming</w:t>
      </w:r>
    </w:p>
    <w:p w14:paraId="2747E591" w14:textId="4425DD7A" w:rsidR="001C0A42" w:rsidRDefault="000A14E5" w:rsidP="00CC6470">
      <w:pPr>
        <w:pStyle w:val="Heading2"/>
        <w:jc w:val="center"/>
        <w:rPr>
          <w:sz w:val="24"/>
          <w:szCs w:val="24"/>
        </w:rPr>
      </w:pPr>
      <w:r w:rsidRPr="003751B6">
        <w:rPr>
          <w:noProof/>
        </w:rPr>
        <w:drawing>
          <wp:inline distT="0" distB="0" distL="0" distR="0" wp14:anchorId="7BAE7499" wp14:editId="3E8B614D">
            <wp:extent cx="441960" cy="110490"/>
            <wp:effectExtent l="0" t="0" r="2540" b="3810"/>
            <wp:docPr id="12240913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091315" name="Picture 1">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 cy="110490"/>
                    </a:xfrm>
                    <a:prstGeom prst="rect">
                      <a:avLst/>
                    </a:prstGeom>
                    <a:noFill/>
                    <a:ln>
                      <a:noFill/>
                    </a:ln>
                  </pic:spPr>
                </pic:pic>
              </a:graphicData>
            </a:graphic>
          </wp:inline>
        </w:drawing>
      </w:r>
    </w:p>
    <w:p w14:paraId="57E7DAAB" w14:textId="77777777" w:rsidR="00CC6470" w:rsidRDefault="00CC6470" w:rsidP="00D0620F">
      <w:r>
        <w:br/>
      </w:r>
    </w:p>
    <w:p w14:paraId="6A26B6E6" w14:textId="77777777" w:rsidR="00CC6470" w:rsidRDefault="00CC6470" w:rsidP="00CC6470">
      <w:r w:rsidRPr="00CC6470">
        <w:rPr>
          <w:noProof/>
        </w:rPr>
        <w:lastRenderedPageBreak/>
        <w:drawing>
          <wp:inline distT="0" distB="0" distL="0" distR="0" wp14:anchorId="58B5BA14" wp14:editId="04208B3C">
            <wp:extent cx="3314700" cy="2705100"/>
            <wp:effectExtent l="0" t="0" r="0" b="0"/>
            <wp:docPr id="20592752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75233"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3314700" cy="2705100"/>
                    </a:xfrm>
                    <a:prstGeom prst="rect">
                      <a:avLst/>
                    </a:prstGeom>
                  </pic:spPr>
                </pic:pic>
              </a:graphicData>
            </a:graphic>
          </wp:inline>
        </w:drawing>
      </w:r>
    </w:p>
    <w:p w14:paraId="57D42082" w14:textId="4EF4BB67" w:rsidR="00CC6470" w:rsidRDefault="00CC6470" w:rsidP="00D0620F">
      <w:r w:rsidRPr="00CC6470">
        <w:rPr>
          <w:rFonts w:cs="Arial"/>
          <w:b/>
          <w:bCs/>
        </w:rPr>
        <w:t>Michael and Robin Rothamer in Portugal</w:t>
      </w:r>
    </w:p>
    <w:p w14:paraId="37EEECEE" w14:textId="5C186D0C" w:rsidR="00CC6470" w:rsidRDefault="00CC6470" w:rsidP="00CC6470">
      <w:pPr>
        <w:jc w:val="center"/>
      </w:pPr>
      <w:r>
        <w:br/>
      </w:r>
      <w:r w:rsidRPr="00587725">
        <w:rPr>
          <w:noProof/>
        </w:rPr>
        <w:drawing>
          <wp:inline distT="0" distB="0" distL="0" distR="0" wp14:anchorId="5D2B8A4E" wp14:editId="6F8A427A">
            <wp:extent cx="441960" cy="110490"/>
            <wp:effectExtent l="0" t="0" r="2540" b="3810"/>
            <wp:docPr id="2849903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990396" name="Picture 1">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 cy="110490"/>
                    </a:xfrm>
                    <a:prstGeom prst="rect">
                      <a:avLst/>
                    </a:prstGeom>
                    <a:noFill/>
                    <a:ln>
                      <a:noFill/>
                    </a:ln>
                  </pic:spPr>
                </pic:pic>
              </a:graphicData>
            </a:graphic>
          </wp:inline>
        </w:drawing>
      </w:r>
      <w:r>
        <w:br/>
      </w:r>
    </w:p>
    <w:p w14:paraId="10D082E0" w14:textId="7FF011FC" w:rsidR="00D7465F" w:rsidRDefault="00CC6470" w:rsidP="00D0620F">
      <w:r w:rsidRPr="00CC6470">
        <w:t>We extend our heartfelt condolences to Bob Self on the recent loss of his wife, Lois. Bob served as the previous editor of The Annuitant and was an NIUAA board member for many years. Lois was a professor in NIU’s Department of Communication and was also instrumental in developing the women’s studies program. May her memory be a blessing.</w:t>
      </w:r>
    </w:p>
    <w:p w14:paraId="2AB9B6FA" w14:textId="77777777" w:rsidR="006124AD" w:rsidRDefault="006124AD" w:rsidP="00D0620F"/>
    <w:p w14:paraId="49B64B29" w14:textId="5C93BCAA" w:rsidR="00D53E27" w:rsidRDefault="00DF6096" w:rsidP="00D0620F">
      <w:r>
        <w:rPr>
          <w:noProof/>
        </w:rPr>
        <mc:AlternateContent>
          <mc:Choice Requires="wps">
            <w:drawing>
              <wp:anchor distT="0" distB="0" distL="114300" distR="114300" simplePos="0" relativeHeight="251662336" behindDoc="0" locked="0" layoutInCell="1" allowOverlap="1" wp14:anchorId="23CD606A" wp14:editId="5E6075CE">
                <wp:simplePos x="0" y="0"/>
                <wp:positionH relativeFrom="column">
                  <wp:posOffset>1760913</wp:posOffset>
                </wp:positionH>
                <wp:positionV relativeFrom="paragraph">
                  <wp:posOffset>308148</wp:posOffset>
                </wp:positionV>
                <wp:extent cx="2689225" cy="262602"/>
                <wp:effectExtent l="0" t="0" r="0" b="4445"/>
                <wp:wrapNone/>
                <wp:docPr id="876460740" name="Text Box 4"/>
                <wp:cNvGraphicFramePr/>
                <a:graphic xmlns:a="http://schemas.openxmlformats.org/drawingml/2006/main">
                  <a:graphicData uri="http://schemas.microsoft.com/office/word/2010/wordprocessingShape">
                    <wps:wsp>
                      <wps:cNvSpPr txBox="1"/>
                      <wps:spPr>
                        <a:xfrm>
                          <a:off x="0" y="0"/>
                          <a:ext cx="2689225" cy="262602"/>
                        </a:xfrm>
                        <a:prstGeom prst="rect">
                          <a:avLst/>
                        </a:prstGeom>
                        <a:solidFill>
                          <a:schemeClr val="lt1"/>
                        </a:solidFill>
                        <a:ln w="6350">
                          <a:noFill/>
                        </a:ln>
                      </wps:spPr>
                      <wps:txbx>
                        <w:txbxContent>
                          <w:p w14:paraId="0EF1AA0F" w14:textId="4BF2DC30" w:rsidR="00DF6096" w:rsidRPr="007842DD" w:rsidRDefault="00DF6096" w:rsidP="00DF6096">
                            <w:pPr>
                              <w:spacing w:line="240" w:lineRule="auto"/>
                              <w:rPr>
                                <w:rFonts w:cs="Arial"/>
                                <w:b/>
                                <w:bCs/>
                              </w:rPr>
                            </w:pPr>
                            <w:r>
                              <w:rPr>
                                <w:rFonts w:cs="Arial"/>
                                <w:b/>
                                <w:bCs/>
                              </w:rPr>
                              <w:t xml:space="preserve">            </w:t>
                            </w:r>
                            <w:r w:rsidR="00F376D3">
                              <w:rPr>
                                <w:rFonts w:cs="Arial"/>
                                <w:b/>
                                <w:bCs/>
                              </w:rPr>
                              <w:t xml:space="preserve"> </w:t>
                            </w:r>
                            <w:r w:rsidRPr="007842DD">
                              <w:rPr>
                                <w:rFonts w:cs="Arial"/>
                                <w:b/>
                                <w:bCs/>
                              </w:rPr>
                              <w:t>In Memoriam</w:t>
                            </w:r>
                          </w:p>
                          <w:p w14:paraId="1111FC5B" w14:textId="77777777" w:rsidR="00DF6096" w:rsidRDefault="00DF6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D606A" id="_x0000_t202" coordsize="21600,21600" o:spt="202" path="m,l,21600r21600,l21600,xe">
                <v:stroke joinstyle="miter"/>
                <v:path gradientshapeok="t" o:connecttype="rect"/>
              </v:shapetype>
              <v:shape id="Text Box 4" o:spid="_x0000_s1026" type="#_x0000_t202" style="position:absolute;margin-left:138.65pt;margin-top:24.25pt;width:211.7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" fillcolor="white [3201]" stroked="f" strokeweight=".5pt">
                <v:textbox>
                  <w:txbxContent>
                    <w:p w14:paraId="0EF1AA0F" w14:textId="4BF2DC30" w:rsidR="00DF6096" w:rsidRPr="007842DD" w:rsidRDefault="00DF6096" w:rsidP="00DF6096">
                      <w:pPr>
                        <w:spacing w:line="240" w:lineRule="auto"/>
                        <w:rPr>
                          <w:rFonts w:cs="Arial"/>
                          <w:b/>
                          <w:bCs/>
                        </w:rPr>
                      </w:pPr>
                      <w:r>
                        <w:rPr>
                          <w:rFonts w:cs="Arial"/>
                          <w:b/>
                          <w:bCs/>
                        </w:rPr>
                        <w:t xml:space="preserve">            </w:t>
                      </w:r>
                      <w:r w:rsidR="00F376D3">
                        <w:rPr>
                          <w:rFonts w:cs="Arial"/>
                          <w:b/>
                          <w:bCs/>
                        </w:rPr>
                        <w:t xml:space="preserve"> </w:t>
                      </w:r>
                      <w:r w:rsidRPr="007842DD">
                        <w:rPr>
                          <w:rFonts w:cs="Arial"/>
                          <w:b/>
                          <w:bCs/>
                        </w:rPr>
                        <w:t>In Memoriam</w:t>
                      </w:r>
                    </w:p>
                    <w:p w14:paraId="1111FC5B" w14:textId="77777777" w:rsidR="00DF6096" w:rsidRDefault="00DF6096"/>
                  </w:txbxContent>
                </v:textbox>
              </v:shape>
            </w:pict>
          </mc:Fallback>
        </mc:AlternateContent>
      </w:r>
    </w:p>
    <w:tbl>
      <w:tblPr>
        <w:tblStyle w:val="TableGrid"/>
        <w:tblW w:w="0" w:type="auto"/>
        <w:tblInd w:w="1255" w:type="dxa"/>
        <w:tblLook w:val="04A0" w:firstRow="1" w:lastRow="0" w:firstColumn="1" w:lastColumn="0" w:noHBand="0" w:noVBand="1"/>
      </w:tblPr>
      <w:tblGrid>
        <w:gridCol w:w="3420"/>
        <w:gridCol w:w="2340"/>
      </w:tblGrid>
      <w:tr w:rsidR="005B7E50" w:rsidRPr="005B7E50" w14:paraId="7B01E39C" w14:textId="77777777" w:rsidTr="00272B3A">
        <w:tc>
          <w:tcPr>
            <w:tcW w:w="3420" w:type="dxa"/>
            <w:tcBorders>
              <w:top w:val="thinThickSmallGap" w:sz="24" w:space="0" w:color="C00000"/>
              <w:left w:val="thinThickSmallGap" w:sz="24" w:space="0" w:color="C00000"/>
              <w:bottom w:val="nil"/>
              <w:right w:val="nil"/>
            </w:tcBorders>
          </w:tcPr>
          <w:p w14:paraId="249B7164" w14:textId="77777777" w:rsidR="00272413" w:rsidRDefault="00272413" w:rsidP="00272B3A">
            <w:pPr>
              <w:jc w:val="center"/>
              <w:rPr>
                <w:rFonts w:cs="Arial"/>
              </w:rPr>
            </w:pPr>
          </w:p>
          <w:p w14:paraId="2AEB8C1B" w14:textId="77777777" w:rsidR="006F51CC" w:rsidRPr="007842DD" w:rsidRDefault="006F51CC" w:rsidP="0039129B">
            <w:pPr>
              <w:rPr>
                <w:rFonts w:cs="Arial"/>
              </w:rPr>
            </w:pPr>
          </w:p>
        </w:tc>
        <w:tc>
          <w:tcPr>
            <w:tcW w:w="2340" w:type="dxa"/>
            <w:tcBorders>
              <w:top w:val="thinThickSmallGap" w:sz="24" w:space="0" w:color="C00000"/>
              <w:left w:val="nil"/>
              <w:bottom w:val="nil"/>
              <w:right w:val="thinThickSmallGap" w:sz="24" w:space="0" w:color="C00000"/>
            </w:tcBorders>
          </w:tcPr>
          <w:p w14:paraId="296AA327" w14:textId="77777777" w:rsidR="00272413" w:rsidRPr="007842DD" w:rsidRDefault="00272413" w:rsidP="0039129B">
            <w:pPr>
              <w:rPr>
                <w:rFonts w:cs="Arial"/>
              </w:rPr>
            </w:pPr>
          </w:p>
        </w:tc>
      </w:tr>
      <w:tr w:rsidR="005B7E50" w:rsidRPr="005B7E50" w14:paraId="2025A7C3" w14:textId="77777777" w:rsidTr="00272B3A">
        <w:tc>
          <w:tcPr>
            <w:tcW w:w="3420" w:type="dxa"/>
            <w:tcBorders>
              <w:top w:val="nil"/>
              <w:left w:val="thinThickSmallGap" w:sz="24" w:space="0" w:color="C00000"/>
              <w:bottom w:val="thinThickSmallGap" w:sz="24" w:space="0" w:color="C00000"/>
              <w:right w:val="nil"/>
            </w:tcBorders>
          </w:tcPr>
          <w:p w14:paraId="47F18272" w14:textId="129917CE" w:rsidR="0043394C" w:rsidRPr="007842DD" w:rsidRDefault="0066670A" w:rsidP="00CC6470">
            <w:pPr>
              <w:rPr>
                <w:rFonts w:cs="Arial"/>
              </w:rPr>
            </w:pPr>
            <w:r>
              <w:rPr>
                <w:rFonts w:cs="Arial"/>
              </w:rPr>
              <w:t xml:space="preserve">    </w:t>
            </w:r>
            <w:r w:rsidR="00CC6470">
              <w:rPr>
                <w:rFonts w:cs="Arial"/>
              </w:rPr>
              <w:t>Paul Allanson</w:t>
            </w:r>
          </w:p>
          <w:p w14:paraId="4D93C12B" w14:textId="77777777" w:rsidR="00CC6470" w:rsidRPr="00CC6470" w:rsidRDefault="00CC6470" w:rsidP="00CC6470">
            <w:pPr>
              <w:ind w:left="257"/>
              <w:rPr>
                <w:rFonts w:cs="Arial"/>
              </w:rPr>
            </w:pPr>
            <w:r w:rsidRPr="00CC6470">
              <w:rPr>
                <w:rFonts w:cs="Arial"/>
              </w:rPr>
              <w:t>Haakon Andreasen</w:t>
            </w:r>
          </w:p>
          <w:p w14:paraId="33548DFF" w14:textId="77777777" w:rsidR="00CC6470" w:rsidRPr="00CC6470" w:rsidRDefault="00CC6470" w:rsidP="00CC6470">
            <w:pPr>
              <w:ind w:left="257"/>
              <w:rPr>
                <w:rFonts w:cs="Arial"/>
              </w:rPr>
            </w:pPr>
            <w:r w:rsidRPr="00CC6470">
              <w:rPr>
                <w:rFonts w:cs="Arial"/>
              </w:rPr>
              <w:t>W. Bauman</w:t>
            </w:r>
          </w:p>
          <w:p w14:paraId="0176A480" w14:textId="77777777" w:rsidR="00857203" w:rsidRPr="00857203" w:rsidRDefault="00857203" w:rsidP="00857203">
            <w:pPr>
              <w:ind w:left="257"/>
              <w:rPr>
                <w:rFonts w:cs="Arial"/>
              </w:rPr>
            </w:pPr>
            <w:r w:rsidRPr="00857203">
              <w:rPr>
                <w:rFonts w:cs="Arial"/>
              </w:rPr>
              <w:t>Bonnie Benson</w:t>
            </w:r>
          </w:p>
          <w:p w14:paraId="1BF70AC5" w14:textId="77777777" w:rsidR="00857203" w:rsidRPr="00857203" w:rsidRDefault="00857203" w:rsidP="00857203">
            <w:pPr>
              <w:ind w:left="257"/>
              <w:rPr>
                <w:rFonts w:cs="Arial"/>
              </w:rPr>
            </w:pPr>
            <w:r w:rsidRPr="00857203">
              <w:rPr>
                <w:rFonts w:cs="Arial"/>
              </w:rPr>
              <w:t xml:space="preserve">Arlo Bloyd </w:t>
            </w:r>
          </w:p>
          <w:p w14:paraId="053EDAEC" w14:textId="77777777" w:rsidR="00857203" w:rsidRPr="00857203" w:rsidRDefault="00857203" w:rsidP="00857203">
            <w:pPr>
              <w:ind w:left="257"/>
              <w:rPr>
                <w:rFonts w:cs="Arial"/>
              </w:rPr>
            </w:pPr>
            <w:r w:rsidRPr="00857203">
              <w:rPr>
                <w:rFonts w:cs="Arial"/>
              </w:rPr>
              <w:t>Roger Branson</w:t>
            </w:r>
          </w:p>
          <w:p w14:paraId="1A53012F" w14:textId="77777777" w:rsidR="00857203" w:rsidRPr="00857203" w:rsidRDefault="00857203" w:rsidP="00857203">
            <w:pPr>
              <w:ind w:left="257"/>
              <w:rPr>
                <w:rFonts w:cs="Arial"/>
              </w:rPr>
            </w:pPr>
            <w:r w:rsidRPr="00857203">
              <w:rPr>
                <w:rFonts w:cs="Arial"/>
              </w:rPr>
              <w:t>Marjorie Hancock</w:t>
            </w:r>
          </w:p>
          <w:p w14:paraId="6C705808" w14:textId="77777777" w:rsidR="00857203" w:rsidRPr="00857203" w:rsidRDefault="00857203" w:rsidP="00857203">
            <w:pPr>
              <w:ind w:left="257"/>
              <w:rPr>
                <w:rFonts w:cs="Arial"/>
              </w:rPr>
            </w:pPr>
            <w:r w:rsidRPr="00857203">
              <w:rPr>
                <w:rFonts w:cs="Arial"/>
              </w:rPr>
              <w:t>John Kerr</w:t>
            </w:r>
          </w:p>
          <w:p w14:paraId="7D913667" w14:textId="56EC0B06" w:rsidR="0043394C" w:rsidRPr="005B7E50" w:rsidRDefault="00857203" w:rsidP="00857203">
            <w:pPr>
              <w:ind w:left="257"/>
              <w:rPr>
                <w:rFonts w:cs="Arial"/>
              </w:rPr>
            </w:pPr>
            <w:r w:rsidRPr="00857203">
              <w:rPr>
                <w:rFonts w:cs="Arial"/>
              </w:rPr>
              <w:t>Kenneth Liddick</w:t>
            </w:r>
          </w:p>
        </w:tc>
        <w:tc>
          <w:tcPr>
            <w:tcW w:w="2340" w:type="dxa"/>
            <w:tcBorders>
              <w:top w:val="nil"/>
              <w:left w:val="nil"/>
              <w:bottom w:val="thinThickSmallGap" w:sz="24" w:space="0" w:color="C00000"/>
              <w:right w:val="thinThickSmallGap" w:sz="24" w:space="0" w:color="C00000"/>
            </w:tcBorders>
          </w:tcPr>
          <w:p w14:paraId="07BE8DC1" w14:textId="77777777" w:rsidR="00857203" w:rsidRPr="00857203" w:rsidRDefault="00857203" w:rsidP="00857203">
            <w:pPr>
              <w:rPr>
                <w:rFonts w:cs="Arial"/>
              </w:rPr>
            </w:pPr>
            <w:r w:rsidRPr="00857203">
              <w:rPr>
                <w:rFonts w:cs="Arial"/>
              </w:rPr>
              <w:t>Richard Marcellus</w:t>
            </w:r>
          </w:p>
          <w:p w14:paraId="655DE327" w14:textId="77777777" w:rsidR="00857203" w:rsidRPr="00857203" w:rsidRDefault="00857203" w:rsidP="00857203">
            <w:pPr>
              <w:rPr>
                <w:rFonts w:cs="Arial"/>
              </w:rPr>
            </w:pPr>
            <w:r w:rsidRPr="00857203">
              <w:rPr>
                <w:rFonts w:cs="Arial"/>
              </w:rPr>
              <w:t xml:space="preserve">Glen </w:t>
            </w:r>
            <w:proofErr w:type="spellStart"/>
            <w:r w:rsidRPr="00857203">
              <w:rPr>
                <w:rFonts w:cs="Arial"/>
              </w:rPr>
              <w:t>Meeter</w:t>
            </w:r>
            <w:proofErr w:type="spellEnd"/>
          </w:p>
          <w:p w14:paraId="31B5C773" w14:textId="77777777" w:rsidR="00857203" w:rsidRPr="00857203" w:rsidRDefault="00857203" w:rsidP="00857203">
            <w:pPr>
              <w:rPr>
                <w:rFonts w:cs="Arial"/>
              </w:rPr>
            </w:pPr>
            <w:r w:rsidRPr="00857203">
              <w:rPr>
                <w:rFonts w:cs="Arial"/>
              </w:rPr>
              <w:t>Jerome Pelan</w:t>
            </w:r>
          </w:p>
          <w:p w14:paraId="34FC7F5F" w14:textId="77777777" w:rsidR="00857203" w:rsidRPr="00857203" w:rsidRDefault="00857203" w:rsidP="00857203">
            <w:pPr>
              <w:rPr>
                <w:rFonts w:cs="Arial"/>
              </w:rPr>
            </w:pPr>
            <w:r w:rsidRPr="00857203">
              <w:rPr>
                <w:rFonts w:cs="Arial"/>
              </w:rPr>
              <w:t>John Rhoads</w:t>
            </w:r>
          </w:p>
          <w:p w14:paraId="068FCF32" w14:textId="77777777" w:rsidR="00857203" w:rsidRPr="00857203" w:rsidRDefault="00857203" w:rsidP="00857203">
            <w:pPr>
              <w:rPr>
                <w:rFonts w:cs="Arial"/>
              </w:rPr>
            </w:pPr>
            <w:r w:rsidRPr="00857203">
              <w:rPr>
                <w:rFonts w:cs="Arial"/>
              </w:rPr>
              <w:t>Paul Rolof</w:t>
            </w:r>
          </w:p>
          <w:p w14:paraId="3F4A200F" w14:textId="77777777" w:rsidR="00857203" w:rsidRPr="00857203" w:rsidRDefault="00857203" w:rsidP="00857203">
            <w:pPr>
              <w:rPr>
                <w:rFonts w:cs="Arial"/>
              </w:rPr>
            </w:pPr>
            <w:r w:rsidRPr="00857203">
              <w:rPr>
                <w:rFonts w:cs="Arial"/>
              </w:rPr>
              <w:t>John Schaeffer</w:t>
            </w:r>
          </w:p>
          <w:p w14:paraId="3DBEC504" w14:textId="77777777" w:rsidR="00857203" w:rsidRPr="00857203" w:rsidRDefault="00857203" w:rsidP="00857203">
            <w:pPr>
              <w:rPr>
                <w:rFonts w:cs="Arial"/>
              </w:rPr>
            </w:pPr>
            <w:r w:rsidRPr="00857203">
              <w:rPr>
                <w:rFonts w:cs="Arial"/>
              </w:rPr>
              <w:t>Edna Schramm</w:t>
            </w:r>
          </w:p>
          <w:p w14:paraId="5B81082F" w14:textId="77777777" w:rsidR="00857203" w:rsidRPr="00857203" w:rsidRDefault="00857203" w:rsidP="00857203">
            <w:pPr>
              <w:rPr>
                <w:rFonts w:cs="Arial"/>
              </w:rPr>
            </w:pPr>
            <w:r w:rsidRPr="00857203">
              <w:rPr>
                <w:rFonts w:cs="Arial"/>
              </w:rPr>
              <w:t>Lois Self</w:t>
            </w:r>
          </w:p>
          <w:p w14:paraId="6B5EF251" w14:textId="77777777" w:rsidR="0043394C" w:rsidRDefault="00857203" w:rsidP="00857203">
            <w:pPr>
              <w:rPr>
                <w:rFonts w:cs="Arial"/>
              </w:rPr>
            </w:pPr>
            <w:r w:rsidRPr="00857203">
              <w:rPr>
                <w:rFonts w:cs="Arial"/>
              </w:rPr>
              <w:t>Robert White</w:t>
            </w:r>
          </w:p>
          <w:p w14:paraId="7DA438D8" w14:textId="1B59146C" w:rsidR="00857203" w:rsidRPr="007842DD" w:rsidRDefault="00857203" w:rsidP="00857203">
            <w:pPr>
              <w:rPr>
                <w:rFonts w:cs="Arial"/>
                <w:b/>
                <w:bCs/>
              </w:rPr>
            </w:pPr>
          </w:p>
        </w:tc>
      </w:tr>
    </w:tbl>
    <w:p w14:paraId="4305ED19" w14:textId="1035686E" w:rsidR="006124AD" w:rsidRDefault="006124AD">
      <w:pPr>
        <w:rPr>
          <w:rFonts w:eastAsiaTheme="majorEastAsia" w:cstheme="majorBidi"/>
          <w:b/>
          <w:color w:val="C8102E"/>
          <w:sz w:val="32"/>
          <w:szCs w:val="32"/>
        </w:rPr>
      </w:pPr>
      <w:r>
        <w:br w:type="page"/>
      </w:r>
    </w:p>
    <w:p w14:paraId="58DD4DCB" w14:textId="77777777" w:rsidR="006124AD" w:rsidRDefault="006124AD" w:rsidP="00272D73">
      <w:pPr>
        <w:pStyle w:val="Heading2"/>
      </w:pPr>
    </w:p>
    <w:p w14:paraId="55028205" w14:textId="77777777" w:rsidR="00857203" w:rsidRPr="00857203" w:rsidRDefault="00857203" w:rsidP="00857203">
      <w:pPr>
        <w:rPr>
          <w:rFonts w:eastAsiaTheme="majorEastAsia" w:cstheme="majorBidi"/>
          <w:b/>
          <w:bCs/>
          <w:color w:val="C8102E"/>
          <w:sz w:val="32"/>
          <w:szCs w:val="32"/>
        </w:rPr>
      </w:pPr>
      <w:r w:rsidRPr="00857203">
        <w:rPr>
          <w:rFonts w:eastAsiaTheme="majorEastAsia" w:cstheme="majorBidi"/>
          <w:b/>
          <w:bCs/>
          <w:color w:val="C8102E"/>
          <w:sz w:val="32"/>
          <w:szCs w:val="32"/>
        </w:rPr>
        <w:t>Membership Report</w:t>
      </w:r>
    </w:p>
    <w:p w14:paraId="04CFB36B" w14:textId="77777777" w:rsidR="00857203" w:rsidRPr="00857203" w:rsidRDefault="00857203" w:rsidP="00857203">
      <w:pPr>
        <w:spacing w:after="0"/>
      </w:pPr>
      <w:r w:rsidRPr="00857203">
        <w:t>First off, many thanks to Andy Small for his many years of service as a leader within and for NIUAA, and for his dedication to Membership work—both for our chapter and as Co-Chair of SUAA Membership. Big shoes to step into!</w:t>
      </w:r>
    </w:p>
    <w:p w14:paraId="2F22B650" w14:textId="77777777" w:rsidR="00857203" w:rsidRPr="00857203" w:rsidRDefault="00857203" w:rsidP="00857203">
      <w:pPr>
        <w:spacing w:after="0"/>
      </w:pPr>
    </w:p>
    <w:p w14:paraId="61B8D581" w14:textId="77777777" w:rsidR="00857203" w:rsidRPr="00857203" w:rsidRDefault="00857203" w:rsidP="00857203">
      <w:pPr>
        <w:spacing w:after="0"/>
      </w:pPr>
      <w:r w:rsidRPr="00857203">
        <w:t>As you might already know, the NIU chapter of the State Universities Annuitants Association (SUAA) is the association’s largest. With that said, we are seeing some signs of attrition and a slower rate of membership enrollment among our younger colleagues. We live in a different kind of “social networking world” and are exploring ways to get the word out to engage active employees, many of whom are Tier II participants. I have been in communication with Brian Soady (Executive Director for SUAA) and we are taking a close look at outreach, recruitment, and effective ways to articulate the value of SUAA membership.</w:t>
      </w:r>
    </w:p>
    <w:p w14:paraId="0AE3A9C8" w14:textId="77777777" w:rsidR="00857203" w:rsidRPr="00857203" w:rsidRDefault="00857203" w:rsidP="00857203">
      <w:pPr>
        <w:spacing w:after="0"/>
      </w:pPr>
    </w:p>
    <w:p w14:paraId="5AF5110E" w14:textId="77777777" w:rsidR="00857203" w:rsidRPr="00857203" w:rsidRDefault="00857203" w:rsidP="00857203">
      <w:pPr>
        <w:spacing w:after="0"/>
      </w:pPr>
      <w:r w:rsidRPr="00857203">
        <w:t xml:space="preserve">Regarding member benefits, I encourage you to look at the SUAA website (sign up for full access to information) to explore the Member Benefits page, especially the many purchasing privileges through </w:t>
      </w:r>
      <w:proofErr w:type="spellStart"/>
      <w:r w:rsidRPr="00857203">
        <w:t>MemberDeals</w:t>
      </w:r>
      <w:proofErr w:type="spellEnd"/>
      <w:r w:rsidRPr="00857203">
        <w:t xml:space="preserve"> and Gallagher. Your $42/year can easily pay for itself.</w:t>
      </w:r>
    </w:p>
    <w:p w14:paraId="069C3728" w14:textId="77777777" w:rsidR="00857203" w:rsidRPr="00857203" w:rsidRDefault="00857203" w:rsidP="00857203">
      <w:pPr>
        <w:spacing w:after="0"/>
      </w:pPr>
    </w:p>
    <w:p w14:paraId="31FCB0AE" w14:textId="77777777" w:rsidR="00857203" w:rsidRPr="00857203" w:rsidRDefault="00857203" w:rsidP="00857203">
      <w:pPr>
        <w:spacing w:after="0"/>
      </w:pPr>
      <w:r w:rsidRPr="00857203">
        <w:t xml:space="preserve">Matt Volk will be collaborating with me in the Membership area (many thanks, sir) and Chris Doe will be helping us in our enrollment efforts (thank you, madame). </w:t>
      </w:r>
    </w:p>
    <w:p w14:paraId="4612D110" w14:textId="77777777" w:rsidR="00857203" w:rsidRPr="00857203" w:rsidRDefault="00857203" w:rsidP="00857203">
      <w:pPr>
        <w:spacing w:after="0"/>
      </w:pPr>
    </w:p>
    <w:p w14:paraId="5AEB2216" w14:textId="77777777" w:rsidR="00857203" w:rsidRPr="00857203" w:rsidRDefault="00857203" w:rsidP="00857203">
      <w:pPr>
        <w:spacing w:after="0"/>
      </w:pPr>
      <w:r w:rsidRPr="00857203">
        <w:t>Please do your part by encouraging NIUAA enrollment and consider sponsoring a one-year membership for someone who might be hesitating. Direct your attention—and that of your “prospects”—to www.niu.edu/annuitants. We want to keep our leadership status, as there is strength in numbers as we take up new challenges to pension integrity.</w:t>
      </w:r>
    </w:p>
    <w:p w14:paraId="09878694" w14:textId="77777777" w:rsidR="00857203" w:rsidRPr="00857203" w:rsidRDefault="00857203" w:rsidP="00857203">
      <w:pPr>
        <w:spacing w:after="0"/>
      </w:pPr>
    </w:p>
    <w:p w14:paraId="38B5F4DF" w14:textId="2AA5D8F8" w:rsidR="00FA5D41" w:rsidRDefault="00857203" w:rsidP="00857203">
      <w:pPr>
        <w:spacing w:after="0"/>
      </w:pPr>
      <w:r w:rsidRPr="00857203">
        <w:rPr>
          <w:i/>
          <w:iCs/>
        </w:rPr>
        <w:t>Paul Crawford</w:t>
      </w:r>
      <w:r w:rsidRPr="00857203">
        <w:br/>
        <w:t>Membership Committee Chair</w:t>
      </w:r>
    </w:p>
    <w:p w14:paraId="0FFF1160" w14:textId="77777777" w:rsidR="00857203" w:rsidRDefault="00857203" w:rsidP="00857203">
      <w:pPr>
        <w:spacing w:after="0"/>
      </w:pPr>
    </w:p>
    <w:p w14:paraId="09B2C697" w14:textId="2A795284" w:rsidR="00857203" w:rsidRDefault="00857203" w:rsidP="00857203">
      <w:pPr>
        <w:spacing w:after="0"/>
        <w:jc w:val="center"/>
      </w:pPr>
      <w:r w:rsidRPr="00587725">
        <w:rPr>
          <w:noProof/>
        </w:rPr>
        <w:drawing>
          <wp:inline distT="0" distB="0" distL="0" distR="0" wp14:anchorId="0B5F6C9F" wp14:editId="26253FAD">
            <wp:extent cx="441960" cy="110490"/>
            <wp:effectExtent l="0" t="0" r="2540" b="3810"/>
            <wp:docPr id="1921932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1932361" name="Picture 1">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 cy="110490"/>
                    </a:xfrm>
                    <a:prstGeom prst="rect">
                      <a:avLst/>
                    </a:prstGeom>
                    <a:noFill/>
                    <a:ln>
                      <a:noFill/>
                    </a:ln>
                  </pic:spPr>
                </pic:pic>
              </a:graphicData>
            </a:graphic>
          </wp:inline>
        </w:drawing>
      </w:r>
    </w:p>
    <w:p w14:paraId="5D9A4A16" w14:textId="77777777" w:rsidR="00857203" w:rsidRDefault="00857203" w:rsidP="00857203">
      <w:pPr>
        <w:spacing w:after="0"/>
      </w:pPr>
    </w:p>
    <w:p w14:paraId="74014E77" w14:textId="55E9A4F0" w:rsidR="00857203" w:rsidRDefault="00857203" w:rsidP="00857203">
      <w:pPr>
        <w:spacing w:after="0"/>
        <w:rPr>
          <w:rFonts w:eastAsiaTheme="majorEastAsia" w:cstheme="majorBidi"/>
          <w:b/>
          <w:bCs/>
          <w:color w:val="C8102E"/>
          <w:sz w:val="32"/>
          <w:szCs w:val="32"/>
        </w:rPr>
      </w:pPr>
      <w:r w:rsidRPr="00857203">
        <w:rPr>
          <w:rFonts w:eastAsiaTheme="majorEastAsia" w:cstheme="majorBidi"/>
          <w:b/>
          <w:bCs/>
          <w:color w:val="C8102E"/>
          <w:sz w:val="32"/>
          <w:szCs w:val="32"/>
        </w:rPr>
        <w:t>2026 State Open Enrollment For TRAIL Current Members</w:t>
      </w:r>
    </w:p>
    <w:p w14:paraId="0D775FA0" w14:textId="77777777" w:rsidR="00857203" w:rsidRPr="00857203" w:rsidRDefault="00857203" w:rsidP="00857203">
      <w:pPr>
        <w:spacing w:after="0"/>
        <w:rPr>
          <w:rFonts w:eastAsiaTheme="majorEastAsia" w:cstheme="majorBidi"/>
          <w:b/>
          <w:bCs/>
          <w:color w:val="C8102E"/>
          <w:sz w:val="32"/>
          <w:szCs w:val="32"/>
        </w:rPr>
      </w:pPr>
    </w:p>
    <w:p w14:paraId="12091D1D" w14:textId="1F6F5708" w:rsidR="00857203" w:rsidRPr="00857203" w:rsidRDefault="00857203" w:rsidP="00857203">
      <w:r w:rsidRPr="00857203">
        <w:t>For more information go to:  https://cms.illinois.gov/benefits/trail/state/2026-state-open-enrollment.html.</w:t>
      </w:r>
    </w:p>
    <w:p w14:paraId="7E132BB5" w14:textId="04351B91" w:rsidR="00857203" w:rsidRPr="00857203" w:rsidRDefault="00857203" w:rsidP="00857203">
      <w:r w:rsidRPr="00857203">
        <w:t>The TRAIL Medicare Advantage Prescription Drug (MAPD) Program Open Enrollment runs from October 14 - November 14, 2025. No changes can be made prior to October 14, 2025. More</w:t>
      </w:r>
      <w:r>
        <w:t xml:space="preserve"> </w:t>
      </w:r>
      <w:r w:rsidRPr="00857203">
        <w:t>information will be sent by mail.</w:t>
      </w:r>
    </w:p>
    <w:p w14:paraId="4080BC43" w14:textId="77777777" w:rsidR="00857203" w:rsidRPr="00857203" w:rsidRDefault="00857203" w:rsidP="00857203">
      <w:r w:rsidRPr="00857203">
        <w:t xml:space="preserve">• Beginning October 14, 2025, you can go to MyBenefits.illinois.gov to learn more about your new plan. </w:t>
      </w:r>
    </w:p>
    <w:p w14:paraId="25C32A56" w14:textId="4B7EA05B" w:rsidR="00857203" w:rsidRPr="00857203" w:rsidRDefault="00857203" w:rsidP="00857203">
      <w:r w:rsidRPr="00857203">
        <w:t>• Live TRAIL seminars are available to provide additional information and answer questions you may have. Reservations are</w:t>
      </w:r>
      <w:r>
        <w:t xml:space="preserve"> </w:t>
      </w:r>
      <w:r w:rsidRPr="00857203">
        <w:t>required!  To RSVP, visit aet.na/</w:t>
      </w:r>
      <w:proofErr w:type="spellStart"/>
      <w:r w:rsidRPr="00857203">
        <w:t>soirsvp</w:t>
      </w:r>
      <w:proofErr w:type="spellEnd"/>
      <w:r w:rsidRPr="00857203">
        <w:t xml:space="preserve"> or call 1-855-223-4807 (TTY:711) Monday–Friday, 7 AM–6 PM CT</w:t>
      </w:r>
    </w:p>
    <w:p w14:paraId="3BFCA228" w14:textId="77777777" w:rsidR="00857203" w:rsidRDefault="00857203" w:rsidP="00857203">
      <w:r w:rsidRPr="00857203">
        <w:t xml:space="preserve">• Check out: </w:t>
      </w:r>
      <w:hyperlink r:id="rId15" w:history="1">
        <w:r w:rsidRPr="00857203">
          <w:rPr>
            <w:rStyle w:val="Hyperlink"/>
          </w:rPr>
          <w:t>https://cms.illinois.gov/benefits/trail.html</w:t>
        </w:r>
      </w:hyperlink>
    </w:p>
    <w:p w14:paraId="3064507D" w14:textId="648E5B2F" w:rsidR="006740C9" w:rsidRPr="00857203" w:rsidRDefault="00857203" w:rsidP="00857203">
      <w:pPr>
        <w:rPr>
          <w:i/>
          <w:iCs/>
        </w:rPr>
      </w:pPr>
      <w:r w:rsidRPr="00857203">
        <w:rPr>
          <w:i/>
          <w:iCs/>
          <w:noProof/>
        </w:rPr>
        <w:lastRenderedPageBreak/>
        <w:drawing>
          <wp:inline distT="0" distB="0" distL="0" distR="0" wp14:anchorId="4C0A58EA" wp14:editId="0253886B">
            <wp:extent cx="4368800" cy="1193800"/>
            <wp:effectExtent l="0" t="0" r="0" b="0"/>
            <wp:docPr id="1975764949" name="Picture 1" descr="Trail - Total Retiree Advantage Illino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64949" name="Picture 1" descr="Trail - Total Retiree Advantage Illinois logo"/>
                    <pic:cNvPicPr/>
                  </pic:nvPicPr>
                  <pic:blipFill>
                    <a:blip r:embed="rId16"/>
                    <a:stretch>
                      <a:fillRect/>
                    </a:stretch>
                  </pic:blipFill>
                  <pic:spPr>
                    <a:xfrm>
                      <a:off x="0" y="0"/>
                      <a:ext cx="4368800" cy="1193800"/>
                    </a:xfrm>
                    <a:prstGeom prst="rect">
                      <a:avLst/>
                    </a:prstGeom>
                  </pic:spPr>
                </pic:pic>
              </a:graphicData>
            </a:graphic>
          </wp:inline>
        </w:drawing>
      </w:r>
      <w:r w:rsidRPr="00857203">
        <w:rPr>
          <w:i/>
          <w:iCs/>
        </w:rPr>
        <w:t xml:space="preserve"> </w:t>
      </w:r>
    </w:p>
    <w:p w14:paraId="63131ED6" w14:textId="444CFA0F" w:rsidR="006740C9" w:rsidRDefault="006740C9" w:rsidP="00272D73">
      <w:pPr>
        <w:pStyle w:val="Heading2"/>
        <w:rPr>
          <w:w w:val="85"/>
          <w:sz w:val="24"/>
          <w:szCs w:val="24"/>
        </w:rPr>
      </w:pPr>
    </w:p>
    <w:p w14:paraId="31BBC994" w14:textId="0C31009F" w:rsidR="00857203" w:rsidRDefault="00857203" w:rsidP="00857203">
      <w:pPr>
        <w:jc w:val="center"/>
      </w:pPr>
      <w:r w:rsidRPr="00587725">
        <w:rPr>
          <w:noProof/>
        </w:rPr>
        <w:drawing>
          <wp:inline distT="0" distB="0" distL="0" distR="0" wp14:anchorId="4EF17CAC" wp14:editId="159F9851">
            <wp:extent cx="441960" cy="110490"/>
            <wp:effectExtent l="0" t="0" r="2540" b="3810"/>
            <wp:docPr id="12249457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945787" name="Picture 1">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 cy="110490"/>
                    </a:xfrm>
                    <a:prstGeom prst="rect">
                      <a:avLst/>
                    </a:prstGeom>
                    <a:noFill/>
                    <a:ln>
                      <a:noFill/>
                    </a:ln>
                  </pic:spPr>
                </pic:pic>
              </a:graphicData>
            </a:graphic>
          </wp:inline>
        </w:drawing>
      </w:r>
    </w:p>
    <w:p w14:paraId="26B0233F" w14:textId="77777777" w:rsidR="00857203" w:rsidRPr="00857203" w:rsidRDefault="00857203" w:rsidP="00857203"/>
    <w:p w14:paraId="6E97F046" w14:textId="77777777" w:rsidR="00857203" w:rsidRDefault="00857203" w:rsidP="00857203">
      <w:pPr>
        <w:spacing w:after="0" w:line="240" w:lineRule="auto"/>
        <w:rPr>
          <w:rFonts w:eastAsiaTheme="majorEastAsia" w:cstheme="majorBidi"/>
          <w:b/>
          <w:bCs/>
          <w:color w:val="C8102E"/>
          <w:sz w:val="32"/>
          <w:szCs w:val="32"/>
        </w:rPr>
      </w:pPr>
      <w:r w:rsidRPr="00857203">
        <w:rPr>
          <w:rFonts w:eastAsiaTheme="majorEastAsia" w:cstheme="majorBidi"/>
          <w:b/>
          <w:bCs/>
          <w:color w:val="C8102E"/>
          <w:sz w:val="32"/>
          <w:szCs w:val="32"/>
        </w:rPr>
        <w:t>Communication Committee Report</w:t>
      </w:r>
    </w:p>
    <w:p w14:paraId="00A1F75C" w14:textId="77777777" w:rsidR="00857203" w:rsidRPr="00857203" w:rsidRDefault="00857203" w:rsidP="00857203">
      <w:pPr>
        <w:spacing w:after="0" w:line="240" w:lineRule="auto"/>
        <w:rPr>
          <w:rFonts w:eastAsiaTheme="majorEastAsia" w:cstheme="majorBidi"/>
          <w:b/>
          <w:bCs/>
          <w:color w:val="C8102E"/>
          <w:sz w:val="24"/>
          <w:szCs w:val="24"/>
        </w:rPr>
      </w:pPr>
    </w:p>
    <w:p w14:paraId="1441E8F9" w14:textId="759BA1B7" w:rsidR="00857203" w:rsidRPr="00857203" w:rsidRDefault="00857203" w:rsidP="00857203">
      <w:pPr>
        <w:spacing w:after="0" w:line="240" w:lineRule="auto"/>
        <w:rPr>
          <w:rFonts w:eastAsiaTheme="majorEastAsia" w:cstheme="majorBidi"/>
          <w:b/>
          <w:bCs/>
          <w:color w:val="C8102E"/>
          <w:sz w:val="32"/>
          <w:szCs w:val="32"/>
        </w:rPr>
      </w:pPr>
      <w:r w:rsidRPr="00857203">
        <w:rPr>
          <w:rFonts w:cs="Arial"/>
        </w:rPr>
        <w:t>Holly Nicholson, the current Presidential Staff Fellow, is actively managing ongoing updates to the NIUAA website. Given the demands of her busy role, she works to post new or revised information from members and committees accurately and promptly. These updates help keep our online presence current and useful for members seeking information about events, services, and association news.</w:t>
      </w:r>
    </w:p>
    <w:p w14:paraId="3364CB57" w14:textId="77777777" w:rsidR="00857203" w:rsidRPr="00A46339" w:rsidRDefault="00857203" w:rsidP="005B5084">
      <w:pPr>
        <w:spacing w:after="0" w:line="240" w:lineRule="auto"/>
        <w:rPr>
          <w:rFonts w:cs="Arial"/>
        </w:rPr>
      </w:pPr>
    </w:p>
    <w:p w14:paraId="4437D862" w14:textId="77777777" w:rsidR="00C3043F" w:rsidRDefault="00C3043F" w:rsidP="00C3043F">
      <w:pPr>
        <w:rPr>
          <w:rFonts w:cs="Arial"/>
          <w:i/>
          <w:iCs/>
        </w:rPr>
      </w:pPr>
    </w:p>
    <w:p w14:paraId="74014EC7" w14:textId="1C37DD7F" w:rsidR="00857203" w:rsidRPr="00C3043F" w:rsidRDefault="00857203" w:rsidP="00C3043F">
      <w:pPr>
        <w:sectPr w:rsidR="00857203" w:rsidRPr="00C3043F" w:rsidSect="00DC051C">
          <w:pgSz w:w="12240" w:h="15840"/>
          <w:pgMar w:top="864" w:right="1296" w:bottom="1008" w:left="1296" w:header="720" w:footer="720" w:gutter="0"/>
          <w:cols w:space="720"/>
          <w:docGrid w:linePitch="360"/>
        </w:sectPr>
      </w:pPr>
    </w:p>
    <w:p w14:paraId="0F014CF4" w14:textId="77777777" w:rsidR="005B5084" w:rsidRDefault="005B5084" w:rsidP="00272D73"/>
    <w:p w14:paraId="3EF96121" w14:textId="4AB302DF" w:rsidR="005B5084" w:rsidRDefault="00857203" w:rsidP="00272D73">
      <w:r w:rsidRPr="00857203">
        <w:rPr>
          <w:noProof/>
        </w:rPr>
        <w:drawing>
          <wp:inline distT="0" distB="0" distL="0" distR="0" wp14:anchorId="50820751" wp14:editId="4AED701B">
            <wp:extent cx="5943600" cy="4396105"/>
            <wp:effectExtent l="0" t="0" r="0" b="0"/>
            <wp:docPr id="1533109644" name="Picture 1" descr="A group of NIU annuitants waiving in front of a Lisbon travel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09644" name="Picture 1" descr="A group of NIU annuitants waiving in front of a Lisbon travel poster"/>
                    <pic:cNvPicPr/>
                  </pic:nvPicPr>
                  <pic:blipFill>
                    <a:blip r:embed="rId17"/>
                    <a:stretch>
                      <a:fillRect/>
                    </a:stretch>
                  </pic:blipFill>
                  <pic:spPr>
                    <a:xfrm>
                      <a:off x="0" y="0"/>
                      <a:ext cx="5943600" cy="4396105"/>
                    </a:xfrm>
                    <a:prstGeom prst="rect">
                      <a:avLst/>
                    </a:prstGeom>
                  </pic:spPr>
                </pic:pic>
              </a:graphicData>
            </a:graphic>
          </wp:inline>
        </w:drawing>
      </w:r>
    </w:p>
    <w:p w14:paraId="72A2376D" w14:textId="77777777" w:rsidR="00857203" w:rsidRPr="00857203" w:rsidRDefault="00857203" w:rsidP="00857203">
      <w:pPr>
        <w:rPr>
          <w:b/>
          <w:bCs/>
        </w:rPr>
      </w:pPr>
      <w:r w:rsidRPr="00857203">
        <w:rPr>
          <w:b/>
          <w:bCs/>
        </w:rPr>
        <w:t>Welcome to Portugal</w:t>
      </w:r>
    </w:p>
    <w:p w14:paraId="64215786" w14:textId="69AAF641" w:rsidR="00B815C0" w:rsidRPr="00857203" w:rsidRDefault="00857203" w:rsidP="00857203">
      <w:pPr>
        <w:rPr>
          <w:b/>
          <w:bCs/>
        </w:rPr>
      </w:pPr>
      <w:r w:rsidRPr="00857203">
        <w:rPr>
          <w:b/>
          <w:bCs/>
          <w:noProof/>
        </w:rPr>
        <w:lastRenderedPageBreak/>
        <w:drawing>
          <wp:inline distT="0" distB="0" distL="0" distR="0" wp14:anchorId="776198BC" wp14:editId="1445E70D">
            <wp:extent cx="5943600" cy="2816860"/>
            <wp:effectExtent l="0" t="0" r="0" b="2540"/>
            <wp:docPr id="2298248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4869"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943600" cy="2816860"/>
                    </a:xfrm>
                    <a:prstGeom prst="rect">
                      <a:avLst/>
                    </a:prstGeom>
                  </pic:spPr>
                </pic:pic>
              </a:graphicData>
            </a:graphic>
          </wp:inline>
        </w:drawing>
      </w:r>
    </w:p>
    <w:p w14:paraId="66AAA043" w14:textId="77777777" w:rsidR="00857203" w:rsidRPr="00857203" w:rsidRDefault="00857203" w:rsidP="00857203">
      <w:pPr>
        <w:spacing w:line="240" w:lineRule="auto"/>
        <w:rPr>
          <w:b/>
          <w:bCs/>
        </w:rPr>
      </w:pPr>
      <w:r w:rsidRPr="00857203">
        <w:rPr>
          <w:b/>
          <w:bCs/>
        </w:rPr>
        <w:t>Steven Johnson, Robert Zerwekh, Susan Russell, &amp; Dan and Dianne Wunsch in Portugal</w:t>
      </w:r>
    </w:p>
    <w:p w14:paraId="0045B027" w14:textId="0ACC37F5" w:rsidR="0084547F" w:rsidRDefault="0084547F" w:rsidP="00473D7D">
      <w:pPr>
        <w:spacing w:line="240" w:lineRule="auto"/>
        <w:rPr>
          <w:rFonts w:eastAsiaTheme="majorEastAsia" w:cstheme="majorBidi"/>
          <w:color w:val="0F4761" w:themeColor="accent1" w:themeShade="BF"/>
          <w:sz w:val="28"/>
          <w:szCs w:val="28"/>
        </w:rPr>
      </w:pPr>
      <w:r>
        <w:br w:type="page"/>
      </w:r>
    </w:p>
    <w:p w14:paraId="6649736C" w14:textId="72C0701A" w:rsidR="00FD47CB" w:rsidRPr="00992D42" w:rsidRDefault="00FD47CB" w:rsidP="00992D42">
      <w:pPr>
        <w:spacing w:before="81" w:line="384" w:lineRule="exact"/>
        <w:rPr>
          <w:rFonts w:ascii="Copperplate Gothic Bold"/>
          <w:b/>
          <w:sz w:val="36"/>
        </w:rPr>
      </w:pPr>
      <w:r>
        <w:rPr>
          <w:rFonts w:ascii="Copperplate Gothic Bold"/>
          <w:b/>
          <w:color w:val="231F20"/>
          <w:sz w:val="24"/>
        </w:rPr>
        <w:lastRenderedPageBreak/>
        <w:t>the</w:t>
      </w:r>
      <w:r>
        <w:rPr>
          <w:rFonts w:ascii="Copperplate Gothic Bold"/>
          <w:b/>
          <w:color w:val="231F20"/>
          <w:spacing w:val="-6"/>
          <w:sz w:val="24"/>
        </w:rPr>
        <w:t xml:space="preserve"> </w:t>
      </w:r>
      <w:r>
        <w:rPr>
          <w:rFonts w:ascii="Copperplate Gothic Bold"/>
          <w:b/>
          <w:color w:val="231F20"/>
          <w:sz w:val="24"/>
        </w:rPr>
        <w:t>NIU</w:t>
      </w:r>
      <w:r>
        <w:rPr>
          <w:rFonts w:ascii="Copperplate Gothic Bold"/>
          <w:b/>
          <w:color w:val="231F20"/>
          <w:spacing w:val="-5"/>
          <w:sz w:val="24"/>
        </w:rPr>
        <w:t xml:space="preserve"> </w:t>
      </w:r>
      <w:r>
        <w:rPr>
          <w:rFonts w:ascii="Copperplate Gothic Bold"/>
          <w:b/>
          <w:color w:val="231F20"/>
          <w:spacing w:val="-2"/>
          <w:sz w:val="36"/>
        </w:rPr>
        <w:t>ANNUITANT</w:t>
      </w:r>
      <w:r w:rsidR="00992D42">
        <w:rPr>
          <w:rFonts w:ascii="Copperplate Gothic Bold"/>
          <w:b/>
          <w:color w:val="231F20"/>
          <w:spacing w:val="-2"/>
          <w:sz w:val="36"/>
        </w:rPr>
        <w:br/>
      </w:r>
      <w:r>
        <w:rPr>
          <w:color w:val="231F20"/>
        </w:rPr>
        <w:t>Northern</w:t>
      </w:r>
      <w:r>
        <w:rPr>
          <w:color w:val="231F20"/>
          <w:spacing w:val="12"/>
        </w:rPr>
        <w:t xml:space="preserve"> </w:t>
      </w:r>
      <w:r>
        <w:rPr>
          <w:color w:val="231F20"/>
        </w:rPr>
        <w:t>Illinois</w:t>
      </w:r>
      <w:r>
        <w:rPr>
          <w:color w:val="231F20"/>
          <w:spacing w:val="13"/>
        </w:rPr>
        <w:t xml:space="preserve"> </w:t>
      </w:r>
      <w:r>
        <w:rPr>
          <w:color w:val="231F20"/>
        </w:rPr>
        <w:t>University</w:t>
      </w:r>
      <w:r>
        <w:rPr>
          <w:color w:val="231F20"/>
          <w:spacing w:val="13"/>
        </w:rPr>
        <w:t xml:space="preserve"> </w:t>
      </w:r>
      <w:r>
        <w:rPr>
          <w:color w:val="231F20"/>
          <w:spacing w:val="-2"/>
        </w:rPr>
        <w:t>Foundation</w:t>
      </w:r>
      <w:r w:rsidR="00992D42">
        <w:rPr>
          <w:color w:val="231F20"/>
          <w:spacing w:val="-2"/>
        </w:rPr>
        <w:br/>
      </w:r>
      <w:r>
        <w:rPr>
          <w:color w:val="231F20"/>
        </w:rPr>
        <w:t>DeKalb,</w:t>
      </w:r>
      <w:r>
        <w:rPr>
          <w:color w:val="231F20"/>
          <w:spacing w:val="73"/>
        </w:rPr>
        <w:t xml:space="preserve"> </w:t>
      </w:r>
      <w:r>
        <w:rPr>
          <w:color w:val="231F20"/>
        </w:rPr>
        <w:t>Illinois</w:t>
      </w:r>
      <w:r>
        <w:rPr>
          <w:color w:val="231F20"/>
          <w:spacing w:val="74"/>
        </w:rPr>
        <w:t xml:space="preserve"> </w:t>
      </w:r>
      <w:r>
        <w:rPr>
          <w:color w:val="231F20"/>
        </w:rPr>
        <w:t>60115-</w:t>
      </w:r>
      <w:r>
        <w:rPr>
          <w:color w:val="231F20"/>
          <w:spacing w:val="-4"/>
        </w:rPr>
        <w:t>2882</w:t>
      </w:r>
      <w:r w:rsidR="003E1151">
        <w:rPr>
          <w:rFonts w:ascii="Copperplate Gothic Bold"/>
          <w:b/>
          <w:noProof/>
          <w:color w:val="231F20"/>
          <w:spacing w:val="-2"/>
          <w:sz w:val="36"/>
        </w:rPr>
        <w:drawing>
          <wp:anchor distT="0" distB="0" distL="114300" distR="114300" simplePos="0" relativeHeight="251661312" behindDoc="0" locked="0" layoutInCell="1" allowOverlap="1" wp14:anchorId="5B99919A" wp14:editId="77367CBE">
            <wp:simplePos x="0" y="0"/>
            <wp:positionH relativeFrom="margin">
              <wp:align>right</wp:align>
            </wp:positionH>
            <wp:positionV relativeFrom="margin">
              <wp:align>top</wp:align>
            </wp:positionV>
            <wp:extent cx="1726565" cy="694055"/>
            <wp:effectExtent l="0" t="0" r="635" b="4445"/>
            <wp:wrapSquare wrapText="bothSides"/>
            <wp:docPr id="1147298773" name="Picture 3" descr="PRSRT STD U.S. Postage PAID Provident Direct. Mailed from zip code 6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98773" name="Picture 3" descr="PRSRT STD U.S. Postage PAID Provident Direct. Mailed from zip code 601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6565" cy="694055"/>
                    </a:xfrm>
                    <a:prstGeom prst="rect">
                      <a:avLst/>
                    </a:prstGeom>
                  </pic:spPr>
                </pic:pic>
              </a:graphicData>
            </a:graphic>
          </wp:anchor>
        </w:drawing>
      </w:r>
    </w:p>
    <w:p w14:paraId="54915DD7" w14:textId="77777777" w:rsidR="00FD47CB" w:rsidRDefault="00FD47CB" w:rsidP="00073A0F">
      <w:pPr>
        <w:keepNext/>
      </w:pPr>
    </w:p>
    <w:p w14:paraId="2E52B032" w14:textId="77777777" w:rsidR="00BB77AF" w:rsidRDefault="00BB77AF" w:rsidP="00490EFB">
      <w:pPr>
        <w:pStyle w:val="Heading2"/>
      </w:pPr>
    </w:p>
    <w:p w14:paraId="7514404F" w14:textId="62264B1B" w:rsidR="00490EFB" w:rsidRDefault="00490EFB" w:rsidP="00490EFB">
      <w:pPr>
        <w:pStyle w:val="Heading2"/>
      </w:pPr>
      <w:r>
        <w:t>NIUAA 202</w:t>
      </w:r>
      <w:r w:rsidR="00B24E46">
        <w:t>5</w:t>
      </w:r>
      <w:r>
        <w:t>-202</w:t>
      </w:r>
      <w:r w:rsidR="00B24E46">
        <w:t>6</w:t>
      </w:r>
      <w:r>
        <w:t xml:space="preserve"> Officers, Directors and Committee Chairs</w:t>
      </w:r>
    </w:p>
    <w:p w14:paraId="4FFB35BC" w14:textId="77777777" w:rsidR="00B24E46" w:rsidRPr="00C01F3D" w:rsidRDefault="00B24E46" w:rsidP="00B24E46">
      <w:pPr>
        <w:pStyle w:val="NormalWeb"/>
        <w:shd w:val="clear" w:color="auto" w:fill="FFFFFF"/>
        <w:ind w:left="360"/>
        <w:rPr>
          <w:color w:val="EE0000"/>
          <w:bdr w:val="none" w:sz="0" w:space="0" w:color="auto" w:frame="1"/>
        </w:rPr>
      </w:pPr>
      <w:r w:rsidRPr="00C01F3D">
        <w:rPr>
          <w:i/>
          <w:iCs/>
          <w:color w:val="000000" w:themeColor="text1"/>
          <w:sz w:val="22"/>
          <w:szCs w:val="22"/>
          <w:bdr w:val="none" w:sz="0" w:space="0" w:color="auto" w:frame="1"/>
          <w:lang w:val="en-US"/>
        </w:rPr>
        <w:t>Please Note:</w:t>
      </w:r>
      <w:r w:rsidRPr="00C01F3D">
        <w:rPr>
          <w:color w:val="000000" w:themeColor="text1"/>
          <w:sz w:val="22"/>
          <w:szCs w:val="22"/>
          <w:bdr w:val="none" w:sz="0" w:space="0" w:color="auto" w:frame="1"/>
          <w:lang w:val="en-US"/>
        </w:rPr>
        <w:t xml:space="preserve"> When phone contact is necessary, please call Chris Doe at 815-753-1508 and leave a voicemail.</w:t>
      </w:r>
      <w:r>
        <w:rPr>
          <w:color w:val="000000" w:themeColor="text1"/>
          <w:sz w:val="22"/>
          <w:szCs w:val="22"/>
          <w:bdr w:val="none" w:sz="0" w:space="0" w:color="auto" w:frame="1"/>
          <w:lang w:val="en-US"/>
        </w:rPr>
        <w:t xml:space="preserve"> </w:t>
      </w:r>
      <w:r w:rsidRPr="00C01F3D">
        <w:rPr>
          <w:color w:val="000000" w:themeColor="text1"/>
          <w:sz w:val="22"/>
          <w:szCs w:val="22"/>
          <w:bdr w:val="none" w:sz="0" w:space="0" w:color="auto" w:frame="1"/>
          <w:lang w:val="en-US"/>
        </w:rPr>
        <w:t>Chris or another officer will make every effort to respond within 48 hours.</w:t>
      </w:r>
    </w:p>
    <w:tbl>
      <w:tblPr>
        <w:tblStyle w:val="TableGrid"/>
        <w:tblW w:w="9265" w:type="dxa"/>
        <w:jc w:val="center"/>
        <w:tblLook w:val="04A0" w:firstRow="1" w:lastRow="0" w:firstColumn="1" w:lastColumn="0" w:noHBand="0" w:noVBand="1"/>
      </w:tblPr>
      <w:tblGrid>
        <w:gridCol w:w="2427"/>
        <w:gridCol w:w="1888"/>
        <w:gridCol w:w="1440"/>
        <w:gridCol w:w="3510"/>
      </w:tblGrid>
      <w:tr w:rsidR="00B24E46" w:rsidRPr="001A5C8A" w14:paraId="6AF3FD21" w14:textId="77777777" w:rsidTr="00280547">
        <w:trPr>
          <w:jc w:val="center"/>
        </w:trPr>
        <w:tc>
          <w:tcPr>
            <w:tcW w:w="2427" w:type="dxa"/>
            <w:shd w:val="clear" w:color="auto" w:fill="83CAEB" w:themeFill="accent1" w:themeFillTint="66"/>
            <w:vAlign w:val="bottom"/>
          </w:tcPr>
          <w:p w14:paraId="734942A3" w14:textId="77777777" w:rsidR="00B24E46" w:rsidRPr="001A5C8A" w:rsidRDefault="00B24E46" w:rsidP="00280547">
            <w:pPr>
              <w:pStyle w:val="NormalWeb"/>
              <w:spacing w:before="0" w:beforeAutospacing="0" w:after="0" w:afterAutospacing="0"/>
              <w:rPr>
                <w:color w:val="EE0000"/>
                <w:sz w:val="20"/>
                <w:szCs w:val="20"/>
                <w:bdr w:val="none" w:sz="0" w:space="0" w:color="auto" w:frame="1"/>
              </w:rPr>
            </w:pPr>
            <w:r w:rsidRPr="001A5C8A">
              <w:rPr>
                <w:b/>
                <w:bCs/>
                <w:color w:val="000000"/>
                <w:sz w:val="20"/>
                <w:szCs w:val="20"/>
              </w:rPr>
              <w:t>Officers</w:t>
            </w:r>
          </w:p>
        </w:tc>
        <w:tc>
          <w:tcPr>
            <w:tcW w:w="1888" w:type="dxa"/>
            <w:shd w:val="clear" w:color="auto" w:fill="83CAEB" w:themeFill="accent1" w:themeFillTint="66"/>
            <w:vAlign w:val="bottom"/>
          </w:tcPr>
          <w:p w14:paraId="5C8E6325" w14:textId="77777777" w:rsidR="00B24E46" w:rsidRPr="001A5C8A" w:rsidRDefault="00B24E46" w:rsidP="00280547">
            <w:pPr>
              <w:pStyle w:val="NormalWeb"/>
              <w:spacing w:before="0" w:beforeAutospacing="0" w:after="0" w:afterAutospacing="0"/>
              <w:rPr>
                <w:color w:val="EE0000"/>
                <w:sz w:val="20"/>
                <w:szCs w:val="20"/>
                <w:bdr w:val="none" w:sz="0" w:space="0" w:color="auto" w:frame="1"/>
              </w:rPr>
            </w:pPr>
            <w:r w:rsidRPr="001A5C8A">
              <w:rPr>
                <w:b/>
                <w:bCs/>
                <w:color w:val="000000"/>
                <w:sz w:val="20"/>
                <w:szCs w:val="20"/>
              </w:rPr>
              <w:t>Name</w:t>
            </w:r>
          </w:p>
        </w:tc>
        <w:tc>
          <w:tcPr>
            <w:tcW w:w="1440" w:type="dxa"/>
            <w:shd w:val="clear" w:color="auto" w:fill="83CAEB" w:themeFill="accent1" w:themeFillTint="66"/>
            <w:vAlign w:val="bottom"/>
          </w:tcPr>
          <w:p w14:paraId="5D7E6CEA" w14:textId="77777777" w:rsidR="00B24E46" w:rsidRPr="001A5C8A" w:rsidRDefault="00B24E46" w:rsidP="00280547">
            <w:pPr>
              <w:pStyle w:val="NormalWeb"/>
              <w:spacing w:before="0" w:beforeAutospacing="0" w:after="0" w:afterAutospacing="0"/>
              <w:rPr>
                <w:color w:val="EE0000"/>
                <w:sz w:val="20"/>
                <w:szCs w:val="20"/>
                <w:bdr w:val="none" w:sz="0" w:space="0" w:color="auto" w:frame="1"/>
              </w:rPr>
            </w:pPr>
            <w:r w:rsidRPr="001A5C8A">
              <w:rPr>
                <w:b/>
                <w:bCs/>
                <w:color w:val="000000"/>
                <w:sz w:val="20"/>
                <w:szCs w:val="20"/>
              </w:rPr>
              <w:t>Term</w:t>
            </w:r>
          </w:p>
        </w:tc>
        <w:tc>
          <w:tcPr>
            <w:tcW w:w="3510" w:type="dxa"/>
            <w:shd w:val="clear" w:color="auto" w:fill="83CAEB" w:themeFill="accent1" w:themeFillTint="66"/>
            <w:vAlign w:val="bottom"/>
          </w:tcPr>
          <w:p w14:paraId="56252B1E" w14:textId="77777777" w:rsidR="00B24E46" w:rsidRPr="001A5C8A" w:rsidRDefault="00B24E46" w:rsidP="00280547">
            <w:pPr>
              <w:pStyle w:val="NormalWeb"/>
              <w:spacing w:before="0" w:beforeAutospacing="0" w:after="0" w:afterAutospacing="0"/>
              <w:rPr>
                <w:color w:val="EE0000"/>
                <w:sz w:val="20"/>
                <w:szCs w:val="20"/>
                <w:bdr w:val="none" w:sz="0" w:space="0" w:color="auto" w:frame="1"/>
              </w:rPr>
            </w:pPr>
            <w:r w:rsidRPr="001A5C8A">
              <w:rPr>
                <w:b/>
                <w:bCs/>
                <w:color w:val="000000"/>
                <w:sz w:val="20"/>
                <w:szCs w:val="20"/>
              </w:rPr>
              <w:t>Email Address</w:t>
            </w:r>
          </w:p>
        </w:tc>
      </w:tr>
      <w:tr w:rsidR="00B24E46" w:rsidRPr="001A5C8A" w14:paraId="475FEC3E" w14:textId="77777777" w:rsidTr="00280547">
        <w:trPr>
          <w:jc w:val="center"/>
        </w:trPr>
        <w:tc>
          <w:tcPr>
            <w:tcW w:w="2427" w:type="dxa"/>
            <w:vAlign w:val="bottom"/>
          </w:tcPr>
          <w:p w14:paraId="2D42D60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President</w:t>
            </w:r>
          </w:p>
        </w:tc>
        <w:tc>
          <w:tcPr>
            <w:tcW w:w="1888" w:type="dxa"/>
            <w:vAlign w:val="bottom"/>
          </w:tcPr>
          <w:p w14:paraId="7819616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Terry Borg</w:t>
            </w:r>
          </w:p>
        </w:tc>
        <w:tc>
          <w:tcPr>
            <w:tcW w:w="1440" w:type="dxa"/>
            <w:vAlign w:val="bottom"/>
          </w:tcPr>
          <w:p w14:paraId="00BA48E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058B2D9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0" w:history="1">
              <w:r w:rsidRPr="001A5C8A">
                <w:rPr>
                  <w:color w:val="000000" w:themeColor="text1"/>
                  <w:sz w:val="20"/>
                  <w:szCs w:val="20"/>
                  <w:u w:val="single"/>
                </w:rPr>
                <w:t>tborg2@niu.edu</w:t>
              </w:r>
            </w:hyperlink>
          </w:p>
        </w:tc>
      </w:tr>
      <w:tr w:rsidR="00B24E46" w:rsidRPr="001A5C8A" w14:paraId="439CA20A" w14:textId="77777777" w:rsidTr="00280547">
        <w:trPr>
          <w:jc w:val="center"/>
        </w:trPr>
        <w:tc>
          <w:tcPr>
            <w:tcW w:w="2427" w:type="dxa"/>
            <w:vAlign w:val="bottom"/>
          </w:tcPr>
          <w:p w14:paraId="45F6E05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Vice President</w:t>
            </w:r>
          </w:p>
        </w:tc>
        <w:tc>
          <w:tcPr>
            <w:tcW w:w="1888" w:type="dxa"/>
            <w:vAlign w:val="bottom"/>
          </w:tcPr>
          <w:p w14:paraId="2B08B19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Paul Crawford</w:t>
            </w:r>
          </w:p>
        </w:tc>
        <w:tc>
          <w:tcPr>
            <w:tcW w:w="1440" w:type="dxa"/>
            <w:vAlign w:val="bottom"/>
          </w:tcPr>
          <w:p w14:paraId="079099E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16C524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1" w:history="1">
              <w:r w:rsidRPr="001A5C8A">
                <w:rPr>
                  <w:color w:val="000000" w:themeColor="text1"/>
                  <w:sz w:val="20"/>
                  <w:szCs w:val="20"/>
                  <w:u w:val="single"/>
                </w:rPr>
                <w:t>ptcrawford59@gmail.com</w:t>
              </w:r>
            </w:hyperlink>
          </w:p>
        </w:tc>
      </w:tr>
      <w:tr w:rsidR="00B24E46" w:rsidRPr="001A5C8A" w14:paraId="342710A4" w14:textId="77777777" w:rsidTr="00280547">
        <w:trPr>
          <w:jc w:val="center"/>
        </w:trPr>
        <w:tc>
          <w:tcPr>
            <w:tcW w:w="2427" w:type="dxa"/>
            <w:vAlign w:val="bottom"/>
          </w:tcPr>
          <w:p w14:paraId="6B01415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Secretary</w:t>
            </w:r>
          </w:p>
        </w:tc>
        <w:tc>
          <w:tcPr>
            <w:tcW w:w="1888" w:type="dxa"/>
            <w:vAlign w:val="bottom"/>
          </w:tcPr>
          <w:p w14:paraId="2A3442B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Pat Wielert</w:t>
            </w:r>
          </w:p>
        </w:tc>
        <w:tc>
          <w:tcPr>
            <w:tcW w:w="1440" w:type="dxa"/>
            <w:vAlign w:val="bottom"/>
          </w:tcPr>
          <w:p w14:paraId="31EFD1B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84D9A5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2" w:history="1">
              <w:r w:rsidRPr="001A5C8A">
                <w:rPr>
                  <w:color w:val="000000" w:themeColor="text1"/>
                  <w:sz w:val="20"/>
                  <w:szCs w:val="20"/>
                  <w:u w:val="single"/>
                </w:rPr>
                <w:t>pwielert63@gmail.com</w:t>
              </w:r>
            </w:hyperlink>
          </w:p>
        </w:tc>
      </w:tr>
      <w:tr w:rsidR="00B24E46" w:rsidRPr="001A5C8A" w14:paraId="1B1DBFA2" w14:textId="77777777" w:rsidTr="00280547">
        <w:trPr>
          <w:jc w:val="center"/>
        </w:trPr>
        <w:tc>
          <w:tcPr>
            <w:tcW w:w="2427" w:type="dxa"/>
            <w:vAlign w:val="bottom"/>
          </w:tcPr>
          <w:p w14:paraId="59B621EB"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Treasurer</w:t>
            </w:r>
          </w:p>
        </w:tc>
        <w:tc>
          <w:tcPr>
            <w:tcW w:w="1888" w:type="dxa"/>
            <w:vAlign w:val="bottom"/>
          </w:tcPr>
          <w:p w14:paraId="3B40130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Paul Stoddard</w:t>
            </w:r>
          </w:p>
        </w:tc>
        <w:tc>
          <w:tcPr>
            <w:tcW w:w="1440" w:type="dxa"/>
            <w:vAlign w:val="bottom"/>
          </w:tcPr>
          <w:p w14:paraId="2425F70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F820C4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3" w:history="1">
              <w:r w:rsidRPr="001A5C8A">
                <w:rPr>
                  <w:color w:val="000000" w:themeColor="text1"/>
                  <w:sz w:val="20"/>
                  <w:szCs w:val="20"/>
                  <w:u w:val="single"/>
                </w:rPr>
                <w:t>prs17@yahoo.com</w:t>
              </w:r>
            </w:hyperlink>
          </w:p>
        </w:tc>
      </w:tr>
      <w:tr w:rsidR="00B24E46" w:rsidRPr="001A5C8A" w14:paraId="4F50B772" w14:textId="77777777" w:rsidTr="00280547">
        <w:trPr>
          <w:jc w:val="center"/>
        </w:trPr>
        <w:tc>
          <w:tcPr>
            <w:tcW w:w="2427" w:type="dxa"/>
            <w:shd w:val="clear" w:color="auto" w:fill="83CAEB" w:themeFill="accent1" w:themeFillTint="66"/>
            <w:vAlign w:val="bottom"/>
          </w:tcPr>
          <w:p w14:paraId="5F4D7A6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Directors</w:t>
            </w:r>
          </w:p>
        </w:tc>
        <w:tc>
          <w:tcPr>
            <w:tcW w:w="1888" w:type="dxa"/>
            <w:shd w:val="clear" w:color="auto" w:fill="83CAEB" w:themeFill="accent1" w:themeFillTint="66"/>
            <w:vAlign w:val="bottom"/>
          </w:tcPr>
          <w:p w14:paraId="3A5D7F0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Name</w:t>
            </w:r>
          </w:p>
        </w:tc>
        <w:tc>
          <w:tcPr>
            <w:tcW w:w="1440" w:type="dxa"/>
            <w:shd w:val="clear" w:color="auto" w:fill="83CAEB" w:themeFill="accent1" w:themeFillTint="66"/>
            <w:vAlign w:val="bottom"/>
          </w:tcPr>
          <w:p w14:paraId="2FDE556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Term</w:t>
            </w:r>
          </w:p>
        </w:tc>
        <w:tc>
          <w:tcPr>
            <w:tcW w:w="3510" w:type="dxa"/>
            <w:shd w:val="clear" w:color="auto" w:fill="83CAEB" w:themeFill="accent1" w:themeFillTint="66"/>
            <w:vAlign w:val="bottom"/>
          </w:tcPr>
          <w:p w14:paraId="7F7F3CE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Email Address</w:t>
            </w:r>
          </w:p>
        </w:tc>
      </w:tr>
      <w:tr w:rsidR="00B24E46" w:rsidRPr="001A5C8A" w14:paraId="3BAD8685" w14:textId="77777777" w:rsidTr="00280547">
        <w:trPr>
          <w:jc w:val="center"/>
        </w:trPr>
        <w:tc>
          <w:tcPr>
            <w:tcW w:w="2427" w:type="dxa"/>
            <w:vAlign w:val="bottom"/>
          </w:tcPr>
          <w:p w14:paraId="669A738B"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Civil Service</w:t>
            </w:r>
          </w:p>
        </w:tc>
        <w:tc>
          <w:tcPr>
            <w:tcW w:w="1888" w:type="dxa"/>
            <w:vAlign w:val="bottom"/>
          </w:tcPr>
          <w:p w14:paraId="4E4F814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Joanne Dillman</w:t>
            </w:r>
          </w:p>
        </w:tc>
        <w:tc>
          <w:tcPr>
            <w:tcW w:w="1440" w:type="dxa"/>
            <w:vAlign w:val="bottom"/>
          </w:tcPr>
          <w:p w14:paraId="5B1E415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32BDF00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4" w:history="1">
              <w:r w:rsidRPr="001A5C8A">
                <w:rPr>
                  <w:color w:val="000000" w:themeColor="text1"/>
                  <w:sz w:val="20"/>
                  <w:szCs w:val="20"/>
                  <w:u w:val="single"/>
                </w:rPr>
                <w:t>jdgazebo@comcast.net</w:t>
              </w:r>
            </w:hyperlink>
          </w:p>
        </w:tc>
      </w:tr>
      <w:tr w:rsidR="00B24E46" w:rsidRPr="001A5C8A" w14:paraId="0F9CD95E" w14:textId="77777777" w:rsidTr="00280547">
        <w:trPr>
          <w:jc w:val="center"/>
        </w:trPr>
        <w:tc>
          <w:tcPr>
            <w:tcW w:w="2427" w:type="dxa"/>
            <w:vAlign w:val="bottom"/>
          </w:tcPr>
          <w:p w14:paraId="0B0E779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Civil Service</w:t>
            </w:r>
          </w:p>
        </w:tc>
        <w:tc>
          <w:tcPr>
            <w:tcW w:w="1888" w:type="dxa"/>
            <w:vAlign w:val="bottom"/>
          </w:tcPr>
          <w:p w14:paraId="450E4BBF"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Jay Mont</w:t>
            </w:r>
            <w:r>
              <w:rPr>
                <w:color w:val="000000" w:themeColor="text1"/>
                <w:sz w:val="20"/>
                <w:szCs w:val="20"/>
              </w:rPr>
              <w:t>ei</w:t>
            </w:r>
            <w:r w:rsidRPr="001A5C8A">
              <w:rPr>
                <w:color w:val="000000" w:themeColor="text1"/>
                <w:sz w:val="20"/>
                <w:szCs w:val="20"/>
              </w:rPr>
              <w:t>ro</w:t>
            </w:r>
          </w:p>
        </w:tc>
        <w:tc>
          <w:tcPr>
            <w:tcW w:w="1440" w:type="dxa"/>
            <w:vAlign w:val="bottom"/>
          </w:tcPr>
          <w:p w14:paraId="507CB63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2024-2026</w:t>
            </w:r>
          </w:p>
        </w:tc>
        <w:tc>
          <w:tcPr>
            <w:tcW w:w="3510" w:type="dxa"/>
            <w:vAlign w:val="bottom"/>
          </w:tcPr>
          <w:p w14:paraId="5B66BE3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5" w:history="1">
              <w:r w:rsidRPr="001A5C8A">
                <w:rPr>
                  <w:color w:val="000000" w:themeColor="text1"/>
                  <w:sz w:val="20"/>
                  <w:szCs w:val="20"/>
                  <w:u w:val="single"/>
                </w:rPr>
                <w:t>jmonteiro@niu.edu</w:t>
              </w:r>
            </w:hyperlink>
          </w:p>
        </w:tc>
      </w:tr>
      <w:tr w:rsidR="00B24E46" w:rsidRPr="001A5C8A" w14:paraId="6D5DF33D" w14:textId="77777777" w:rsidTr="00280547">
        <w:trPr>
          <w:jc w:val="center"/>
        </w:trPr>
        <w:tc>
          <w:tcPr>
            <w:tcW w:w="2427" w:type="dxa"/>
            <w:vAlign w:val="bottom"/>
          </w:tcPr>
          <w:p w14:paraId="0F4BAF43" w14:textId="77777777" w:rsidR="00B24E46" w:rsidRPr="00335FD0"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Civil Service</w:t>
            </w:r>
          </w:p>
        </w:tc>
        <w:tc>
          <w:tcPr>
            <w:tcW w:w="1888" w:type="dxa"/>
            <w:vAlign w:val="bottom"/>
          </w:tcPr>
          <w:p w14:paraId="658F551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Matt Volk</w:t>
            </w:r>
          </w:p>
        </w:tc>
        <w:tc>
          <w:tcPr>
            <w:tcW w:w="1440" w:type="dxa"/>
            <w:vAlign w:val="bottom"/>
          </w:tcPr>
          <w:p w14:paraId="46C00C3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0A1E1BD"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6" w:history="1">
              <w:r w:rsidRPr="001A5C8A">
                <w:rPr>
                  <w:color w:val="000000" w:themeColor="text1"/>
                  <w:sz w:val="20"/>
                  <w:szCs w:val="20"/>
                  <w:u w:val="single"/>
                </w:rPr>
                <w:t>lowes48Fan1@yahoo.com</w:t>
              </w:r>
            </w:hyperlink>
          </w:p>
        </w:tc>
      </w:tr>
      <w:tr w:rsidR="00B24E46" w:rsidRPr="001A5C8A" w14:paraId="0DB51A6C" w14:textId="77777777" w:rsidTr="00280547">
        <w:trPr>
          <w:jc w:val="center"/>
        </w:trPr>
        <w:tc>
          <w:tcPr>
            <w:tcW w:w="2427" w:type="dxa"/>
            <w:vAlign w:val="bottom"/>
          </w:tcPr>
          <w:p w14:paraId="4849545C" w14:textId="77777777" w:rsidR="00B24E46" w:rsidRPr="00335FD0"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Civil Service/SPS</w:t>
            </w:r>
          </w:p>
        </w:tc>
        <w:tc>
          <w:tcPr>
            <w:tcW w:w="1888" w:type="dxa"/>
            <w:vAlign w:val="bottom"/>
          </w:tcPr>
          <w:p w14:paraId="4036282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Donna Smith</w:t>
            </w:r>
          </w:p>
        </w:tc>
        <w:tc>
          <w:tcPr>
            <w:tcW w:w="1440" w:type="dxa"/>
            <w:vAlign w:val="bottom"/>
          </w:tcPr>
          <w:p w14:paraId="78AF857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009FCE2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7" w:history="1">
              <w:r w:rsidRPr="001A5C8A">
                <w:rPr>
                  <w:color w:val="000000" w:themeColor="text1"/>
                  <w:sz w:val="20"/>
                  <w:szCs w:val="20"/>
                  <w:u w:val="single"/>
                </w:rPr>
                <w:t>deeemms929@gmail.com</w:t>
              </w:r>
            </w:hyperlink>
          </w:p>
        </w:tc>
      </w:tr>
      <w:tr w:rsidR="00B24E46" w:rsidRPr="001A5C8A" w14:paraId="3464E839" w14:textId="77777777" w:rsidTr="00280547">
        <w:trPr>
          <w:jc w:val="center"/>
        </w:trPr>
        <w:tc>
          <w:tcPr>
            <w:tcW w:w="2427" w:type="dxa"/>
            <w:vAlign w:val="bottom"/>
          </w:tcPr>
          <w:p w14:paraId="77C349B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335FD0">
              <w:rPr>
                <w:color w:val="000000" w:themeColor="text1"/>
                <w:sz w:val="20"/>
                <w:szCs w:val="20"/>
              </w:rPr>
              <w:t>Faculty</w:t>
            </w:r>
          </w:p>
        </w:tc>
        <w:tc>
          <w:tcPr>
            <w:tcW w:w="1888" w:type="dxa"/>
            <w:vAlign w:val="bottom"/>
          </w:tcPr>
          <w:p w14:paraId="19EF1A4E"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David Sinason</w:t>
            </w:r>
          </w:p>
        </w:tc>
        <w:tc>
          <w:tcPr>
            <w:tcW w:w="1440" w:type="dxa"/>
            <w:vAlign w:val="bottom"/>
          </w:tcPr>
          <w:p w14:paraId="04D0DBF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2024-2026</w:t>
            </w:r>
          </w:p>
        </w:tc>
        <w:tc>
          <w:tcPr>
            <w:tcW w:w="3510" w:type="dxa"/>
            <w:vAlign w:val="bottom"/>
          </w:tcPr>
          <w:p w14:paraId="5B9313A1"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8" w:history="1">
              <w:r w:rsidRPr="001A5C8A">
                <w:rPr>
                  <w:color w:val="000000" w:themeColor="text1"/>
                  <w:sz w:val="20"/>
                  <w:szCs w:val="20"/>
                  <w:u w:val="single"/>
                </w:rPr>
                <w:t>dsinason2@gmail.com</w:t>
              </w:r>
            </w:hyperlink>
          </w:p>
        </w:tc>
      </w:tr>
      <w:tr w:rsidR="00B24E46" w:rsidRPr="001A5C8A" w14:paraId="74124B29" w14:textId="77777777" w:rsidTr="00280547">
        <w:trPr>
          <w:jc w:val="center"/>
        </w:trPr>
        <w:tc>
          <w:tcPr>
            <w:tcW w:w="2427" w:type="dxa"/>
            <w:vAlign w:val="bottom"/>
          </w:tcPr>
          <w:p w14:paraId="1E2D994B" w14:textId="77777777" w:rsidR="00B24E46" w:rsidRPr="001A5C8A" w:rsidRDefault="00B24E46" w:rsidP="00280547">
            <w:pPr>
              <w:pStyle w:val="NormalWeb"/>
              <w:spacing w:before="0" w:beforeAutospacing="0" w:after="0" w:afterAutospacing="0"/>
              <w:rPr>
                <w:color w:val="000000" w:themeColor="text1"/>
                <w:sz w:val="20"/>
                <w:szCs w:val="20"/>
              </w:rPr>
            </w:pPr>
            <w:r w:rsidRPr="00335FD0">
              <w:rPr>
                <w:color w:val="000000" w:themeColor="text1"/>
                <w:sz w:val="20"/>
                <w:szCs w:val="20"/>
              </w:rPr>
              <w:t>Faculty</w:t>
            </w:r>
          </w:p>
        </w:tc>
        <w:tc>
          <w:tcPr>
            <w:tcW w:w="1888" w:type="dxa"/>
            <w:vAlign w:val="bottom"/>
          </w:tcPr>
          <w:p w14:paraId="565E89C4"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Pat Vary</w:t>
            </w:r>
          </w:p>
        </w:tc>
        <w:tc>
          <w:tcPr>
            <w:tcW w:w="1440" w:type="dxa"/>
            <w:vAlign w:val="bottom"/>
          </w:tcPr>
          <w:p w14:paraId="03D814E6"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2025-2027</w:t>
            </w:r>
          </w:p>
        </w:tc>
        <w:tc>
          <w:tcPr>
            <w:tcW w:w="3510" w:type="dxa"/>
            <w:vAlign w:val="bottom"/>
          </w:tcPr>
          <w:p w14:paraId="13A6763A" w14:textId="77777777" w:rsidR="00B24E46" w:rsidRPr="001A5C8A" w:rsidRDefault="00B24E46" w:rsidP="00280547">
            <w:pPr>
              <w:pStyle w:val="NormalWeb"/>
              <w:spacing w:before="0" w:beforeAutospacing="0" w:after="0" w:afterAutospacing="0"/>
              <w:rPr>
                <w:color w:val="000000" w:themeColor="text1"/>
                <w:sz w:val="20"/>
                <w:szCs w:val="20"/>
              </w:rPr>
            </w:pPr>
            <w:hyperlink r:id="rId29" w:history="1">
              <w:r w:rsidRPr="001A5C8A">
                <w:rPr>
                  <w:color w:val="000000" w:themeColor="text1"/>
                  <w:sz w:val="20"/>
                  <w:szCs w:val="20"/>
                  <w:u w:val="single"/>
                </w:rPr>
                <w:t>patsvary@gmail.com</w:t>
              </w:r>
            </w:hyperlink>
          </w:p>
        </w:tc>
      </w:tr>
      <w:tr w:rsidR="00B24E46" w:rsidRPr="001A5C8A" w14:paraId="79CD28F2" w14:textId="77777777" w:rsidTr="00280547">
        <w:trPr>
          <w:jc w:val="center"/>
        </w:trPr>
        <w:tc>
          <w:tcPr>
            <w:tcW w:w="2427" w:type="dxa"/>
            <w:vAlign w:val="bottom"/>
          </w:tcPr>
          <w:p w14:paraId="7CDA57A8" w14:textId="77777777" w:rsidR="00B24E46" w:rsidRPr="00335FD0" w:rsidRDefault="00B24E46" w:rsidP="00280547">
            <w:pPr>
              <w:pStyle w:val="NormalWeb"/>
              <w:spacing w:before="0" w:beforeAutospacing="0" w:after="0" w:afterAutospacing="0"/>
              <w:rPr>
                <w:color w:val="000000" w:themeColor="text1"/>
                <w:sz w:val="20"/>
                <w:szCs w:val="20"/>
                <w:bdr w:val="none" w:sz="0" w:space="0" w:color="auto" w:frame="1"/>
              </w:rPr>
            </w:pPr>
            <w:r w:rsidRPr="00335FD0">
              <w:rPr>
                <w:color w:val="000000" w:themeColor="text1"/>
                <w:sz w:val="20"/>
                <w:szCs w:val="20"/>
              </w:rPr>
              <w:t>Faculty</w:t>
            </w:r>
          </w:p>
        </w:tc>
        <w:tc>
          <w:tcPr>
            <w:tcW w:w="1888" w:type="dxa"/>
            <w:vAlign w:val="bottom"/>
          </w:tcPr>
          <w:p w14:paraId="5F61BA4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Suzanne Willis</w:t>
            </w:r>
          </w:p>
        </w:tc>
        <w:tc>
          <w:tcPr>
            <w:tcW w:w="1440" w:type="dxa"/>
            <w:vAlign w:val="bottom"/>
          </w:tcPr>
          <w:p w14:paraId="4334CF9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C0D003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0" w:history="1">
              <w:r w:rsidRPr="001A5C8A">
                <w:rPr>
                  <w:color w:val="000000" w:themeColor="text1"/>
                  <w:sz w:val="20"/>
                  <w:szCs w:val="20"/>
                  <w:u w:val="single"/>
                </w:rPr>
                <w:t>uusuzanne@yahoo.com</w:t>
              </w:r>
            </w:hyperlink>
          </w:p>
        </w:tc>
      </w:tr>
      <w:tr w:rsidR="00B24E46" w:rsidRPr="001A5C8A" w14:paraId="63E908AF" w14:textId="77777777" w:rsidTr="00280547">
        <w:trPr>
          <w:jc w:val="center"/>
        </w:trPr>
        <w:tc>
          <w:tcPr>
            <w:tcW w:w="2427" w:type="dxa"/>
            <w:vAlign w:val="bottom"/>
          </w:tcPr>
          <w:p w14:paraId="4EA8C14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Past President</w:t>
            </w:r>
          </w:p>
        </w:tc>
        <w:tc>
          <w:tcPr>
            <w:tcW w:w="1888" w:type="dxa"/>
            <w:vAlign w:val="bottom"/>
          </w:tcPr>
          <w:p w14:paraId="3B0A9F5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Toni Tollerud</w:t>
            </w:r>
          </w:p>
        </w:tc>
        <w:tc>
          <w:tcPr>
            <w:tcW w:w="1440" w:type="dxa"/>
            <w:vAlign w:val="bottom"/>
          </w:tcPr>
          <w:p w14:paraId="218EFC4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05713AC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1" w:history="1">
              <w:r w:rsidRPr="001A5C8A">
                <w:rPr>
                  <w:color w:val="000000" w:themeColor="text1"/>
                  <w:sz w:val="20"/>
                  <w:szCs w:val="20"/>
                  <w:u w:val="single"/>
                </w:rPr>
                <w:t>tonitollerud@gmail.com</w:t>
              </w:r>
            </w:hyperlink>
          </w:p>
        </w:tc>
      </w:tr>
      <w:tr w:rsidR="00B24E46" w:rsidRPr="001A5C8A" w14:paraId="0A06FE65" w14:textId="77777777" w:rsidTr="00280547">
        <w:trPr>
          <w:jc w:val="center"/>
        </w:trPr>
        <w:tc>
          <w:tcPr>
            <w:tcW w:w="2427" w:type="dxa"/>
            <w:shd w:val="clear" w:color="auto" w:fill="83CAEB" w:themeFill="accent1" w:themeFillTint="66"/>
            <w:vAlign w:val="bottom"/>
          </w:tcPr>
          <w:p w14:paraId="7DFF0F57"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Committee Chairs</w:t>
            </w:r>
          </w:p>
        </w:tc>
        <w:tc>
          <w:tcPr>
            <w:tcW w:w="1888" w:type="dxa"/>
            <w:shd w:val="clear" w:color="auto" w:fill="83CAEB" w:themeFill="accent1" w:themeFillTint="66"/>
            <w:vAlign w:val="bottom"/>
          </w:tcPr>
          <w:p w14:paraId="3CFC80C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Name</w:t>
            </w:r>
          </w:p>
        </w:tc>
        <w:tc>
          <w:tcPr>
            <w:tcW w:w="1440" w:type="dxa"/>
            <w:shd w:val="clear" w:color="auto" w:fill="83CAEB" w:themeFill="accent1" w:themeFillTint="66"/>
            <w:vAlign w:val="bottom"/>
          </w:tcPr>
          <w:p w14:paraId="3DE53C0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Term</w:t>
            </w:r>
          </w:p>
        </w:tc>
        <w:tc>
          <w:tcPr>
            <w:tcW w:w="3510" w:type="dxa"/>
            <w:shd w:val="clear" w:color="auto" w:fill="83CAEB" w:themeFill="accent1" w:themeFillTint="66"/>
            <w:vAlign w:val="bottom"/>
          </w:tcPr>
          <w:p w14:paraId="1E3C4A9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Email Address</w:t>
            </w:r>
          </w:p>
        </w:tc>
      </w:tr>
      <w:tr w:rsidR="00B24E46" w:rsidRPr="001A5C8A" w14:paraId="52567DE4" w14:textId="77777777" w:rsidTr="00280547">
        <w:trPr>
          <w:jc w:val="center"/>
        </w:trPr>
        <w:tc>
          <w:tcPr>
            <w:tcW w:w="2427" w:type="dxa"/>
            <w:vAlign w:val="bottom"/>
          </w:tcPr>
          <w:p w14:paraId="495A1340"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Audit &amp; Finance</w:t>
            </w:r>
          </w:p>
        </w:tc>
        <w:tc>
          <w:tcPr>
            <w:tcW w:w="1888" w:type="dxa"/>
            <w:vAlign w:val="bottom"/>
          </w:tcPr>
          <w:p w14:paraId="1FA15EAF"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David Sinason</w:t>
            </w:r>
          </w:p>
        </w:tc>
        <w:tc>
          <w:tcPr>
            <w:tcW w:w="1440" w:type="dxa"/>
            <w:vAlign w:val="bottom"/>
          </w:tcPr>
          <w:p w14:paraId="0CBA30A6"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5DE9184F" w14:textId="77777777" w:rsidR="00B24E46" w:rsidRPr="001A5C8A" w:rsidRDefault="00B24E46" w:rsidP="00280547">
            <w:pPr>
              <w:pStyle w:val="NormalWeb"/>
              <w:spacing w:before="0" w:beforeAutospacing="0" w:after="0" w:afterAutospacing="0"/>
              <w:rPr>
                <w:color w:val="000000" w:themeColor="text1"/>
                <w:sz w:val="20"/>
                <w:szCs w:val="20"/>
              </w:rPr>
            </w:pPr>
            <w:hyperlink r:id="rId32" w:history="1">
              <w:r w:rsidRPr="001A5C8A">
                <w:rPr>
                  <w:color w:val="000000" w:themeColor="text1"/>
                  <w:sz w:val="20"/>
                  <w:szCs w:val="20"/>
                  <w:u w:val="single"/>
                </w:rPr>
                <w:t>dsinason2@gmail.com</w:t>
              </w:r>
            </w:hyperlink>
          </w:p>
        </w:tc>
      </w:tr>
      <w:tr w:rsidR="00B24E46" w:rsidRPr="001A5C8A" w14:paraId="3DC49119" w14:textId="77777777" w:rsidTr="00280547">
        <w:trPr>
          <w:jc w:val="center"/>
        </w:trPr>
        <w:tc>
          <w:tcPr>
            <w:tcW w:w="2427" w:type="dxa"/>
            <w:vAlign w:val="bottom"/>
          </w:tcPr>
          <w:p w14:paraId="5B2882F2"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Awards</w:t>
            </w:r>
          </w:p>
        </w:tc>
        <w:tc>
          <w:tcPr>
            <w:tcW w:w="1888" w:type="dxa"/>
            <w:vAlign w:val="bottom"/>
          </w:tcPr>
          <w:p w14:paraId="3C346611" w14:textId="77777777" w:rsidR="00B24E46" w:rsidRPr="001A5C8A" w:rsidRDefault="00B24E46" w:rsidP="00280547">
            <w:pPr>
              <w:pStyle w:val="NormalWeb"/>
              <w:spacing w:before="0" w:beforeAutospacing="0" w:after="0" w:afterAutospacing="0"/>
              <w:jc w:val="center"/>
              <w:rPr>
                <w:color w:val="000000" w:themeColor="text1"/>
                <w:sz w:val="20"/>
                <w:szCs w:val="20"/>
              </w:rPr>
            </w:pPr>
            <w:r w:rsidRPr="001A5C8A">
              <w:rPr>
                <w:color w:val="000000" w:themeColor="text1"/>
                <w:sz w:val="20"/>
                <w:szCs w:val="20"/>
              </w:rPr>
              <w:t>TBD</w:t>
            </w:r>
          </w:p>
        </w:tc>
        <w:tc>
          <w:tcPr>
            <w:tcW w:w="1440" w:type="dxa"/>
            <w:vAlign w:val="bottom"/>
          </w:tcPr>
          <w:p w14:paraId="413C6016" w14:textId="77777777" w:rsidR="00B24E46" w:rsidRPr="001A5C8A" w:rsidRDefault="00B24E46" w:rsidP="00280547">
            <w:pPr>
              <w:pStyle w:val="NormalWeb"/>
              <w:spacing w:before="0" w:beforeAutospacing="0" w:after="0" w:afterAutospacing="0"/>
              <w:rPr>
                <w:color w:val="000000" w:themeColor="text1"/>
                <w:sz w:val="20"/>
                <w:szCs w:val="20"/>
              </w:rPr>
            </w:pPr>
          </w:p>
        </w:tc>
        <w:tc>
          <w:tcPr>
            <w:tcW w:w="3510" w:type="dxa"/>
            <w:vAlign w:val="bottom"/>
          </w:tcPr>
          <w:p w14:paraId="443EF187" w14:textId="77777777" w:rsidR="00B24E46" w:rsidRPr="001A5C8A" w:rsidRDefault="00B24E46" w:rsidP="00280547">
            <w:pPr>
              <w:pStyle w:val="NormalWeb"/>
              <w:spacing w:before="0" w:beforeAutospacing="0" w:after="0" w:afterAutospacing="0"/>
              <w:rPr>
                <w:sz w:val="20"/>
                <w:szCs w:val="20"/>
              </w:rPr>
            </w:pPr>
          </w:p>
        </w:tc>
      </w:tr>
      <w:tr w:rsidR="00B24E46" w:rsidRPr="001A5C8A" w14:paraId="03694031" w14:textId="77777777" w:rsidTr="00280547">
        <w:trPr>
          <w:jc w:val="center"/>
        </w:trPr>
        <w:tc>
          <w:tcPr>
            <w:tcW w:w="2427" w:type="dxa"/>
            <w:vAlign w:val="bottom"/>
          </w:tcPr>
          <w:p w14:paraId="38FF49BE"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Communication/Newsletter</w:t>
            </w:r>
          </w:p>
        </w:tc>
        <w:tc>
          <w:tcPr>
            <w:tcW w:w="1888" w:type="dxa"/>
            <w:vAlign w:val="bottom"/>
          </w:tcPr>
          <w:p w14:paraId="34BCD9D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Jay Mont</w:t>
            </w:r>
            <w:r>
              <w:rPr>
                <w:color w:val="000000" w:themeColor="text1"/>
                <w:sz w:val="20"/>
                <w:szCs w:val="20"/>
              </w:rPr>
              <w:t>eir</w:t>
            </w:r>
            <w:r w:rsidRPr="001A5C8A">
              <w:rPr>
                <w:color w:val="000000" w:themeColor="text1"/>
                <w:sz w:val="20"/>
                <w:szCs w:val="20"/>
              </w:rPr>
              <w:t>o</w:t>
            </w:r>
          </w:p>
        </w:tc>
        <w:tc>
          <w:tcPr>
            <w:tcW w:w="1440" w:type="dxa"/>
            <w:vAlign w:val="bottom"/>
          </w:tcPr>
          <w:p w14:paraId="4BFCC79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3B81F38D"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3" w:history="1">
              <w:r w:rsidRPr="001A5C8A">
                <w:rPr>
                  <w:color w:val="000000" w:themeColor="text1"/>
                  <w:sz w:val="20"/>
                  <w:szCs w:val="20"/>
                  <w:u w:val="single"/>
                </w:rPr>
                <w:t>jmonteiro@niu.edu</w:t>
              </w:r>
            </w:hyperlink>
          </w:p>
        </w:tc>
      </w:tr>
      <w:tr w:rsidR="00B24E46" w:rsidRPr="001A5C8A" w14:paraId="37355528" w14:textId="77777777" w:rsidTr="00280547">
        <w:trPr>
          <w:jc w:val="center"/>
        </w:trPr>
        <w:tc>
          <w:tcPr>
            <w:tcW w:w="2427" w:type="dxa"/>
            <w:vAlign w:val="bottom"/>
          </w:tcPr>
          <w:p w14:paraId="77D054B7"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Culture &amp; Travel</w:t>
            </w:r>
          </w:p>
        </w:tc>
        <w:tc>
          <w:tcPr>
            <w:tcW w:w="1888" w:type="dxa"/>
            <w:vAlign w:val="bottom"/>
          </w:tcPr>
          <w:p w14:paraId="0E4EE42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Steven Johnson</w:t>
            </w:r>
          </w:p>
        </w:tc>
        <w:tc>
          <w:tcPr>
            <w:tcW w:w="1440" w:type="dxa"/>
            <w:vAlign w:val="bottom"/>
          </w:tcPr>
          <w:p w14:paraId="039430D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6722A58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4" w:history="1">
              <w:r w:rsidRPr="001A5C8A">
                <w:rPr>
                  <w:color w:val="000000" w:themeColor="text1"/>
                  <w:sz w:val="20"/>
                  <w:szCs w:val="20"/>
                  <w:u w:val="single"/>
                </w:rPr>
                <w:t>sjohnso11@niu.edu</w:t>
              </w:r>
            </w:hyperlink>
          </w:p>
        </w:tc>
      </w:tr>
      <w:tr w:rsidR="00B24E46" w:rsidRPr="001A5C8A" w14:paraId="0200E240" w14:textId="77777777" w:rsidTr="00280547">
        <w:trPr>
          <w:jc w:val="center"/>
        </w:trPr>
        <w:tc>
          <w:tcPr>
            <w:tcW w:w="2427" w:type="dxa"/>
            <w:vAlign w:val="bottom"/>
          </w:tcPr>
          <w:p w14:paraId="1410B7F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Education</w:t>
            </w:r>
          </w:p>
        </w:tc>
        <w:tc>
          <w:tcPr>
            <w:tcW w:w="1888" w:type="dxa"/>
            <w:vAlign w:val="bottom"/>
          </w:tcPr>
          <w:p w14:paraId="606DA5A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Debbie Haliczer</w:t>
            </w:r>
          </w:p>
        </w:tc>
        <w:tc>
          <w:tcPr>
            <w:tcW w:w="1440" w:type="dxa"/>
            <w:vAlign w:val="bottom"/>
          </w:tcPr>
          <w:p w14:paraId="69785F8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49F61E9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5" w:history="1">
              <w:r w:rsidRPr="001A5C8A">
                <w:rPr>
                  <w:color w:val="000000" w:themeColor="text1"/>
                  <w:sz w:val="20"/>
                  <w:szCs w:val="20"/>
                  <w:u w:val="single"/>
                </w:rPr>
                <w:t>dhhaliczer@gmail.com</w:t>
              </w:r>
            </w:hyperlink>
          </w:p>
        </w:tc>
      </w:tr>
      <w:tr w:rsidR="00B24E46" w:rsidRPr="001A5C8A" w14:paraId="3488A593" w14:textId="77777777" w:rsidTr="00280547">
        <w:trPr>
          <w:jc w:val="center"/>
        </w:trPr>
        <w:tc>
          <w:tcPr>
            <w:tcW w:w="2427" w:type="dxa"/>
            <w:vAlign w:val="bottom"/>
          </w:tcPr>
          <w:p w14:paraId="76F45EB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Legislative</w:t>
            </w:r>
          </w:p>
        </w:tc>
        <w:tc>
          <w:tcPr>
            <w:tcW w:w="1888" w:type="dxa"/>
            <w:vAlign w:val="bottom"/>
          </w:tcPr>
          <w:p w14:paraId="17E30F9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Steve Cunningham</w:t>
            </w:r>
          </w:p>
        </w:tc>
        <w:tc>
          <w:tcPr>
            <w:tcW w:w="1440" w:type="dxa"/>
            <w:vAlign w:val="bottom"/>
          </w:tcPr>
          <w:p w14:paraId="7CD9F49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50890B7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6" w:history="1">
              <w:r w:rsidRPr="001A5C8A">
                <w:rPr>
                  <w:color w:val="000000" w:themeColor="text1"/>
                  <w:sz w:val="20"/>
                  <w:szCs w:val="20"/>
                  <w:u w:val="single"/>
                </w:rPr>
                <w:t>cunninghamstevend@gmail.com</w:t>
              </w:r>
            </w:hyperlink>
          </w:p>
        </w:tc>
      </w:tr>
      <w:tr w:rsidR="00B24E46" w:rsidRPr="001A5C8A" w14:paraId="1B1329D3" w14:textId="77777777" w:rsidTr="00280547">
        <w:trPr>
          <w:jc w:val="center"/>
        </w:trPr>
        <w:tc>
          <w:tcPr>
            <w:tcW w:w="2427" w:type="dxa"/>
            <w:vAlign w:val="bottom"/>
          </w:tcPr>
          <w:p w14:paraId="7944C2B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Membership</w:t>
            </w:r>
          </w:p>
        </w:tc>
        <w:tc>
          <w:tcPr>
            <w:tcW w:w="1888" w:type="dxa"/>
            <w:vAlign w:val="bottom"/>
          </w:tcPr>
          <w:p w14:paraId="5DEF60F7"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Paul Crawford</w:t>
            </w:r>
          </w:p>
        </w:tc>
        <w:tc>
          <w:tcPr>
            <w:tcW w:w="1440" w:type="dxa"/>
            <w:vAlign w:val="bottom"/>
          </w:tcPr>
          <w:p w14:paraId="4367C64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7F2DCCB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7" w:history="1">
              <w:r w:rsidRPr="001A5C8A">
                <w:rPr>
                  <w:color w:val="000000" w:themeColor="text1"/>
                  <w:sz w:val="20"/>
                  <w:szCs w:val="20"/>
                  <w:u w:val="single"/>
                </w:rPr>
                <w:t>ptcrawford59@gmail.com</w:t>
              </w:r>
            </w:hyperlink>
          </w:p>
        </w:tc>
      </w:tr>
      <w:tr w:rsidR="00B24E46" w:rsidRPr="001A5C8A" w14:paraId="19ADFAD6" w14:textId="77777777" w:rsidTr="00280547">
        <w:trPr>
          <w:jc w:val="center"/>
        </w:trPr>
        <w:tc>
          <w:tcPr>
            <w:tcW w:w="2427" w:type="dxa"/>
            <w:vAlign w:val="bottom"/>
          </w:tcPr>
          <w:p w14:paraId="4938570C"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Nomination</w:t>
            </w:r>
          </w:p>
        </w:tc>
        <w:tc>
          <w:tcPr>
            <w:tcW w:w="1888" w:type="dxa"/>
            <w:vAlign w:val="bottom"/>
          </w:tcPr>
          <w:p w14:paraId="11704792"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Paul Crawford</w:t>
            </w:r>
          </w:p>
        </w:tc>
        <w:tc>
          <w:tcPr>
            <w:tcW w:w="1440" w:type="dxa"/>
            <w:vAlign w:val="bottom"/>
          </w:tcPr>
          <w:p w14:paraId="1B766836"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28888DA0" w14:textId="77777777" w:rsidR="00B24E46" w:rsidRPr="001A5C8A" w:rsidRDefault="00B24E46" w:rsidP="00280547">
            <w:pPr>
              <w:pStyle w:val="NormalWeb"/>
              <w:spacing w:before="0" w:beforeAutospacing="0" w:after="0" w:afterAutospacing="0"/>
              <w:rPr>
                <w:color w:val="000000" w:themeColor="text1"/>
                <w:sz w:val="20"/>
                <w:szCs w:val="20"/>
              </w:rPr>
            </w:pPr>
            <w:hyperlink r:id="rId38" w:history="1">
              <w:r w:rsidRPr="001A5C8A">
                <w:rPr>
                  <w:color w:val="000000" w:themeColor="text1"/>
                  <w:sz w:val="20"/>
                  <w:szCs w:val="20"/>
                  <w:u w:val="single"/>
                </w:rPr>
                <w:t>ptcrawford59@gmail.com</w:t>
              </w:r>
            </w:hyperlink>
          </w:p>
        </w:tc>
      </w:tr>
      <w:tr w:rsidR="00B24E46" w:rsidRPr="001A5C8A" w14:paraId="0B3A1A64" w14:textId="77777777" w:rsidTr="00280547">
        <w:trPr>
          <w:jc w:val="center"/>
        </w:trPr>
        <w:tc>
          <w:tcPr>
            <w:tcW w:w="2427" w:type="dxa"/>
            <w:vAlign w:val="bottom"/>
          </w:tcPr>
          <w:p w14:paraId="427C90B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Scholarship</w:t>
            </w:r>
          </w:p>
        </w:tc>
        <w:tc>
          <w:tcPr>
            <w:tcW w:w="1888" w:type="dxa"/>
            <w:vAlign w:val="bottom"/>
          </w:tcPr>
          <w:p w14:paraId="3FC7FC4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Clair Williams</w:t>
            </w:r>
          </w:p>
        </w:tc>
        <w:tc>
          <w:tcPr>
            <w:tcW w:w="1440" w:type="dxa"/>
            <w:vAlign w:val="bottom"/>
          </w:tcPr>
          <w:p w14:paraId="7625A35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1CF8AE0E"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9" w:history="1">
              <w:r w:rsidRPr="001A5C8A">
                <w:rPr>
                  <w:color w:val="000000" w:themeColor="text1"/>
                  <w:sz w:val="20"/>
                  <w:szCs w:val="20"/>
                  <w:u w:val="single"/>
                </w:rPr>
                <w:t>cdw0845@comcast.net</w:t>
              </w:r>
            </w:hyperlink>
          </w:p>
        </w:tc>
      </w:tr>
      <w:tr w:rsidR="00B24E46" w:rsidRPr="001A5C8A" w14:paraId="18D93091" w14:textId="77777777" w:rsidTr="00280547">
        <w:trPr>
          <w:jc w:val="center"/>
        </w:trPr>
        <w:tc>
          <w:tcPr>
            <w:tcW w:w="2427" w:type="dxa"/>
            <w:vAlign w:val="bottom"/>
          </w:tcPr>
          <w:p w14:paraId="4F1336D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Social</w:t>
            </w:r>
          </w:p>
        </w:tc>
        <w:tc>
          <w:tcPr>
            <w:tcW w:w="1888" w:type="dxa"/>
            <w:vAlign w:val="bottom"/>
          </w:tcPr>
          <w:p w14:paraId="2F2C692B"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Pat Vary</w:t>
            </w:r>
          </w:p>
        </w:tc>
        <w:tc>
          <w:tcPr>
            <w:tcW w:w="1440" w:type="dxa"/>
            <w:vAlign w:val="bottom"/>
          </w:tcPr>
          <w:p w14:paraId="55CB68E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7783DD9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40" w:history="1">
              <w:r w:rsidRPr="001A5C8A">
                <w:rPr>
                  <w:color w:val="000000" w:themeColor="text1"/>
                  <w:sz w:val="20"/>
                  <w:szCs w:val="20"/>
                  <w:u w:val="single"/>
                </w:rPr>
                <w:t>patsvary@gmail.com</w:t>
              </w:r>
            </w:hyperlink>
          </w:p>
        </w:tc>
      </w:tr>
      <w:tr w:rsidR="00B24E46" w:rsidRPr="001A5C8A" w14:paraId="2F2597DA" w14:textId="77777777" w:rsidTr="00280547">
        <w:trPr>
          <w:jc w:val="center"/>
        </w:trPr>
        <w:tc>
          <w:tcPr>
            <w:tcW w:w="2427" w:type="dxa"/>
            <w:shd w:val="clear" w:color="auto" w:fill="A5C9EB" w:themeFill="text2" w:themeFillTint="40"/>
            <w:vAlign w:val="bottom"/>
          </w:tcPr>
          <w:p w14:paraId="5F28F96D" w14:textId="77777777" w:rsidR="00B24E46" w:rsidRPr="001A5C8A" w:rsidRDefault="00B24E46" w:rsidP="00280547">
            <w:pPr>
              <w:pStyle w:val="NormalWeb"/>
              <w:spacing w:before="0" w:beforeAutospacing="0" w:after="0" w:afterAutospacing="0"/>
              <w:rPr>
                <w:b/>
                <w:bCs/>
                <w:color w:val="000000" w:themeColor="text1"/>
                <w:sz w:val="20"/>
                <w:szCs w:val="20"/>
              </w:rPr>
            </w:pPr>
            <w:r w:rsidRPr="001A5C8A">
              <w:rPr>
                <w:b/>
                <w:bCs/>
                <w:color w:val="000000" w:themeColor="text1"/>
                <w:sz w:val="20"/>
                <w:szCs w:val="20"/>
              </w:rPr>
              <w:t>Representatives</w:t>
            </w:r>
          </w:p>
        </w:tc>
        <w:tc>
          <w:tcPr>
            <w:tcW w:w="1888" w:type="dxa"/>
            <w:shd w:val="clear" w:color="auto" w:fill="A5C9EB" w:themeFill="text2" w:themeFillTint="40"/>
            <w:vAlign w:val="bottom"/>
          </w:tcPr>
          <w:p w14:paraId="41F5A0C4" w14:textId="77777777" w:rsidR="00B24E46" w:rsidRPr="001A5C8A" w:rsidRDefault="00B24E46" w:rsidP="00280547">
            <w:pPr>
              <w:pStyle w:val="NormalWeb"/>
              <w:spacing w:before="0" w:beforeAutospacing="0" w:after="0" w:afterAutospacing="0"/>
              <w:rPr>
                <w:b/>
                <w:bCs/>
                <w:color w:val="000000" w:themeColor="text1"/>
                <w:sz w:val="20"/>
                <w:szCs w:val="20"/>
              </w:rPr>
            </w:pPr>
            <w:r w:rsidRPr="001A5C8A">
              <w:rPr>
                <w:b/>
                <w:bCs/>
                <w:color w:val="000000" w:themeColor="text1"/>
                <w:sz w:val="20"/>
                <w:szCs w:val="20"/>
              </w:rPr>
              <w:t>Name</w:t>
            </w:r>
          </w:p>
        </w:tc>
        <w:tc>
          <w:tcPr>
            <w:tcW w:w="1440" w:type="dxa"/>
            <w:shd w:val="clear" w:color="auto" w:fill="A5C9EB" w:themeFill="text2" w:themeFillTint="40"/>
            <w:vAlign w:val="bottom"/>
          </w:tcPr>
          <w:p w14:paraId="072554B3" w14:textId="77777777" w:rsidR="00B24E46" w:rsidRPr="001A5C8A" w:rsidRDefault="00B24E46" w:rsidP="00280547">
            <w:pPr>
              <w:pStyle w:val="NormalWeb"/>
              <w:spacing w:before="0" w:beforeAutospacing="0" w:after="0" w:afterAutospacing="0"/>
              <w:rPr>
                <w:b/>
                <w:bCs/>
                <w:color w:val="000000" w:themeColor="text1"/>
                <w:sz w:val="20"/>
                <w:szCs w:val="20"/>
              </w:rPr>
            </w:pPr>
            <w:r w:rsidRPr="001A5C8A">
              <w:rPr>
                <w:b/>
                <w:bCs/>
                <w:color w:val="000000" w:themeColor="text1"/>
                <w:sz w:val="20"/>
                <w:szCs w:val="20"/>
              </w:rPr>
              <w:t>Term</w:t>
            </w:r>
          </w:p>
        </w:tc>
        <w:tc>
          <w:tcPr>
            <w:tcW w:w="3510" w:type="dxa"/>
            <w:shd w:val="clear" w:color="auto" w:fill="A5C9EB" w:themeFill="text2" w:themeFillTint="40"/>
            <w:vAlign w:val="bottom"/>
          </w:tcPr>
          <w:p w14:paraId="3E2F142B" w14:textId="77777777" w:rsidR="00B24E46" w:rsidRPr="001A5C8A" w:rsidRDefault="00B24E46" w:rsidP="00280547">
            <w:pPr>
              <w:pStyle w:val="NormalWeb"/>
              <w:spacing w:before="0" w:beforeAutospacing="0" w:after="0" w:afterAutospacing="0"/>
              <w:rPr>
                <w:b/>
                <w:bCs/>
                <w:sz w:val="20"/>
                <w:szCs w:val="20"/>
              </w:rPr>
            </w:pPr>
            <w:r w:rsidRPr="001A5C8A">
              <w:rPr>
                <w:b/>
                <w:bCs/>
                <w:color w:val="000000" w:themeColor="text1"/>
                <w:sz w:val="20"/>
                <w:szCs w:val="20"/>
              </w:rPr>
              <w:t>Email Address</w:t>
            </w:r>
          </w:p>
        </w:tc>
      </w:tr>
      <w:tr w:rsidR="00B24E46" w:rsidRPr="001A5C8A" w14:paraId="3D6DB2C5" w14:textId="77777777" w:rsidTr="00280547">
        <w:trPr>
          <w:jc w:val="center"/>
        </w:trPr>
        <w:tc>
          <w:tcPr>
            <w:tcW w:w="2427" w:type="dxa"/>
            <w:vAlign w:val="bottom"/>
          </w:tcPr>
          <w:p w14:paraId="503F650E"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Campus Parking</w:t>
            </w:r>
          </w:p>
        </w:tc>
        <w:tc>
          <w:tcPr>
            <w:tcW w:w="1888" w:type="dxa"/>
            <w:vAlign w:val="bottom"/>
          </w:tcPr>
          <w:p w14:paraId="2B14A247"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Suzanne Willis</w:t>
            </w:r>
          </w:p>
        </w:tc>
        <w:tc>
          <w:tcPr>
            <w:tcW w:w="1440" w:type="dxa"/>
            <w:vAlign w:val="bottom"/>
          </w:tcPr>
          <w:p w14:paraId="51A24F9D"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5AD5215C" w14:textId="77777777" w:rsidR="00B24E46" w:rsidRPr="001A5C8A" w:rsidRDefault="00B24E46" w:rsidP="00280547">
            <w:pPr>
              <w:pStyle w:val="NormalWeb"/>
              <w:spacing w:before="0" w:beforeAutospacing="0" w:after="0" w:afterAutospacing="0"/>
              <w:rPr>
                <w:color w:val="000000" w:themeColor="text1"/>
                <w:sz w:val="20"/>
                <w:szCs w:val="20"/>
              </w:rPr>
            </w:pPr>
            <w:hyperlink r:id="rId41" w:history="1">
              <w:r w:rsidRPr="001A5C8A">
                <w:rPr>
                  <w:color w:val="000000" w:themeColor="text1"/>
                  <w:sz w:val="20"/>
                  <w:szCs w:val="20"/>
                  <w:u w:val="single"/>
                </w:rPr>
                <w:t>uusuzanne@yahoo.com</w:t>
              </w:r>
            </w:hyperlink>
          </w:p>
        </w:tc>
      </w:tr>
      <w:tr w:rsidR="00B24E46" w:rsidRPr="001A5C8A" w14:paraId="08BF14ED" w14:textId="77777777" w:rsidTr="00280547">
        <w:trPr>
          <w:jc w:val="center"/>
        </w:trPr>
        <w:tc>
          <w:tcPr>
            <w:tcW w:w="2427" w:type="dxa"/>
            <w:vAlign w:val="bottom"/>
          </w:tcPr>
          <w:p w14:paraId="346FFC12"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Newsletter Editor</w:t>
            </w:r>
          </w:p>
        </w:tc>
        <w:tc>
          <w:tcPr>
            <w:tcW w:w="1888" w:type="dxa"/>
            <w:vAlign w:val="bottom"/>
          </w:tcPr>
          <w:p w14:paraId="47260379"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Diane Johns</w:t>
            </w:r>
          </w:p>
        </w:tc>
        <w:tc>
          <w:tcPr>
            <w:tcW w:w="1440" w:type="dxa"/>
            <w:vAlign w:val="bottom"/>
          </w:tcPr>
          <w:p w14:paraId="186016FF"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N/A</w:t>
            </w:r>
          </w:p>
        </w:tc>
        <w:tc>
          <w:tcPr>
            <w:tcW w:w="3510" w:type="dxa"/>
            <w:vAlign w:val="bottom"/>
          </w:tcPr>
          <w:p w14:paraId="395EE68A" w14:textId="77777777" w:rsidR="00B24E46" w:rsidRPr="001A5C8A" w:rsidRDefault="00B24E46" w:rsidP="00280547">
            <w:pPr>
              <w:pStyle w:val="NormalWeb"/>
              <w:spacing w:before="0" w:beforeAutospacing="0" w:after="0" w:afterAutospacing="0"/>
              <w:rPr>
                <w:color w:val="000000" w:themeColor="text1"/>
                <w:sz w:val="20"/>
                <w:szCs w:val="20"/>
              </w:rPr>
            </w:pPr>
            <w:hyperlink r:id="rId42" w:history="1">
              <w:r w:rsidRPr="001A5C8A">
                <w:rPr>
                  <w:rStyle w:val="Hyperlink"/>
                  <w:color w:val="000000" w:themeColor="text1"/>
                  <w:sz w:val="20"/>
                  <w:szCs w:val="20"/>
                </w:rPr>
                <w:t>ladybugdgj@aol.com</w:t>
              </w:r>
            </w:hyperlink>
            <w:r w:rsidRPr="001A5C8A">
              <w:rPr>
                <w:color w:val="000000" w:themeColor="text1"/>
                <w:sz w:val="20"/>
                <w:szCs w:val="20"/>
              </w:rPr>
              <w:t xml:space="preserve"> </w:t>
            </w:r>
          </w:p>
        </w:tc>
      </w:tr>
      <w:tr w:rsidR="00B24E46" w:rsidRPr="001A5C8A" w14:paraId="7D0C8B4B" w14:textId="77777777" w:rsidTr="00280547">
        <w:trPr>
          <w:jc w:val="center"/>
        </w:trPr>
        <w:tc>
          <w:tcPr>
            <w:tcW w:w="2427" w:type="dxa"/>
            <w:vAlign w:val="bottom"/>
          </w:tcPr>
          <w:p w14:paraId="259284F1"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SUAA Foundation</w:t>
            </w:r>
          </w:p>
        </w:tc>
        <w:tc>
          <w:tcPr>
            <w:tcW w:w="1888" w:type="dxa"/>
            <w:vAlign w:val="bottom"/>
          </w:tcPr>
          <w:p w14:paraId="0102D7EA"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Paul Stoddard</w:t>
            </w:r>
          </w:p>
        </w:tc>
        <w:tc>
          <w:tcPr>
            <w:tcW w:w="1440" w:type="dxa"/>
            <w:vAlign w:val="bottom"/>
          </w:tcPr>
          <w:p w14:paraId="6521CE9F"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5D00A6D1" w14:textId="77777777" w:rsidR="00B24E46" w:rsidRPr="001A5C8A" w:rsidRDefault="00B24E46" w:rsidP="00280547">
            <w:pPr>
              <w:pStyle w:val="NormalWeb"/>
              <w:spacing w:before="0" w:beforeAutospacing="0" w:after="0" w:afterAutospacing="0"/>
              <w:rPr>
                <w:sz w:val="20"/>
                <w:szCs w:val="20"/>
              </w:rPr>
            </w:pPr>
            <w:hyperlink r:id="rId43" w:history="1">
              <w:r w:rsidRPr="001A5C8A">
                <w:rPr>
                  <w:color w:val="000000" w:themeColor="text1"/>
                  <w:sz w:val="20"/>
                  <w:szCs w:val="20"/>
                  <w:u w:val="single"/>
                </w:rPr>
                <w:t>prs17@yahoo.com</w:t>
              </w:r>
            </w:hyperlink>
          </w:p>
        </w:tc>
      </w:tr>
      <w:tr w:rsidR="00B24E46" w:rsidRPr="001A5C8A" w14:paraId="0005C792" w14:textId="77777777" w:rsidTr="00280547">
        <w:trPr>
          <w:jc w:val="center"/>
        </w:trPr>
        <w:tc>
          <w:tcPr>
            <w:tcW w:w="2427" w:type="dxa"/>
            <w:vAlign w:val="bottom"/>
          </w:tcPr>
          <w:p w14:paraId="6548C79C"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 xml:space="preserve">University Benefits </w:t>
            </w:r>
          </w:p>
        </w:tc>
        <w:tc>
          <w:tcPr>
            <w:tcW w:w="1888" w:type="dxa"/>
            <w:vAlign w:val="bottom"/>
          </w:tcPr>
          <w:p w14:paraId="341EA62E"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D</w:t>
            </w:r>
            <w:r w:rsidRPr="001A5C8A">
              <w:rPr>
                <w:sz w:val="20"/>
                <w:szCs w:val="20"/>
              </w:rPr>
              <w:t>ebbie Haliczer</w:t>
            </w:r>
          </w:p>
        </w:tc>
        <w:tc>
          <w:tcPr>
            <w:tcW w:w="1440" w:type="dxa"/>
            <w:vAlign w:val="bottom"/>
          </w:tcPr>
          <w:p w14:paraId="16DA0BE1"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4606700F" w14:textId="77777777" w:rsidR="00B24E46" w:rsidRPr="001A5C8A" w:rsidRDefault="00B24E46" w:rsidP="00280547">
            <w:pPr>
              <w:rPr>
                <w:sz w:val="20"/>
                <w:szCs w:val="20"/>
                <w:u w:val="single"/>
              </w:rPr>
            </w:pPr>
            <w:hyperlink r:id="rId44" w:history="1">
              <w:r w:rsidRPr="001A5C8A">
                <w:rPr>
                  <w:rStyle w:val="Hyperlink"/>
                  <w:rFonts w:eastAsiaTheme="majorEastAsia"/>
                  <w:color w:val="000000" w:themeColor="text1"/>
                  <w:sz w:val="20"/>
                  <w:szCs w:val="20"/>
                </w:rPr>
                <w:t>dhhaliczer@gmail.com</w:t>
              </w:r>
            </w:hyperlink>
          </w:p>
        </w:tc>
      </w:tr>
      <w:tr w:rsidR="00B24E46" w:rsidRPr="001A5C8A" w14:paraId="7E41BF8B" w14:textId="77777777" w:rsidTr="00280547">
        <w:trPr>
          <w:jc w:val="center"/>
        </w:trPr>
        <w:tc>
          <w:tcPr>
            <w:tcW w:w="2427" w:type="dxa"/>
            <w:vAlign w:val="bottom"/>
          </w:tcPr>
          <w:p w14:paraId="78C5D087" w14:textId="77777777" w:rsidR="00B24E46" w:rsidRPr="001A5C8A" w:rsidRDefault="00B24E46" w:rsidP="00280547">
            <w:pPr>
              <w:pStyle w:val="NormalWeb"/>
              <w:spacing w:before="0" w:beforeAutospacing="0" w:after="0" w:afterAutospacing="0"/>
              <w:rPr>
                <w:color w:val="000000" w:themeColor="text1"/>
                <w:sz w:val="20"/>
                <w:szCs w:val="20"/>
              </w:rPr>
            </w:pPr>
            <w:r>
              <w:rPr>
                <w:color w:val="000000" w:themeColor="text1"/>
                <w:sz w:val="20"/>
                <w:szCs w:val="20"/>
              </w:rPr>
              <w:t>University Liaison</w:t>
            </w:r>
          </w:p>
        </w:tc>
        <w:tc>
          <w:tcPr>
            <w:tcW w:w="1888" w:type="dxa"/>
            <w:vAlign w:val="bottom"/>
          </w:tcPr>
          <w:p w14:paraId="57DDB67E" w14:textId="77777777" w:rsidR="00B24E46" w:rsidRPr="001A5C8A" w:rsidRDefault="00B24E46" w:rsidP="00280547">
            <w:pPr>
              <w:pStyle w:val="NormalWeb"/>
              <w:spacing w:before="0" w:beforeAutospacing="0" w:after="0" w:afterAutospacing="0"/>
              <w:rPr>
                <w:color w:val="000000" w:themeColor="text1"/>
                <w:sz w:val="20"/>
                <w:szCs w:val="20"/>
              </w:rPr>
            </w:pPr>
            <w:r>
              <w:rPr>
                <w:color w:val="000000" w:themeColor="text1"/>
                <w:sz w:val="20"/>
                <w:szCs w:val="20"/>
              </w:rPr>
              <w:t>Chris Doe</w:t>
            </w:r>
          </w:p>
        </w:tc>
        <w:tc>
          <w:tcPr>
            <w:tcW w:w="1440" w:type="dxa"/>
            <w:vAlign w:val="bottom"/>
          </w:tcPr>
          <w:p w14:paraId="6FAED32B"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N/A</w:t>
            </w:r>
          </w:p>
        </w:tc>
        <w:tc>
          <w:tcPr>
            <w:tcW w:w="3510" w:type="dxa"/>
            <w:vAlign w:val="bottom"/>
          </w:tcPr>
          <w:p w14:paraId="20E7F8D5" w14:textId="77777777" w:rsidR="00B24E46" w:rsidRDefault="00B24E46" w:rsidP="00280547">
            <w:hyperlink r:id="rId45" w:history="1">
              <w:r w:rsidRPr="002773D7">
                <w:rPr>
                  <w:rStyle w:val="Hyperlink"/>
                  <w:color w:val="000000" w:themeColor="text1"/>
                  <w:sz w:val="20"/>
                  <w:szCs w:val="20"/>
                </w:rPr>
                <w:t>annuitantsassoc@niu.edu</w:t>
              </w:r>
            </w:hyperlink>
          </w:p>
        </w:tc>
      </w:tr>
    </w:tbl>
    <w:p w14:paraId="3B5E323B" w14:textId="77777777" w:rsidR="00B24E46" w:rsidRPr="001A5C8A" w:rsidRDefault="00B24E46" w:rsidP="00B24E46">
      <w:pPr>
        <w:pStyle w:val="NormalWeb"/>
        <w:shd w:val="clear" w:color="auto" w:fill="FFFFFF"/>
        <w:spacing w:before="0" w:beforeAutospacing="0" w:after="0" w:afterAutospacing="0"/>
        <w:rPr>
          <w:sz w:val="20"/>
          <w:szCs w:val="20"/>
        </w:rPr>
      </w:pPr>
    </w:p>
    <w:p w14:paraId="7D75532B" w14:textId="3B9E75F8" w:rsidR="00152579" w:rsidRPr="00942E91" w:rsidRDefault="00152579" w:rsidP="00152579"/>
    <w:sectPr w:rsidR="00152579" w:rsidRPr="00942E91" w:rsidSect="0046324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Futura">
    <w:charset w:val="4D"/>
    <w:family w:val="roman"/>
    <w:pitch w:val="variable"/>
    <w:sig w:usb0="00000A87" w:usb1="08000000" w:usb2="00000008" w:usb3="00000000" w:csb0="00000101"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25pt;height:9.75pt;visibility:visible;mso-wrap-style:square" o:bullet="t">
        <v:imagedata r:id="rId1" o:title=""/>
      </v:shape>
    </w:pict>
  </w:numPicBullet>
  <w:abstractNum w:abstractNumId="0" w15:restartNumberingAfterBreak="0">
    <w:nsid w:val="623006EE"/>
    <w:multiLevelType w:val="hybridMultilevel"/>
    <w:tmpl w:val="02861778"/>
    <w:lvl w:ilvl="0" w:tplc="CB2250C4">
      <w:start w:val="1"/>
      <w:numFmt w:val="bullet"/>
      <w:lvlText w:val=""/>
      <w:lvlPicBulletId w:val="0"/>
      <w:lvlJc w:val="left"/>
      <w:pPr>
        <w:tabs>
          <w:tab w:val="num" w:pos="720"/>
        </w:tabs>
        <w:ind w:left="720" w:hanging="360"/>
      </w:pPr>
      <w:rPr>
        <w:rFonts w:ascii="Symbol" w:hAnsi="Symbol" w:hint="default"/>
      </w:rPr>
    </w:lvl>
    <w:lvl w:ilvl="1" w:tplc="E794AF72" w:tentative="1">
      <w:start w:val="1"/>
      <w:numFmt w:val="bullet"/>
      <w:lvlText w:val=""/>
      <w:lvlJc w:val="left"/>
      <w:pPr>
        <w:tabs>
          <w:tab w:val="num" w:pos="1440"/>
        </w:tabs>
        <w:ind w:left="1440" w:hanging="360"/>
      </w:pPr>
      <w:rPr>
        <w:rFonts w:ascii="Symbol" w:hAnsi="Symbol" w:hint="default"/>
      </w:rPr>
    </w:lvl>
    <w:lvl w:ilvl="2" w:tplc="272AD0C6" w:tentative="1">
      <w:start w:val="1"/>
      <w:numFmt w:val="bullet"/>
      <w:lvlText w:val=""/>
      <w:lvlJc w:val="left"/>
      <w:pPr>
        <w:tabs>
          <w:tab w:val="num" w:pos="2160"/>
        </w:tabs>
        <w:ind w:left="2160" w:hanging="360"/>
      </w:pPr>
      <w:rPr>
        <w:rFonts w:ascii="Symbol" w:hAnsi="Symbol" w:hint="default"/>
      </w:rPr>
    </w:lvl>
    <w:lvl w:ilvl="3" w:tplc="E61C6A4C" w:tentative="1">
      <w:start w:val="1"/>
      <w:numFmt w:val="bullet"/>
      <w:lvlText w:val=""/>
      <w:lvlJc w:val="left"/>
      <w:pPr>
        <w:tabs>
          <w:tab w:val="num" w:pos="2880"/>
        </w:tabs>
        <w:ind w:left="2880" w:hanging="360"/>
      </w:pPr>
      <w:rPr>
        <w:rFonts w:ascii="Symbol" w:hAnsi="Symbol" w:hint="default"/>
      </w:rPr>
    </w:lvl>
    <w:lvl w:ilvl="4" w:tplc="4EAEDF5A" w:tentative="1">
      <w:start w:val="1"/>
      <w:numFmt w:val="bullet"/>
      <w:lvlText w:val=""/>
      <w:lvlJc w:val="left"/>
      <w:pPr>
        <w:tabs>
          <w:tab w:val="num" w:pos="3600"/>
        </w:tabs>
        <w:ind w:left="3600" w:hanging="360"/>
      </w:pPr>
      <w:rPr>
        <w:rFonts w:ascii="Symbol" w:hAnsi="Symbol" w:hint="default"/>
      </w:rPr>
    </w:lvl>
    <w:lvl w:ilvl="5" w:tplc="04B874DA" w:tentative="1">
      <w:start w:val="1"/>
      <w:numFmt w:val="bullet"/>
      <w:lvlText w:val=""/>
      <w:lvlJc w:val="left"/>
      <w:pPr>
        <w:tabs>
          <w:tab w:val="num" w:pos="4320"/>
        </w:tabs>
        <w:ind w:left="4320" w:hanging="360"/>
      </w:pPr>
      <w:rPr>
        <w:rFonts w:ascii="Symbol" w:hAnsi="Symbol" w:hint="default"/>
      </w:rPr>
    </w:lvl>
    <w:lvl w:ilvl="6" w:tplc="6CECFABC" w:tentative="1">
      <w:start w:val="1"/>
      <w:numFmt w:val="bullet"/>
      <w:lvlText w:val=""/>
      <w:lvlJc w:val="left"/>
      <w:pPr>
        <w:tabs>
          <w:tab w:val="num" w:pos="5040"/>
        </w:tabs>
        <w:ind w:left="5040" w:hanging="360"/>
      </w:pPr>
      <w:rPr>
        <w:rFonts w:ascii="Symbol" w:hAnsi="Symbol" w:hint="default"/>
      </w:rPr>
    </w:lvl>
    <w:lvl w:ilvl="7" w:tplc="951E18E2" w:tentative="1">
      <w:start w:val="1"/>
      <w:numFmt w:val="bullet"/>
      <w:lvlText w:val=""/>
      <w:lvlJc w:val="left"/>
      <w:pPr>
        <w:tabs>
          <w:tab w:val="num" w:pos="5760"/>
        </w:tabs>
        <w:ind w:left="5760" w:hanging="360"/>
      </w:pPr>
      <w:rPr>
        <w:rFonts w:ascii="Symbol" w:hAnsi="Symbol" w:hint="default"/>
      </w:rPr>
    </w:lvl>
    <w:lvl w:ilvl="8" w:tplc="E22E9E1A" w:tentative="1">
      <w:start w:val="1"/>
      <w:numFmt w:val="bullet"/>
      <w:lvlText w:val=""/>
      <w:lvlJc w:val="left"/>
      <w:pPr>
        <w:tabs>
          <w:tab w:val="num" w:pos="6480"/>
        </w:tabs>
        <w:ind w:left="6480" w:hanging="360"/>
      </w:pPr>
      <w:rPr>
        <w:rFonts w:ascii="Symbol" w:hAnsi="Symbol" w:hint="default"/>
      </w:rPr>
    </w:lvl>
  </w:abstractNum>
  <w:num w:numId="1" w16cid:durableId="1823159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D73"/>
    <w:rsid w:val="00004D56"/>
    <w:rsid w:val="00012021"/>
    <w:rsid w:val="00054318"/>
    <w:rsid w:val="00073A0F"/>
    <w:rsid w:val="00080787"/>
    <w:rsid w:val="00083E47"/>
    <w:rsid w:val="000864AC"/>
    <w:rsid w:val="000A14E5"/>
    <w:rsid w:val="000A78D0"/>
    <w:rsid w:val="000B33AF"/>
    <w:rsid w:val="000C2246"/>
    <w:rsid w:val="000F4F4F"/>
    <w:rsid w:val="00100CF7"/>
    <w:rsid w:val="00115302"/>
    <w:rsid w:val="00130F0B"/>
    <w:rsid w:val="00140291"/>
    <w:rsid w:val="00152579"/>
    <w:rsid w:val="001A5667"/>
    <w:rsid w:val="001B6A3F"/>
    <w:rsid w:val="001C0A42"/>
    <w:rsid w:val="001C3744"/>
    <w:rsid w:val="001E040F"/>
    <w:rsid w:val="001F7A65"/>
    <w:rsid w:val="00202A71"/>
    <w:rsid w:val="002134ED"/>
    <w:rsid w:val="002213C4"/>
    <w:rsid w:val="00221DC0"/>
    <w:rsid w:val="00224304"/>
    <w:rsid w:val="002354EB"/>
    <w:rsid w:val="002667F0"/>
    <w:rsid w:val="00272413"/>
    <w:rsid w:val="00272B3A"/>
    <w:rsid w:val="00272D73"/>
    <w:rsid w:val="00276280"/>
    <w:rsid w:val="002A70BF"/>
    <w:rsid w:val="002B6455"/>
    <w:rsid w:val="002C2CBB"/>
    <w:rsid w:val="002D05B2"/>
    <w:rsid w:val="002E6653"/>
    <w:rsid w:val="002F20AF"/>
    <w:rsid w:val="003110B2"/>
    <w:rsid w:val="003334ED"/>
    <w:rsid w:val="00336C7B"/>
    <w:rsid w:val="003537DA"/>
    <w:rsid w:val="003626AF"/>
    <w:rsid w:val="00366930"/>
    <w:rsid w:val="003723E6"/>
    <w:rsid w:val="00380DA3"/>
    <w:rsid w:val="003934E0"/>
    <w:rsid w:val="00397BD7"/>
    <w:rsid w:val="003A492A"/>
    <w:rsid w:val="003B24CE"/>
    <w:rsid w:val="003B2C7A"/>
    <w:rsid w:val="003B31C8"/>
    <w:rsid w:val="003B732B"/>
    <w:rsid w:val="003C62EA"/>
    <w:rsid w:val="003C7C41"/>
    <w:rsid w:val="003E1151"/>
    <w:rsid w:val="003E724E"/>
    <w:rsid w:val="003F1E65"/>
    <w:rsid w:val="0040324D"/>
    <w:rsid w:val="004102A1"/>
    <w:rsid w:val="0041031E"/>
    <w:rsid w:val="00411668"/>
    <w:rsid w:val="0041213C"/>
    <w:rsid w:val="00416093"/>
    <w:rsid w:val="004176B4"/>
    <w:rsid w:val="0043394C"/>
    <w:rsid w:val="00435F97"/>
    <w:rsid w:val="00442078"/>
    <w:rsid w:val="00446C7F"/>
    <w:rsid w:val="00463244"/>
    <w:rsid w:val="00473D7D"/>
    <w:rsid w:val="00486C4B"/>
    <w:rsid w:val="00490DAF"/>
    <w:rsid w:val="00490EFB"/>
    <w:rsid w:val="004925D5"/>
    <w:rsid w:val="00493F8E"/>
    <w:rsid w:val="004975DA"/>
    <w:rsid w:val="004A2326"/>
    <w:rsid w:val="004A7B85"/>
    <w:rsid w:val="004E3157"/>
    <w:rsid w:val="004E3336"/>
    <w:rsid w:val="004F4056"/>
    <w:rsid w:val="004F6FB1"/>
    <w:rsid w:val="004F72AB"/>
    <w:rsid w:val="0050011A"/>
    <w:rsid w:val="00547C34"/>
    <w:rsid w:val="0055101D"/>
    <w:rsid w:val="00565973"/>
    <w:rsid w:val="00584CAB"/>
    <w:rsid w:val="005B5084"/>
    <w:rsid w:val="005B7E50"/>
    <w:rsid w:val="005C1862"/>
    <w:rsid w:val="005C1C30"/>
    <w:rsid w:val="005D2EC0"/>
    <w:rsid w:val="005F5A4A"/>
    <w:rsid w:val="00610B36"/>
    <w:rsid w:val="006124AD"/>
    <w:rsid w:val="0061684E"/>
    <w:rsid w:val="00621CD5"/>
    <w:rsid w:val="00626854"/>
    <w:rsid w:val="00631B88"/>
    <w:rsid w:val="0064312E"/>
    <w:rsid w:val="006544B7"/>
    <w:rsid w:val="0066670A"/>
    <w:rsid w:val="006740C9"/>
    <w:rsid w:val="00675548"/>
    <w:rsid w:val="00676DF7"/>
    <w:rsid w:val="006A251C"/>
    <w:rsid w:val="006B7749"/>
    <w:rsid w:val="006C79F3"/>
    <w:rsid w:val="006D13FA"/>
    <w:rsid w:val="006E1AEE"/>
    <w:rsid w:val="006F51CC"/>
    <w:rsid w:val="00702CD4"/>
    <w:rsid w:val="00705650"/>
    <w:rsid w:val="00711D6D"/>
    <w:rsid w:val="00732239"/>
    <w:rsid w:val="007325A2"/>
    <w:rsid w:val="00733DCE"/>
    <w:rsid w:val="007428D5"/>
    <w:rsid w:val="0075255E"/>
    <w:rsid w:val="00754E70"/>
    <w:rsid w:val="00761DFD"/>
    <w:rsid w:val="007821CA"/>
    <w:rsid w:val="007917CA"/>
    <w:rsid w:val="00793FB3"/>
    <w:rsid w:val="007963DA"/>
    <w:rsid w:val="007A05D7"/>
    <w:rsid w:val="007B1F9C"/>
    <w:rsid w:val="007B48CC"/>
    <w:rsid w:val="007C04F7"/>
    <w:rsid w:val="007E1EEF"/>
    <w:rsid w:val="00830D74"/>
    <w:rsid w:val="00844142"/>
    <w:rsid w:val="0084547F"/>
    <w:rsid w:val="00852023"/>
    <w:rsid w:val="00853D9A"/>
    <w:rsid w:val="00857203"/>
    <w:rsid w:val="008634A8"/>
    <w:rsid w:val="00865C95"/>
    <w:rsid w:val="0087012E"/>
    <w:rsid w:val="00876429"/>
    <w:rsid w:val="0089165E"/>
    <w:rsid w:val="00893DD5"/>
    <w:rsid w:val="00896354"/>
    <w:rsid w:val="008B7B86"/>
    <w:rsid w:val="008E2FCB"/>
    <w:rsid w:val="00924E62"/>
    <w:rsid w:val="009367CF"/>
    <w:rsid w:val="00942E91"/>
    <w:rsid w:val="0096207E"/>
    <w:rsid w:val="00984C1A"/>
    <w:rsid w:val="00992D42"/>
    <w:rsid w:val="009B03EF"/>
    <w:rsid w:val="009E0DFA"/>
    <w:rsid w:val="009E2596"/>
    <w:rsid w:val="009F438C"/>
    <w:rsid w:val="00A13602"/>
    <w:rsid w:val="00A32ADD"/>
    <w:rsid w:val="00A334CE"/>
    <w:rsid w:val="00A35FD9"/>
    <w:rsid w:val="00A42E0B"/>
    <w:rsid w:val="00A64728"/>
    <w:rsid w:val="00A71263"/>
    <w:rsid w:val="00A77432"/>
    <w:rsid w:val="00A832BE"/>
    <w:rsid w:val="00A83B49"/>
    <w:rsid w:val="00A84EB9"/>
    <w:rsid w:val="00AB39BF"/>
    <w:rsid w:val="00AB61C0"/>
    <w:rsid w:val="00AC19BC"/>
    <w:rsid w:val="00AC7440"/>
    <w:rsid w:val="00AE468A"/>
    <w:rsid w:val="00AE7E78"/>
    <w:rsid w:val="00AF5E59"/>
    <w:rsid w:val="00AF6E90"/>
    <w:rsid w:val="00B01072"/>
    <w:rsid w:val="00B24E46"/>
    <w:rsid w:val="00B269EA"/>
    <w:rsid w:val="00B44570"/>
    <w:rsid w:val="00B719E1"/>
    <w:rsid w:val="00B815C0"/>
    <w:rsid w:val="00B82E9A"/>
    <w:rsid w:val="00B9437A"/>
    <w:rsid w:val="00BA319D"/>
    <w:rsid w:val="00BB0D96"/>
    <w:rsid w:val="00BB77AF"/>
    <w:rsid w:val="00BC492C"/>
    <w:rsid w:val="00BD3CAD"/>
    <w:rsid w:val="00BD4CB3"/>
    <w:rsid w:val="00BF4EFB"/>
    <w:rsid w:val="00C2379A"/>
    <w:rsid w:val="00C251FC"/>
    <w:rsid w:val="00C3043F"/>
    <w:rsid w:val="00C46F95"/>
    <w:rsid w:val="00C5517A"/>
    <w:rsid w:val="00C627AE"/>
    <w:rsid w:val="00C8769C"/>
    <w:rsid w:val="00C908EB"/>
    <w:rsid w:val="00CA4E0D"/>
    <w:rsid w:val="00CC1018"/>
    <w:rsid w:val="00CC6470"/>
    <w:rsid w:val="00CE6B22"/>
    <w:rsid w:val="00D04825"/>
    <w:rsid w:val="00D0620F"/>
    <w:rsid w:val="00D134FF"/>
    <w:rsid w:val="00D23E0E"/>
    <w:rsid w:val="00D27EEE"/>
    <w:rsid w:val="00D30B3F"/>
    <w:rsid w:val="00D372E4"/>
    <w:rsid w:val="00D46861"/>
    <w:rsid w:val="00D53E27"/>
    <w:rsid w:val="00D7465F"/>
    <w:rsid w:val="00D75DD2"/>
    <w:rsid w:val="00DA518A"/>
    <w:rsid w:val="00DB095A"/>
    <w:rsid w:val="00DC051C"/>
    <w:rsid w:val="00DC38C9"/>
    <w:rsid w:val="00DD4DCA"/>
    <w:rsid w:val="00DD795D"/>
    <w:rsid w:val="00DE3F1C"/>
    <w:rsid w:val="00DE5476"/>
    <w:rsid w:val="00DF6096"/>
    <w:rsid w:val="00E06C33"/>
    <w:rsid w:val="00E166B5"/>
    <w:rsid w:val="00E33395"/>
    <w:rsid w:val="00E34D72"/>
    <w:rsid w:val="00E438CE"/>
    <w:rsid w:val="00E44B50"/>
    <w:rsid w:val="00E4563D"/>
    <w:rsid w:val="00E55425"/>
    <w:rsid w:val="00E5755C"/>
    <w:rsid w:val="00E64AAB"/>
    <w:rsid w:val="00E67F94"/>
    <w:rsid w:val="00E7669B"/>
    <w:rsid w:val="00EA3B3C"/>
    <w:rsid w:val="00EB290A"/>
    <w:rsid w:val="00EB32B7"/>
    <w:rsid w:val="00EE3036"/>
    <w:rsid w:val="00F00944"/>
    <w:rsid w:val="00F168CA"/>
    <w:rsid w:val="00F220A8"/>
    <w:rsid w:val="00F260B8"/>
    <w:rsid w:val="00F3575A"/>
    <w:rsid w:val="00F376D3"/>
    <w:rsid w:val="00F378CC"/>
    <w:rsid w:val="00F53FAC"/>
    <w:rsid w:val="00F60D0A"/>
    <w:rsid w:val="00F63FAF"/>
    <w:rsid w:val="00F65323"/>
    <w:rsid w:val="00F65FA8"/>
    <w:rsid w:val="00F72E91"/>
    <w:rsid w:val="00F754C6"/>
    <w:rsid w:val="00F93C74"/>
    <w:rsid w:val="00FA3EC8"/>
    <w:rsid w:val="00FA5D41"/>
    <w:rsid w:val="00FB34F1"/>
    <w:rsid w:val="00FB6F92"/>
    <w:rsid w:val="00FC7C8D"/>
    <w:rsid w:val="00FD47CB"/>
    <w:rsid w:val="00FD6897"/>
    <w:rsid w:val="00FE21AA"/>
    <w:rsid w:val="00FE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EE64822"/>
  <w15:chartTrackingRefBased/>
  <w15:docId w15:val="{E355F19A-E3A4-42AE-B217-C7E8E404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95"/>
    <w:rPr>
      <w:rFonts w:ascii="Arial" w:hAnsi="Arial"/>
      <w:color w:val="000000" w:themeColor="text1"/>
    </w:rPr>
  </w:style>
  <w:style w:type="paragraph" w:styleId="Heading1">
    <w:name w:val="heading 1"/>
    <w:basedOn w:val="Normal"/>
    <w:next w:val="Normal"/>
    <w:link w:val="Heading1Char"/>
    <w:uiPriority w:val="9"/>
    <w:qFormat/>
    <w:rsid w:val="0041031E"/>
    <w:pPr>
      <w:keepNext/>
      <w:keepLines/>
      <w:spacing w:before="360" w:after="80"/>
      <w:outlineLvl w:val="0"/>
    </w:pPr>
    <w:rPr>
      <w:rFonts w:ascii="Arial Black" w:eastAsiaTheme="majorEastAsia" w:hAnsi="Arial Black" w:cstheme="majorBidi"/>
      <w:b/>
      <w:sz w:val="40"/>
      <w:szCs w:val="40"/>
    </w:rPr>
  </w:style>
  <w:style w:type="paragraph" w:styleId="Heading2">
    <w:name w:val="heading 2"/>
    <w:basedOn w:val="Normal"/>
    <w:next w:val="Normal"/>
    <w:link w:val="Heading2Char"/>
    <w:uiPriority w:val="9"/>
    <w:unhideWhenUsed/>
    <w:qFormat/>
    <w:rsid w:val="0050011A"/>
    <w:pPr>
      <w:keepNext/>
      <w:keepLines/>
      <w:spacing w:before="160" w:after="80"/>
      <w:outlineLvl w:val="1"/>
    </w:pPr>
    <w:rPr>
      <w:rFonts w:eastAsiaTheme="majorEastAsia" w:cstheme="majorBidi"/>
      <w:b/>
      <w:color w:val="C8102E"/>
      <w:sz w:val="32"/>
      <w:szCs w:val="32"/>
    </w:rPr>
  </w:style>
  <w:style w:type="paragraph" w:styleId="Heading3">
    <w:name w:val="heading 3"/>
    <w:basedOn w:val="Normal"/>
    <w:next w:val="Normal"/>
    <w:link w:val="Heading3Char"/>
    <w:uiPriority w:val="9"/>
    <w:unhideWhenUsed/>
    <w:qFormat/>
    <w:rsid w:val="00896354"/>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semiHidden/>
    <w:unhideWhenUsed/>
    <w:qFormat/>
    <w:rsid w:val="00272D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2D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2D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2D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2D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2D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31E"/>
    <w:rPr>
      <w:rFonts w:ascii="Arial Black" w:eastAsiaTheme="majorEastAsia" w:hAnsi="Arial Black" w:cstheme="majorBidi"/>
      <w:b/>
      <w:color w:val="000000" w:themeColor="text1"/>
      <w:sz w:val="40"/>
      <w:szCs w:val="40"/>
    </w:rPr>
  </w:style>
  <w:style w:type="character" w:customStyle="1" w:styleId="Heading2Char">
    <w:name w:val="Heading 2 Char"/>
    <w:basedOn w:val="DefaultParagraphFont"/>
    <w:link w:val="Heading2"/>
    <w:uiPriority w:val="9"/>
    <w:rsid w:val="0050011A"/>
    <w:rPr>
      <w:rFonts w:ascii="Arial" w:eastAsiaTheme="majorEastAsia" w:hAnsi="Arial" w:cstheme="majorBidi"/>
      <w:b/>
      <w:color w:val="C8102E"/>
      <w:sz w:val="32"/>
      <w:szCs w:val="32"/>
    </w:rPr>
  </w:style>
  <w:style w:type="character" w:customStyle="1" w:styleId="Heading3Char">
    <w:name w:val="Heading 3 Char"/>
    <w:basedOn w:val="DefaultParagraphFont"/>
    <w:link w:val="Heading3"/>
    <w:uiPriority w:val="9"/>
    <w:rsid w:val="00896354"/>
    <w:rPr>
      <w:rFonts w:ascii="Arial" w:eastAsiaTheme="majorEastAsia" w:hAnsi="Arial" w:cstheme="majorBidi"/>
      <w:b/>
      <w:color w:val="000000" w:themeColor="text1"/>
      <w:sz w:val="28"/>
      <w:szCs w:val="28"/>
    </w:rPr>
  </w:style>
  <w:style w:type="character" w:customStyle="1" w:styleId="Heading4Char">
    <w:name w:val="Heading 4 Char"/>
    <w:basedOn w:val="DefaultParagraphFont"/>
    <w:link w:val="Heading4"/>
    <w:uiPriority w:val="9"/>
    <w:semiHidden/>
    <w:rsid w:val="00272D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2D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2D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2D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2D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2D73"/>
    <w:rPr>
      <w:rFonts w:eastAsiaTheme="majorEastAsia" w:cstheme="majorBidi"/>
      <w:color w:val="272727" w:themeColor="text1" w:themeTint="D8"/>
    </w:rPr>
  </w:style>
  <w:style w:type="paragraph" w:styleId="Title">
    <w:name w:val="Title"/>
    <w:basedOn w:val="Normal"/>
    <w:next w:val="Normal"/>
    <w:link w:val="TitleChar"/>
    <w:uiPriority w:val="10"/>
    <w:qFormat/>
    <w:rsid w:val="00272D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D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D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D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2D73"/>
    <w:pPr>
      <w:spacing w:before="160"/>
      <w:jc w:val="center"/>
    </w:pPr>
    <w:rPr>
      <w:i/>
      <w:iCs/>
      <w:color w:val="404040" w:themeColor="text1" w:themeTint="BF"/>
    </w:rPr>
  </w:style>
  <w:style w:type="character" w:customStyle="1" w:styleId="QuoteChar">
    <w:name w:val="Quote Char"/>
    <w:basedOn w:val="DefaultParagraphFont"/>
    <w:link w:val="Quote"/>
    <w:uiPriority w:val="29"/>
    <w:rsid w:val="00272D73"/>
    <w:rPr>
      <w:i/>
      <w:iCs/>
      <w:color w:val="404040" w:themeColor="text1" w:themeTint="BF"/>
    </w:rPr>
  </w:style>
  <w:style w:type="paragraph" w:styleId="ListParagraph">
    <w:name w:val="List Paragraph"/>
    <w:basedOn w:val="Normal"/>
    <w:uiPriority w:val="34"/>
    <w:qFormat/>
    <w:rsid w:val="00272D73"/>
    <w:pPr>
      <w:ind w:left="720"/>
      <w:contextualSpacing/>
    </w:pPr>
  </w:style>
  <w:style w:type="character" w:styleId="IntenseEmphasis">
    <w:name w:val="Intense Emphasis"/>
    <w:basedOn w:val="DefaultParagraphFont"/>
    <w:uiPriority w:val="21"/>
    <w:qFormat/>
    <w:rsid w:val="00272D73"/>
    <w:rPr>
      <w:i/>
      <w:iCs/>
      <w:color w:val="0F4761" w:themeColor="accent1" w:themeShade="BF"/>
    </w:rPr>
  </w:style>
  <w:style w:type="paragraph" w:styleId="IntenseQuote">
    <w:name w:val="Intense Quote"/>
    <w:basedOn w:val="Normal"/>
    <w:next w:val="Normal"/>
    <w:link w:val="IntenseQuoteChar"/>
    <w:uiPriority w:val="30"/>
    <w:qFormat/>
    <w:rsid w:val="00272D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2D73"/>
    <w:rPr>
      <w:i/>
      <w:iCs/>
      <w:color w:val="0F4761" w:themeColor="accent1" w:themeShade="BF"/>
    </w:rPr>
  </w:style>
  <w:style w:type="character" w:styleId="IntenseReference">
    <w:name w:val="Intense Reference"/>
    <w:basedOn w:val="DefaultParagraphFont"/>
    <w:uiPriority w:val="32"/>
    <w:qFormat/>
    <w:rsid w:val="00272D73"/>
    <w:rPr>
      <w:b/>
      <w:bCs/>
      <w:smallCaps/>
      <w:color w:val="0F4761" w:themeColor="accent1" w:themeShade="BF"/>
      <w:spacing w:val="5"/>
    </w:rPr>
  </w:style>
  <w:style w:type="character" w:styleId="Hyperlink">
    <w:name w:val="Hyperlink"/>
    <w:basedOn w:val="DefaultParagraphFont"/>
    <w:uiPriority w:val="99"/>
    <w:unhideWhenUsed/>
    <w:rsid w:val="00272D73"/>
    <w:rPr>
      <w:color w:val="467886" w:themeColor="hyperlink"/>
      <w:u w:val="single"/>
    </w:rPr>
  </w:style>
  <w:style w:type="character" w:styleId="UnresolvedMention">
    <w:name w:val="Unresolved Mention"/>
    <w:basedOn w:val="DefaultParagraphFont"/>
    <w:uiPriority w:val="99"/>
    <w:semiHidden/>
    <w:unhideWhenUsed/>
    <w:rsid w:val="00272D73"/>
    <w:rPr>
      <w:color w:val="605E5C"/>
      <w:shd w:val="clear" w:color="auto" w:fill="E1DFDD"/>
    </w:rPr>
  </w:style>
  <w:style w:type="paragraph" w:styleId="BodyText">
    <w:name w:val="Body Text"/>
    <w:basedOn w:val="Normal"/>
    <w:link w:val="BodyTextChar"/>
    <w:uiPriority w:val="1"/>
    <w:qFormat/>
    <w:rsid w:val="00272D73"/>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BodyTextChar">
    <w:name w:val="Body Text Char"/>
    <w:basedOn w:val="DefaultParagraphFont"/>
    <w:link w:val="BodyText"/>
    <w:uiPriority w:val="1"/>
    <w:rsid w:val="00272D73"/>
    <w:rPr>
      <w:rFonts w:ascii="Calibri" w:eastAsia="Calibri" w:hAnsi="Calibri" w:cs="Calibri"/>
      <w:kern w:val="0"/>
      <w:sz w:val="20"/>
      <w:szCs w:val="20"/>
      <w14:ligatures w14:val="none"/>
    </w:rPr>
  </w:style>
  <w:style w:type="paragraph" w:styleId="Caption">
    <w:name w:val="caption"/>
    <w:basedOn w:val="Normal"/>
    <w:next w:val="Normal"/>
    <w:uiPriority w:val="35"/>
    <w:unhideWhenUsed/>
    <w:qFormat/>
    <w:rsid w:val="00272D73"/>
    <w:pPr>
      <w:spacing w:after="200" w:line="240" w:lineRule="auto"/>
    </w:pPr>
    <w:rPr>
      <w:i/>
      <w:iCs/>
      <w:color w:val="0E2841" w:themeColor="text2"/>
      <w:sz w:val="18"/>
      <w:szCs w:val="18"/>
    </w:rPr>
  </w:style>
  <w:style w:type="table" w:styleId="TableGrid">
    <w:name w:val="Table Grid"/>
    <w:basedOn w:val="TableNormal"/>
    <w:uiPriority w:val="39"/>
    <w:rsid w:val="00463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D47CB"/>
    <w:pPr>
      <w:widowControl w:val="0"/>
      <w:autoSpaceDE w:val="0"/>
      <w:autoSpaceDN w:val="0"/>
      <w:spacing w:after="0" w:line="240" w:lineRule="auto"/>
    </w:pPr>
    <w:rPr>
      <w:rFonts w:ascii="Gill Sans MT" w:eastAsia="Gill Sans MT" w:hAnsi="Gill Sans MT" w:cs="Gill Sans MT"/>
      <w:kern w:val="0"/>
      <w14:ligatures w14:val="none"/>
    </w:rPr>
  </w:style>
  <w:style w:type="character" w:customStyle="1" w:styleId="ArticleHeadings">
    <w:name w:val="Article Headings"/>
    <w:uiPriority w:val="99"/>
    <w:rsid w:val="00857203"/>
    <w:rPr>
      <w:rFonts w:ascii="Futura" w:hAnsi="Futura" w:cs="Futura"/>
      <w:b/>
      <w:bCs/>
      <w:sz w:val="30"/>
      <w:szCs w:val="30"/>
    </w:rPr>
  </w:style>
  <w:style w:type="paragraph" w:styleId="NormalWeb">
    <w:name w:val="Normal (Web)"/>
    <w:basedOn w:val="Normal"/>
    <w:uiPriority w:val="99"/>
    <w:unhideWhenUsed/>
    <w:rsid w:val="00B24E46"/>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14:ligatures w14:val="none"/>
    </w:rPr>
  </w:style>
  <w:style w:type="character" w:styleId="FollowedHyperlink">
    <w:name w:val="FollowedHyperlink"/>
    <w:basedOn w:val="DefaultParagraphFont"/>
    <w:uiPriority w:val="99"/>
    <w:semiHidden/>
    <w:unhideWhenUsed/>
    <w:rsid w:val="00B24E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iu.edu/annuitants/_pdf/annuitant-association-scholarship-donate-form.pdf" TargetMode="External"/><Relationship Id="rId18" Type="http://schemas.openxmlformats.org/officeDocument/2006/relationships/image" Target="media/image12.emf"/><Relationship Id="rId26" Type="http://schemas.openxmlformats.org/officeDocument/2006/relationships/hyperlink" Target="mailto:lowes48Fan1@yahoo.com" TargetMode="External"/><Relationship Id="rId39" Type="http://schemas.openxmlformats.org/officeDocument/2006/relationships/hyperlink" Target="mailto:cdw0845@comcast.net" TargetMode="External"/><Relationship Id="rId21" Type="http://schemas.openxmlformats.org/officeDocument/2006/relationships/hyperlink" Target="mailto:ptcrawford59@gmail.com" TargetMode="External"/><Relationship Id="rId34" Type="http://schemas.openxmlformats.org/officeDocument/2006/relationships/hyperlink" Target="mailto:sjohnso11@niu.edu" TargetMode="External"/><Relationship Id="rId42" Type="http://schemas.openxmlformats.org/officeDocument/2006/relationships/hyperlink" Target="mailto:ladybugdgj@aol.com" TargetMode="External"/><Relationship Id="rId47" Type="http://schemas.openxmlformats.org/officeDocument/2006/relationships/theme" Target="theme/theme1.xml"/><Relationship Id="rId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hyperlink" Target="mailto:patsvary@gmail.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hyperlink" Target="mailto:jdgazebo@comcast.net" TargetMode="External"/><Relationship Id="rId32" Type="http://schemas.openxmlformats.org/officeDocument/2006/relationships/hyperlink" Target="mailto:dsinason2@gmail.com" TargetMode="External"/><Relationship Id="rId37" Type="http://schemas.openxmlformats.org/officeDocument/2006/relationships/hyperlink" Target="mailto:ptcrawford59@gmail.com" TargetMode="External"/><Relationship Id="rId40" Type="http://schemas.openxmlformats.org/officeDocument/2006/relationships/hyperlink" Target="mailto:patsvary@gmail.com" TargetMode="External"/><Relationship Id="rId45" Type="http://schemas.openxmlformats.org/officeDocument/2006/relationships/hyperlink" Target="mailto:annuitantsassoc@niu.edu" TargetMode="External"/><Relationship Id="rId5" Type="http://schemas.openxmlformats.org/officeDocument/2006/relationships/webSettings" Target="webSettings.xml"/><Relationship Id="rId15" Type="http://schemas.openxmlformats.org/officeDocument/2006/relationships/hyperlink" Target="https://cms.illinois.gov/benefits/trail.html" TargetMode="External"/><Relationship Id="rId23" Type="http://schemas.openxmlformats.org/officeDocument/2006/relationships/hyperlink" Target="mailto:prs17@yahoo.com" TargetMode="External"/><Relationship Id="rId28" Type="http://schemas.openxmlformats.org/officeDocument/2006/relationships/hyperlink" Target="mailto:dsinason2@gmail.com" TargetMode="External"/><Relationship Id="rId36" Type="http://schemas.openxmlformats.org/officeDocument/2006/relationships/hyperlink" Target="mailto:cunninghamstevend@gmail.com" TargetMode="External"/><Relationship Id="rId10" Type="http://schemas.openxmlformats.org/officeDocument/2006/relationships/image" Target="media/image6.emf"/><Relationship Id="rId19" Type="http://schemas.openxmlformats.org/officeDocument/2006/relationships/image" Target="media/image13.jpeg"/><Relationship Id="rId31" Type="http://schemas.openxmlformats.org/officeDocument/2006/relationships/hyperlink" Target="mailto:tonitollerud@gmail.com" TargetMode="External"/><Relationship Id="rId44" Type="http://schemas.openxmlformats.org/officeDocument/2006/relationships/hyperlink" Target="mailto:dhhaliczer@gmail.com" TargetMode="Externa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9.emf"/><Relationship Id="rId22" Type="http://schemas.openxmlformats.org/officeDocument/2006/relationships/hyperlink" Target="mailto:pwielert63@gmail.com" TargetMode="External"/><Relationship Id="rId27" Type="http://schemas.openxmlformats.org/officeDocument/2006/relationships/hyperlink" Target="mailto:deeemms929@gmail.com" TargetMode="External"/><Relationship Id="rId30" Type="http://schemas.openxmlformats.org/officeDocument/2006/relationships/hyperlink" Target="mailto:uusuzanne@yahoo.com" TargetMode="External"/><Relationship Id="rId35" Type="http://schemas.openxmlformats.org/officeDocument/2006/relationships/hyperlink" Target="mailto:dhhaliczer@gmail.com" TargetMode="External"/><Relationship Id="rId43" Type="http://schemas.openxmlformats.org/officeDocument/2006/relationships/hyperlink" Target="mailto:prs17@yahoo.com" TargetMode="External"/><Relationship Id="rId8" Type="http://schemas.openxmlformats.org/officeDocument/2006/relationships/image" Target="media/image4.emf"/><Relationship Id="rId3" Type="http://schemas.openxmlformats.org/officeDocument/2006/relationships/styles" Target="styles.xml"/><Relationship Id="rId12" Type="http://schemas.openxmlformats.org/officeDocument/2006/relationships/image" Target="media/image8.emf"/><Relationship Id="rId17" Type="http://schemas.openxmlformats.org/officeDocument/2006/relationships/image" Target="media/image11.emf"/><Relationship Id="rId25" Type="http://schemas.openxmlformats.org/officeDocument/2006/relationships/hyperlink" Target="mailto:jmonteiro@niu.edu" TargetMode="External"/><Relationship Id="rId33" Type="http://schemas.openxmlformats.org/officeDocument/2006/relationships/hyperlink" Target="mailto:jmonteiro@niu.edu" TargetMode="External"/><Relationship Id="rId38" Type="http://schemas.openxmlformats.org/officeDocument/2006/relationships/hyperlink" Target="mailto:ptcrawford59@gmail.com" TargetMode="External"/><Relationship Id="rId46" Type="http://schemas.openxmlformats.org/officeDocument/2006/relationships/fontTable" Target="fontTable.xml"/><Relationship Id="rId20" Type="http://schemas.openxmlformats.org/officeDocument/2006/relationships/hyperlink" Target="mailto:tborg2@niu.edu" TargetMode="External"/><Relationship Id="rId41" Type="http://schemas.openxmlformats.org/officeDocument/2006/relationships/hyperlink" Target="mailto:uusuzanne@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39EEC-A3EE-461B-846F-F2B559FC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2765</Words>
  <Characters>17241</Characters>
  <Application>Microsoft Office Word</Application>
  <DocSecurity>0</DocSecurity>
  <Lines>538</Lines>
  <Paragraphs>322</Paragraphs>
  <ScaleCrop>false</ScaleCrop>
  <HeadingPairs>
    <vt:vector size="2" baseType="variant">
      <vt:variant>
        <vt:lpstr>Title</vt:lpstr>
      </vt:variant>
      <vt:variant>
        <vt:i4>1</vt:i4>
      </vt:variant>
    </vt:vector>
  </HeadingPairs>
  <TitlesOfParts>
    <vt:vector size="1" baseType="lpstr">
      <vt:lpstr/>
    </vt:vector>
  </TitlesOfParts>
  <Company>Northern Illinois University</Company>
  <LinksUpToDate>false</LinksUpToDate>
  <CharactersWithSpaces>19684</CharactersWithSpaces>
  <SharedDoc>false</SharedDoc>
  <HLinks>
    <vt:vector size="150" baseType="variant">
      <vt:variant>
        <vt:i4>7012423</vt:i4>
      </vt:variant>
      <vt:variant>
        <vt:i4>72</vt:i4>
      </vt:variant>
      <vt:variant>
        <vt:i4>0</vt:i4>
      </vt:variant>
      <vt:variant>
        <vt:i4>5</vt:i4>
      </vt:variant>
      <vt:variant>
        <vt:lpwstr>mailto:annuitantsassoc@niu.edu</vt:lpwstr>
      </vt:variant>
      <vt:variant>
        <vt:lpwstr/>
      </vt:variant>
      <vt:variant>
        <vt:i4>3801157</vt:i4>
      </vt:variant>
      <vt:variant>
        <vt:i4>69</vt:i4>
      </vt:variant>
      <vt:variant>
        <vt:i4>0</vt:i4>
      </vt:variant>
      <vt:variant>
        <vt:i4>5</vt:i4>
      </vt:variant>
      <vt:variant>
        <vt:lpwstr>mailto:psvary@gmail.com)</vt:lpwstr>
      </vt:variant>
      <vt:variant>
        <vt:lpwstr/>
      </vt:variant>
      <vt:variant>
        <vt:i4>7995486</vt:i4>
      </vt:variant>
      <vt:variant>
        <vt:i4>66</vt:i4>
      </vt:variant>
      <vt:variant>
        <vt:i4>0</vt:i4>
      </vt:variant>
      <vt:variant>
        <vt:i4>5</vt:i4>
      </vt:variant>
      <vt:variant>
        <vt:lpwstr>mailto:cdw0845@comcast.net)</vt:lpwstr>
      </vt:variant>
      <vt:variant>
        <vt:lpwstr/>
      </vt:variant>
      <vt:variant>
        <vt:i4>3670103</vt:i4>
      </vt:variant>
      <vt:variant>
        <vt:i4>63</vt:i4>
      </vt:variant>
      <vt:variant>
        <vt:i4>0</vt:i4>
      </vt:variant>
      <vt:variant>
        <vt:i4>5</vt:i4>
      </vt:variant>
      <vt:variant>
        <vt:lpwstr>mailto:asmall1@niu.edu</vt:lpwstr>
      </vt:variant>
      <vt:variant>
        <vt:lpwstr/>
      </vt:variant>
      <vt:variant>
        <vt:i4>6684760</vt:i4>
      </vt:variant>
      <vt:variant>
        <vt:i4>60</vt:i4>
      </vt:variant>
      <vt:variant>
        <vt:i4>0</vt:i4>
      </vt:variant>
      <vt:variant>
        <vt:i4>5</vt:i4>
      </vt:variant>
      <vt:variant>
        <vt:lpwstr>mailto:jalockard@gmail.com</vt:lpwstr>
      </vt:variant>
      <vt:variant>
        <vt:lpwstr/>
      </vt:variant>
      <vt:variant>
        <vt:i4>2621510</vt:i4>
      </vt:variant>
      <vt:variant>
        <vt:i4>57</vt:i4>
      </vt:variant>
      <vt:variant>
        <vt:i4>0</vt:i4>
      </vt:variant>
      <vt:variant>
        <vt:i4>5</vt:i4>
      </vt:variant>
      <vt:variant>
        <vt:lpwstr>mailto:dhhaliczer@gmail.com)</vt:lpwstr>
      </vt:variant>
      <vt:variant>
        <vt:lpwstr/>
      </vt:variant>
      <vt:variant>
        <vt:i4>4522089</vt:i4>
      </vt:variant>
      <vt:variant>
        <vt:i4>54</vt:i4>
      </vt:variant>
      <vt:variant>
        <vt:i4>0</vt:i4>
      </vt:variant>
      <vt:variant>
        <vt:i4>5</vt:i4>
      </vt:variant>
      <vt:variant>
        <vt:lpwstr>mailto:sjohnso11@niu.edu</vt:lpwstr>
      </vt:variant>
      <vt:variant>
        <vt:lpwstr/>
      </vt:variant>
      <vt:variant>
        <vt:i4>6684743</vt:i4>
      </vt:variant>
      <vt:variant>
        <vt:i4>51</vt:i4>
      </vt:variant>
      <vt:variant>
        <vt:i4>0</vt:i4>
      </vt:variant>
      <vt:variant>
        <vt:i4>5</vt:i4>
      </vt:variant>
      <vt:variant>
        <vt:lpwstr>mailto:ladybugdgj@aol.com</vt:lpwstr>
      </vt:variant>
      <vt:variant>
        <vt:lpwstr/>
      </vt:variant>
      <vt:variant>
        <vt:i4>8192022</vt:i4>
      </vt:variant>
      <vt:variant>
        <vt:i4>48</vt:i4>
      </vt:variant>
      <vt:variant>
        <vt:i4>0</vt:i4>
      </vt:variant>
      <vt:variant>
        <vt:i4>5</vt:i4>
      </vt:variant>
      <vt:variant>
        <vt:lpwstr>mailto:tborg2@niu.edu</vt:lpwstr>
      </vt:variant>
      <vt:variant>
        <vt:lpwstr/>
      </vt:variant>
      <vt:variant>
        <vt:i4>720932</vt:i4>
      </vt:variant>
      <vt:variant>
        <vt:i4>45</vt:i4>
      </vt:variant>
      <vt:variant>
        <vt:i4>0</vt:i4>
      </vt:variant>
      <vt:variant>
        <vt:i4>5</vt:i4>
      </vt:variant>
      <vt:variant>
        <vt:lpwstr>mailto:mikefortner@earthlink.net</vt:lpwstr>
      </vt:variant>
      <vt:variant>
        <vt:lpwstr/>
      </vt:variant>
      <vt:variant>
        <vt:i4>1245224</vt:i4>
      </vt:variant>
      <vt:variant>
        <vt:i4>42</vt:i4>
      </vt:variant>
      <vt:variant>
        <vt:i4>0</vt:i4>
      </vt:variant>
      <vt:variant>
        <vt:i4>5</vt:i4>
      </vt:variant>
      <vt:variant>
        <vt:lpwstr>mailto:psvary@gmail.com</vt:lpwstr>
      </vt:variant>
      <vt:variant>
        <vt:lpwstr/>
      </vt:variant>
      <vt:variant>
        <vt:i4>3604559</vt:i4>
      </vt:variant>
      <vt:variant>
        <vt:i4>39</vt:i4>
      </vt:variant>
      <vt:variant>
        <vt:i4>0</vt:i4>
      </vt:variant>
      <vt:variant>
        <vt:i4>5</vt:i4>
      </vt:variant>
      <vt:variant>
        <vt:lpwstr>mailto:dsinason2@gmail.com</vt:lpwstr>
      </vt:variant>
      <vt:variant>
        <vt:lpwstr/>
      </vt:variant>
      <vt:variant>
        <vt:i4>1966141</vt:i4>
      </vt:variant>
      <vt:variant>
        <vt:i4>36</vt:i4>
      </vt:variant>
      <vt:variant>
        <vt:i4>0</vt:i4>
      </vt:variant>
      <vt:variant>
        <vt:i4>5</vt:i4>
      </vt:variant>
      <vt:variant>
        <vt:lpwstr>mailto:jmonteiro@niu.edu</vt:lpwstr>
      </vt:variant>
      <vt:variant>
        <vt:lpwstr/>
      </vt:variant>
      <vt:variant>
        <vt:i4>4849781</vt:i4>
      </vt:variant>
      <vt:variant>
        <vt:i4>33</vt:i4>
      </vt:variant>
      <vt:variant>
        <vt:i4>0</vt:i4>
      </vt:variant>
      <vt:variant>
        <vt:i4>5</vt:i4>
      </vt:variant>
      <vt:variant>
        <vt:lpwstr>mailto:cnelson18@niu.edu</vt:lpwstr>
      </vt:variant>
      <vt:variant>
        <vt:lpwstr/>
      </vt:variant>
      <vt:variant>
        <vt:i4>3407872</vt:i4>
      </vt:variant>
      <vt:variant>
        <vt:i4>30</vt:i4>
      </vt:variant>
      <vt:variant>
        <vt:i4>0</vt:i4>
      </vt:variant>
      <vt:variant>
        <vt:i4>5</vt:i4>
      </vt:variant>
      <vt:variant>
        <vt:lpwstr>mailto:ptcrawford59@gmail.com</vt:lpwstr>
      </vt:variant>
      <vt:variant>
        <vt:lpwstr/>
      </vt:variant>
      <vt:variant>
        <vt:i4>7602241</vt:i4>
      </vt:variant>
      <vt:variant>
        <vt:i4>27</vt:i4>
      </vt:variant>
      <vt:variant>
        <vt:i4>0</vt:i4>
      </vt:variant>
      <vt:variant>
        <vt:i4>5</vt:i4>
      </vt:variant>
      <vt:variant>
        <vt:lpwstr>mailto:fbryan@niu.edu</vt:lpwstr>
      </vt:variant>
      <vt:variant>
        <vt:lpwstr/>
      </vt:variant>
      <vt:variant>
        <vt:i4>6684749</vt:i4>
      </vt:variant>
      <vt:variant>
        <vt:i4>24</vt:i4>
      </vt:variant>
      <vt:variant>
        <vt:i4>0</vt:i4>
      </vt:variant>
      <vt:variant>
        <vt:i4>5</vt:i4>
      </vt:variant>
      <vt:variant>
        <vt:lpwstr>mailto:brianabecker@gmail.com</vt:lpwstr>
      </vt:variant>
      <vt:variant>
        <vt:lpwstr/>
      </vt:variant>
      <vt:variant>
        <vt:i4>7602241</vt:i4>
      </vt:variant>
      <vt:variant>
        <vt:i4>21</vt:i4>
      </vt:variant>
      <vt:variant>
        <vt:i4>0</vt:i4>
      </vt:variant>
      <vt:variant>
        <vt:i4>5</vt:i4>
      </vt:variant>
      <vt:variant>
        <vt:lpwstr>mailto:fbryan@niu.edu</vt:lpwstr>
      </vt:variant>
      <vt:variant>
        <vt:lpwstr/>
      </vt:variant>
      <vt:variant>
        <vt:i4>3670103</vt:i4>
      </vt:variant>
      <vt:variant>
        <vt:i4>18</vt:i4>
      </vt:variant>
      <vt:variant>
        <vt:i4>0</vt:i4>
      </vt:variant>
      <vt:variant>
        <vt:i4>5</vt:i4>
      </vt:variant>
      <vt:variant>
        <vt:lpwstr>mailto:asmall1@niu.edu</vt:lpwstr>
      </vt:variant>
      <vt:variant>
        <vt:lpwstr/>
      </vt:variant>
      <vt:variant>
        <vt:i4>2490374</vt:i4>
      </vt:variant>
      <vt:variant>
        <vt:i4>15</vt:i4>
      </vt:variant>
      <vt:variant>
        <vt:i4>0</vt:i4>
      </vt:variant>
      <vt:variant>
        <vt:i4>5</vt:i4>
      </vt:variant>
      <vt:variant>
        <vt:lpwstr>mailto:prs17@yahoo.com</vt:lpwstr>
      </vt:variant>
      <vt:variant>
        <vt:lpwstr/>
      </vt:variant>
      <vt:variant>
        <vt:i4>8323102</vt:i4>
      </vt:variant>
      <vt:variant>
        <vt:i4>12</vt:i4>
      </vt:variant>
      <vt:variant>
        <vt:i4>0</vt:i4>
      </vt:variant>
      <vt:variant>
        <vt:i4>5</vt:i4>
      </vt:variant>
      <vt:variant>
        <vt:lpwstr>mailto:pwielert63@gmail.com)</vt:lpwstr>
      </vt:variant>
      <vt:variant>
        <vt:lpwstr/>
      </vt:variant>
      <vt:variant>
        <vt:i4>8192022</vt:i4>
      </vt:variant>
      <vt:variant>
        <vt:i4>9</vt:i4>
      </vt:variant>
      <vt:variant>
        <vt:i4>0</vt:i4>
      </vt:variant>
      <vt:variant>
        <vt:i4>5</vt:i4>
      </vt:variant>
      <vt:variant>
        <vt:lpwstr>mailto:tborg2@niu.edu</vt:lpwstr>
      </vt:variant>
      <vt:variant>
        <vt:lpwstr/>
      </vt:variant>
      <vt:variant>
        <vt:i4>7667792</vt:i4>
      </vt:variant>
      <vt:variant>
        <vt:i4>6</vt:i4>
      </vt:variant>
      <vt:variant>
        <vt:i4>0</vt:i4>
      </vt:variant>
      <vt:variant>
        <vt:i4>5</vt:i4>
      </vt:variant>
      <vt:variant>
        <vt:lpwstr>mailto:tonitollerud@gmail.com</vt:lpwstr>
      </vt:variant>
      <vt:variant>
        <vt:lpwstr/>
      </vt:variant>
      <vt:variant>
        <vt:i4>3080281</vt:i4>
      </vt:variant>
      <vt:variant>
        <vt:i4>3</vt:i4>
      </vt:variant>
      <vt:variant>
        <vt:i4>0</vt:i4>
      </vt:variant>
      <vt:variant>
        <vt:i4>5</vt:i4>
      </vt:variant>
      <vt:variant>
        <vt:lpwstr>https://www.niu.edu/annuitants/_pdf/annuitant-association scholarship-donate-form.pdf</vt:lpwstr>
      </vt:variant>
      <vt:variant>
        <vt:lpwstr/>
      </vt:variant>
      <vt:variant>
        <vt:i4>852021</vt:i4>
      </vt:variant>
      <vt:variant>
        <vt:i4>0</vt:i4>
      </vt:variant>
      <vt:variant>
        <vt:i4>0</vt:i4>
      </vt:variant>
      <vt:variant>
        <vt:i4>5</vt:i4>
      </vt:variant>
      <vt:variant>
        <vt:lpwstr>mailto:cdoe@niu.edu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Holly Nicholson</cp:lastModifiedBy>
  <cp:revision>9</cp:revision>
  <dcterms:created xsi:type="dcterms:W3CDTF">2025-10-10T14:35:00Z</dcterms:created>
  <dcterms:modified xsi:type="dcterms:W3CDTF">2025-10-14T17:54:00Z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31b331ef-b348-4e14-b741-d92d8ece7615</vt:lpwstr>
  </property>
</Properties>
</file>