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C4C30" w14:textId="23BC461C" w:rsidR="00114DEA" w:rsidRDefault="00114DEA" w:rsidP="00114DEA">
      <w:pPr>
        <w:jc w:val="center"/>
      </w:pPr>
      <w:r>
        <w:t>Annual Assessment Update Report for Academic Programs AY 201</w:t>
      </w:r>
      <w:r w:rsidR="00E47DD2">
        <w:t>9</w:t>
      </w:r>
      <w:r>
        <w:t>-20</w:t>
      </w:r>
      <w:r w:rsidR="00E47DD2">
        <w:t>20</w:t>
      </w:r>
    </w:p>
    <w:p w14:paraId="39D3B4C4" w14:textId="77777777" w:rsidR="00114DEA" w:rsidRDefault="00114DEA" w:rsidP="00114DEA">
      <w:pPr>
        <w:jc w:val="center"/>
      </w:pPr>
      <w:r>
        <w:t>Northern Illinois University</w:t>
      </w:r>
    </w:p>
    <w:p w14:paraId="09CA8944" w14:textId="77777777" w:rsidR="00022F73" w:rsidRDefault="00114DEA" w:rsidP="00114DEA">
      <w:pPr>
        <w:tabs>
          <w:tab w:val="left" w:pos="1890"/>
          <w:tab w:val="left" w:pos="7920"/>
          <w:tab w:val="left" w:pos="10440"/>
          <w:tab w:val="left" w:pos="11700"/>
          <w:tab w:val="left" w:pos="14400"/>
        </w:tabs>
        <w:spacing w:before="100" w:beforeAutospacing="1" w:after="100" w:afterAutospacing="1"/>
        <w:rPr>
          <w:b/>
          <w:sz w:val="22"/>
          <w:szCs w:val="22"/>
        </w:rPr>
      </w:pPr>
      <w:r w:rsidRPr="000813EB">
        <w:rPr>
          <w:b/>
          <w:sz w:val="22"/>
          <w:szCs w:val="22"/>
        </w:rPr>
        <w:t>Introduction</w:t>
      </w:r>
    </w:p>
    <w:p w14:paraId="3A00A2D0" w14:textId="5BBA44CD" w:rsidR="00114DEA" w:rsidRDefault="00114DEA" w:rsidP="00114DEA">
      <w:pPr>
        <w:tabs>
          <w:tab w:val="left" w:pos="1890"/>
          <w:tab w:val="left" w:pos="7920"/>
          <w:tab w:val="left" w:pos="10440"/>
          <w:tab w:val="left" w:pos="11700"/>
          <w:tab w:val="left" w:pos="14400"/>
        </w:tabs>
        <w:spacing w:before="100" w:beforeAutospacing="1" w:after="100" w:afterAutospacing="1"/>
        <w:rPr>
          <w:sz w:val="22"/>
          <w:szCs w:val="22"/>
        </w:rPr>
      </w:pPr>
      <w:r w:rsidRPr="000813EB">
        <w:rPr>
          <w:sz w:val="22"/>
          <w:szCs w:val="22"/>
        </w:rPr>
        <w:t xml:space="preserve">The </w:t>
      </w:r>
      <w:r w:rsidR="002B5744">
        <w:rPr>
          <w:sz w:val="22"/>
          <w:szCs w:val="22"/>
        </w:rPr>
        <w:t>A</w:t>
      </w:r>
      <w:r w:rsidR="002B5744" w:rsidRPr="000813EB">
        <w:rPr>
          <w:sz w:val="22"/>
          <w:szCs w:val="22"/>
        </w:rPr>
        <w:t xml:space="preserve">nnual </w:t>
      </w:r>
      <w:r w:rsidR="002B5744">
        <w:rPr>
          <w:sz w:val="22"/>
          <w:szCs w:val="22"/>
        </w:rPr>
        <w:t>A</w:t>
      </w:r>
      <w:r w:rsidR="002B5744" w:rsidRPr="000813EB">
        <w:rPr>
          <w:sz w:val="22"/>
          <w:szCs w:val="22"/>
        </w:rPr>
        <w:t xml:space="preserve">ssessment </w:t>
      </w:r>
      <w:r w:rsidR="002B5744">
        <w:rPr>
          <w:sz w:val="22"/>
          <w:szCs w:val="22"/>
        </w:rPr>
        <w:t>U</w:t>
      </w:r>
      <w:r w:rsidR="002B5744" w:rsidRPr="000813EB">
        <w:rPr>
          <w:sz w:val="22"/>
          <w:szCs w:val="22"/>
        </w:rPr>
        <w:t>pdate</w:t>
      </w:r>
      <w:r w:rsidR="003E57FE">
        <w:rPr>
          <w:sz w:val="22"/>
          <w:szCs w:val="22"/>
        </w:rPr>
        <w:t xml:space="preserve"> (AAU)</w:t>
      </w:r>
      <w:r w:rsidR="002B5744" w:rsidRPr="000813EB">
        <w:rPr>
          <w:sz w:val="22"/>
          <w:szCs w:val="22"/>
        </w:rPr>
        <w:t xml:space="preserve"> </w:t>
      </w:r>
      <w:r w:rsidRPr="000813EB">
        <w:rPr>
          <w:sz w:val="22"/>
          <w:szCs w:val="22"/>
        </w:rPr>
        <w:t>report is part of NIU’s program review process. Its purpose is to ensure</w:t>
      </w:r>
      <w:r w:rsidR="009F035A">
        <w:rPr>
          <w:sz w:val="22"/>
          <w:szCs w:val="22"/>
        </w:rPr>
        <w:t xml:space="preserve"> that</w:t>
      </w:r>
      <w:r w:rsidRPr="000813EB">
        <w:rPr>
          <w:sz w:val="22"/>
          <w:szCs w:val="22"/>
        </w:rPr>
        <w:t xml:space="preserve"> degree programs </w:t>
      </w:r>
      <w:r w:rsidR="00DB4E06">
        <w:rPr>
          <w:sz w:val="22"/>
          <w:szCs w:val="22"/>
        </w:rPr>
        <w:t xml:space="preserve">continue </w:t>
      </w:r>
      <w:r w:rsidR="0095209A">
        <w:rPr>
          <w:sz w:val="22"/>
          <w:szCs w:val="22"/>
        </w:rPr>
        <w:t xml:space="preserve">to make use of </w:t>
      </w:r>
      <w:r w:rsidR="00AB1D7B">
        <w:rPr>
          <w:sz w:val="22"/>
          <w:szCs w:val="22"/>
        </w:rPr>
        <w:t>an effective assessment plan</w:t>
      </w:r>
      <w:r w:rsidR="0052524F">
        <w:rPr>
          <w:sz w:val="22"/>
          <w:szCs w:val="22"/>
        </w:rPr>
        <w:t>,</w:t>
      </w:r>
      <w:r w:rsidR="00AB1D7B">
        <w:rPr>
          <w:sz w:val="22"/>
          <w:szCs w:val="22"/>
        </w:rPr>
        <w:t xml:space="preserve"> which enables them to collect and </w:t>
      </w:r>
      <w:r w:rsidR="0095209A">
        <w:rPr>
          <w:sz w:val="22"/>
          <w:szCs w:val="22"/>
        </w:rPr>
        <w:t>use</w:t>
      </w:r>
      <w:r w:rsidR="00AB1D7B">
        <w:rPr>
          <w:sz w:val="22"/>
          <w:szCs w:val="22"/>
        </w:rPr>
        <w:t xml:space="preserve"> </w:t>
      </w:r>
      <w:r w:rsidRPr="000813EB">
        <w:rPr>
          <w:sz w:val="22"/>
          <w:szCs w:val="22"/>
        </w:rPr>
        <w:t>student learning outcomes</w:t>
      </w:r>
      <w:r w:rsidR="00BC7347">
        <w:rPr>
          <w:sz w:val="22"/>
          <w:szCs w:val="22"/>
        </w:rPr>
        <w:t xml:space="preserve"> (SLO)</w:t>
      </w:r>
      <w:r w:rsidRPr="000813EB">
        <w:rPr>
          <w:sz w:val="22"/>
          <w:szCs w:val="22"/>
        </w:rPr>
        <w:t xml:space="preserve"> data</w:t>
      </w:r>
      <w:r w:rsidR="009F035A">
        <w:rPr>
          <w:sz w:val="22"/>
          <w:szCs w:val="22"/>
        </w:rPr>
        <w:t xml:space="preserve"> </w:t>
      </w:r>
      <w:r w:rsidR="00AB1D7B">
        <w:rPr>
          <w:sz w:val="22"/>
          <w:szCs w:val="22"/>
        </w:rPr>
        <w:t xml:space="preserve">for continuous program improvement </w:t>
      </w:r>
      <w:r w:rsidR="009F035A">
        <w:rPr>
          <w:sz w:val="22"/>
          <w:szCs w:val="22"/>
        </w:rPr>
        <w:t xml:space="preserve">during the years leading up to </w:t>
      </w:r>
      <w:r w:rsidR="002A194B">
        <w:rPr>
          <w:sz w:val="22"/>
          <w:szCs w:val="22"/>
        </w:rPr>
        <w:t>program r</w:t>
      </w:r>
      <w:r w:rsidR="009F035A">
        <w:rPr>
          <w:sz w:val="22"/>
          <w:szCs w:val="22"/>
        </w:rPr>
        <w:t>eview</w:t>
      </w:r>
      <w:r w:rsidRPr="000813EB">
        <w:rPr>
          <w:sz w:val="22"/>
          <w:szCs w:val="22"/>
        </w:rPr>
        <w:t xml:space="preserve">. </w:t>
      </w:r>
      <w:r w:rsidR="00AB1D7B" w:rsidRPr="000813EB">
        <w:rPr>
          <w:sz w:val="22"/>
          <w:szCs w:val="22"/>
        </w:rPr>
        <w:t>The key</w:t>
      </w:r>
      <w:r w:rsidR="00AB1D7B">
        <w:rPr>
          <w:sz w:val="22"/>
          <w:szCs w:val="22"/>
        </w:rPr>
        <w:t xml:space="preserve"> to </w:t>
      </w:r>
      <w:r w:rsidR="0095209A">
        <w:rPr>
          <w:sz w:val="22"/>
          <w:szCs w:val="22"/>
        </w:rPr>
        <w:t>maintaining</w:t>
      </w:r>
      <w:r w:rsidR="00AB1D7B">
        <w:rPr>
          <w:sz w:val="22"/>
          <w:szCs w:val="22"/>
        </w:rPr>
        <w:t xml:space="preserve"> an effective assessment plan</w:t>
      </w:r>
      <w:r w:rsidR="00AB1D7B" w:rsidRPr="000813EB">
        <w:rPr>
          <w:sz w:val="22"/>
          <w:szCs w:val="22"/>
        </w:rPr>
        <w:t xml:space="preserve"> is </w:t>
      </w:r>
      <w:r w:rsidR="00AB1D7B">
        <w:rPr>
          <w:sz w:val="22"/>
          <w:szCs w:val="22"/>
        </w:rPr>
        <w:t>to regularly connect assessment</w:t>
      </w:r>
      <w:r w:rsidR="00AB1D7B" w:rsidRPr="000813EB">
        <w:rPr>
          <w:sz w:val="22"/>
          <w:szCs w:val="22"/>
        </w:rPr>
        <w:t xml:space="preserve"> results with specific student learning outcomes.</w:t>
      </w:r>
      <w:r w:rsidR="00AB1D7B">
        <w:rPr>
          <w:sz w:val="22"/>
          <w:szCs w:val="22"/>
        </w:rPr>
        <w:t xml:space="preserve"> The AAU provides a venue for this. In addition, </w:t>
      </w:r>
      <w:r w:rsidR="0095209A">
        <w:rPr>
          <w:sz w:val="22"/>
          <w:szCs w:val="22"/>
        </w:rPr>
        <w:t>p</w:t>
      </w:r>
      <w:r w:rsidR="003E57FE">
        <w:rPr>
          <w:sz w:val="22"/>
          <w:szCs w:val="22"/>
        </w:rPr>
        <w:t xml:space="preserve">rograms can use </w:t>
      </w:r>
      <w:r w:rsidR="00AB1D7B">
        <w:rPr>
          <w:sz w:val="22"/>
          <w:szCs w:val="22"/>
        </w:rPr>
        <w:t xml:space="preserve">their </w:t>
      </w:r>
      <w:r>
        <w:rPr>
          <w:sz w:val="22"/>
          <w:szCs w:val="22"/>
        </w:rPr>
        <w:t>annual</w:t>
      </w:r>
      <w:r w:rsidRPr="000813EB">
        <w:rPr>
          <w:sz w:val="22"/>
          <w:szCs w:val="22"/>
        </w:rPr>
        <w:t xml:space="preserve"> data</w:t>
      </w:r>
      <w:r w:rsidR="00AB1D7B">
        <w:rPr>
          <w:sz w:val="22"/>
          <w:szCs w:val="22"/>
        </w:rPr>
        <w:t xml:space="preserve"> </w:t>
      </w:r>
      <w:r w:rsidRPr="000813EB">
        <w:rPr>
          <w:sz w:val="22"/>
          <w:szCs w:val="22"/>
        </w:rPr>
        <w:t xml:space="preserve">to build a </w:t>
      </w:r>
      <w:r w:rsidR="0095209A">
        <w:rPr>
          <w:sz w:val="22"/>
          <w:szCs w:val="22"/>
        </w:rPr>
        <w:t xml:space="preserve">multi-year </w:t>
      </w:r>
      <w:r w:rsidRPr="000813EB">
        <w:rPr>
          <w:sz w:val="22"/>
          <w:szCs w:val="22"/>
        </w:rPr>
        <w:t xml:space="preserve">database </w:t>
      </w:r>
      <w:r w:rsidR="003E57FE">
        <w:rPr>
          <w:sz w:val="22"/>
          <w:szCs w:val="22"/>
        </w:rPr>
        <w:t xml:space="preserve">of student performance </w:t>
      </w:r>
      <w:r w:rsidR="0052524F">
        <w:rPr>
          <w:sz w:val="22"/>
          <w:szCs w:val="22"/>
        </w:rPr>
        <w:t xml:space="preserve">that represents the </w:t>
      </w:r>
      <w:r w:rsidR="003E57FE">
        <w:rPr>
          <w:sz w:val="22"/>
          <w:szCs w:val="22"/>
        </w:rPr>
        <w:t xml:space="preserve">program’s </w:t>
      </w:r>
      <w:r w:rsidR="0052524F">
        <w:rPr>
          <w:sz w:val="22"/>
          <w:szCs w:val="22"/>
        </w:rPr>
        <w:t>SLOs</w:t>
      </w:r>
      <w:r w:rsidRPr="000813EB">
        <w:rPr>
          <w:sz w:val="22"/>
          <w:szCs w:val="22"/>
        </w:rPr>
        <w:t xml:space="preserve">. </w:t>
      </w:r>
      <w:r w:rsidR="003E7DBD">
        <w:rPr>
          <w:sz w:val="22"/>
          <w:szCs w:val="22"/>
        </w:rPr>
        <w:t xml:space="preserve">That </w:t>
      </w:r>
      <w:r w:rsidR="0095209A">
        <w:rPr>
          <w:sz w:val="22"/>
          <w:szCs w:val="22"/>
        </w:rPr>
        <w:t xml:space="preserve">database can then be used to </w:t>
      </w:r>
      <w:r w:rsidR="00D17B35">
        <w:rPr>
          <w:sz w:val="22"/>
          <w:szCs w:val="22"/>
        </w:rPr>
        <w:t xml:space="preserve">identify </w:t>
      </w:r>
      <w:r w:rsidR="0095209A">
        <w:rPr>
          <w:sz w:val="22"/>
          <w:szCs w:val="22"/>
        </w:rPr>
        <w:t>evidence of the program’s continued effectiveness.</w:t>
      </w:r>
    </w:p>
    <w:p w14:paraId="4572C660" w14:textId="74241586" w:rsidR="00F2016A" w:rsidRDefault="009A4709" w:rsidP="00114DEA">
      <w:pPr>
        <w:tabs>
          <w:tab w:val="left" w:pos="1890"/>
          <w:tab w:val="left" w:pos="7920"/>
          <w:tab w:val="left" w:pos="10440"/>
          <w:tab w:val="left" w:pos="11700"/>
          <w:tab w:val="left" w:pos="14400"/>
        </w:tabs>
        <w:spacing w:before="100" w:beforeAutospacing="1" w:after="100" w:afterAutospacing="1"/>
        <w:rPr>
          <w:sz w:val="22"/>
          <w:szCs w:val="22"/>
        </w:rPr>
      </w:pPr>
      <w:r>
        <w:rPr>
          <w:noProof/>
          <w:snapToGrid/>
        </w:rPr>
        <mc:AlternateContent>
          <mc:Choice Requires="wps">
            <w:drawing>
              <wp:anchor distT="0" distB="0" distL="114300" distR="114300" simplePos="0" relativeHeight="251663360" behindDoc="0" locked="0" layoutInCell="1" allowOverlap="1" wp14:anchorId="58CF2205" wp14:editId="6E45B43C">
                <wp:simplePos x="0" y="0"/>
                <wp:positionH relativeFrom="column">
                  <wp:posOffset>5579110</wp:posOffset>
                </wp:positionH>
                <wp:positionV relativeFrom="paragraph">
                  <wp:posOffset>1077595</wp:posOffset>
                </wp:positionV>
                <wp:extent cx="0" cy="2476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60AF12"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39.3pt,84.85pt" to="439.3pt,1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" strokecolor="black [3213]" strokeweight=".5pt">
                <v:stroke joinstyle="miter"/>
              </v:line>
            </w:pict>
          </mc:Fallback>
        </mc:AlternateContent>
      </w:r>
      <w:r>
        <w:rPr>
          <w:noProof/>
          <w:snapToGrid/>
        </w:rPr>
        <mc:AlternateContent>
          <mc:Choice Requires="wps">
            <w:drawing>
              <wp:anchor distT="0" distB="0" distL="114300" distR="114300" simplePos="0" relativeHeight="251661312" behindDoc="0" locked="0" layoutInCell="1" allowOverlap="1" wp14:anchorId="79F83525" wp14:editId="4F97874E">
                <wp:simplePos x="0" y="0"/>
                <wp:positionH relativeFrom="column">
                  <wp:posOffset>3560445</wp:posOffset>
                </wp:positionH>
                <wp:positionV relativeFrom="paragraph">
                  <wp:posOffset>1125220</wp:posOffset>
                </wp:positionV>
                <wp:extent cx="0" cy="2476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D85C6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0.35pt,88.6pt" to="280.35pt,10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" strokecolor="black [3213]" strokeweight=".5pt">
                <v:stroke joinstyle="miter"/>
              </v:line>
            </w:pict>
          </mc:Fallback>
        </mc:AlternateContent>
      </w:r>
      <w:r w:rsidR="003C7E19" w:rsidRPr="003C7E19">
        <w:rPr>
          <w:noProof/>
          <w:snapToGrid/>
          <w:color w:val="000000" w:themeColor="text1"/>
        </w:rPr>
        <mc:AlternateContent>
          <mc:Choice Requires="wps">
            <w:drawing>
              <wp:anchor distT="0" distB="0" distL="114300" distR="114300" simplePos="0" relativeHeight="251659264" behindDoc="0" locked="0" layoutInCell="1" allowOverlap="1" wp14:anchorId="40E557E9" wp14:editId="396A61F5">
                <wp:simplePos x="0" y="0"/>
                <wp:positionH relativeFrom="column">
                  <wp:posOffset>912495</wp:posOffset>
                </wp:positionH>
                <wp:positionV relativeFrom="paragraph">
                  <wp:posOffset>1163320</wp:posOffset>
                </wp:positionV>
                <wp:extent cx="0" cy="2476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2476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939E5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85pt,91.6pt" to="71.8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" strokecolor="black [3213]" strokeweight=".5pt">
                <v:stroke joinstyle="miter"/>
              </v:line>
            </w:pict>
          </mc:Fallback>
        </mc:AlternateContent>
      </w:r>
      <w:r w:rsidR="00F2016A">
        <w:rPr>
          <w:noProof/>
        </w:rPr>
        <mc:AlternateContent>
          <mc:Choice Requires="wpg">
            <w:drawing>
              <wp:inline distT="0" distB="0" distL="0" distR="0" wp14:anchorId="413CC574" wp14:editId="45AD476F">
                <wp:extent cx="6657974" cy="2065789"/>
                <wp:effectExtent l="0" t="0" r="0" b="0"/>
                <wp:docPr id="19" name="Group 19"/>
                <wp:cNvGraphicFramePr/>
                <a:graphic xmlns:a="http://schemas.openxmlformats.org/drawingml/2006/main">
                  <a:graphicData uri="http://schemas.microsoft.com/office/word/2010/wordprocessingGroup">
                    <wpg:wgp>
                      <wpg:cNvGrpSpPr/>
                      <wpg:grpSpPr>
                        <a:xfrm>
                          <a:off x="0" y="0"/>
                          <a:ext cx="6657974" cy="2065789"/>
                          <a:chOff x="0" y="0"/>
                          <a:chExt cx="5529013" cy="1799825"/>
                        </a:xfrm>
                      </wpg:grpSpPr>
                      <wpg:grpSp>
                        <wpg:cNvPr id="20" name="Group 20"/>
                        <wpg:cNvGrpSpPr/>
                        <wpg:grpSpPr>
                          <a:xfrm>
                            <a:off x="0" y="0"/>
                            <a:ext cx="5529013" cy="1799825"/>
                            <a:chOff x="0" y="0"/>
                            <a:chExt cx="5529013" cy="1799825"/>
                          </a:xfrm>
                        </wpg:grpSpPr>
                        <wpg:grpSp>
                          <wpg:cNvPr id="21" name="Group 21"/>
                          <wpg:cNvGrpSpPr/>
                          <wpg:grpSpPr>
                            <a:xfrm>
                              <a:off x="0" y="0"/>
                              <a:ext cx="1924049" cy="1759321"/>
                              <a:chOff x="0" y="0"/>
                              <a:chExt cx="1924049" cy="1759321"/>
                            </a:xfrm>
                          </wpg:grpSpPr>
                          <wps:wsp>
                            <wps:cNvPr id="22" name="Text Box 2"/>
                            <wps:cNvSpPr txBox="1">
                              <a:spLocks noChangeArrowheads="1"/>
                            </wps:cNvSpPr>
                            <wps:spPr bwMode="auto">
                              <a:xfrm>
                                <a:off x="0" y="466709"/>
                                <a:ext cx="1924049" cy="545729"/>
                              </a:xfrm>
                              <a:prstGeom prst="rect">
                                <a:avLst/>
                              </a:prstGeom>
                              <a:noFill/>
                              <a:ln w="9525">
                                <a:noFill/>
                                <a:miter lim="800000"/>
                                <a:headEnd/>
                                <a:tailEnd/>
                              </a:ln>
                            </wps:spPr>
                            <wps:txbx>
                              <w:txbxContent>
                                <w:p w14:paraId="327952D7" w14:textId="77777777" w:rsidR="00F2016A" w:rsidRDefault="00F2016A" w:rsidP="00F2016A">
                                  <w:pPr>
                                    <w:jc w:val="center"/>
                                    <w:rPr>
                                      <w:rFonts w:ascii="Garamond" w:hAnsi="Garamond"/>
                                      <w:b/>
                                      <w:i/>
                                    </w:rPr>
                                  </w:pPr>
                                  <w:r w:rsidRPr="00C17E64">
                                    <w:rPr>
                                      <w:rFonts w:ascii="Garamond" w:hAnsi="Garamond"/>
                                      <w:b/>
                                      <w:i/>
                                    </w:rPr>
                                    <w:t>Annual Assessment Updates</w:t>
                                  </w:r>
                                </w:p>
                                <w:p w14:paraId="736BD99E" w14:textId="0DFC0AAF" w:rsidR="003C7E19" w:rsidRPr="003C7E19" w:rsidRDefault="00C85EC2" w:rsidP="00F2016A">
                                  <w:pPr>
                                    <w:jc w:val="center"/>
                                    <w:rPr>
                                      <w:rFonts w:ascii="Garamond" w:hAnsi="Garamond"/>
                                    </w:rPr>
                                  </w:pPr>
                                  <w:r>
                                    <w:rPr>
                                      <w:rFonts w:ascii="Garamond" w:hAnsi="Garamond"/>
                                    </w:rPr>
                                    <w:t>Due</w:t>
                                  </w:r>
                                  <w:r w:rsidR="003C7E19">
                                    <w:rPr>
                                      <w:rFonts w:ascii="Garamond" w:hAnsi="Garamond"/>
                                    </w:rPr>
                                    <w:t xml:space="preserve"> each year</w:t>
                                  </w:r>
                                </w:p>
                              </w:txbxContent>
                            </wps:txbx>
                            <wps:bodyPr rot="0" vert="horz" wrap="square" lIns="91440" tIns="45720" rIns="91440" bIns="45720" anchor="t" anchorCtr="0">
                              <a:noAutofit/>
                            </wps:bodyPr>
                          </wps:wsp>
                          <wps:wsp>
                            <wps:cNvPr id="23" name="Text Box 2"/>
                            <wps:cNvSpPr txBox="1">
                              <a:spLocks noChangeArrowheads="1"/>
                            </wps:cNvSpPr>
                            <wps:spPr bwMode="auto">
                              <a:xfrm>
                                <a:off x="390480" y="0"/>
                                <a:ext cx="1143634" cy="272414"/>
                              </a:xfrm>
                              <a:prstGeom prst="rect">
                                <a:avLst/>
                              </a:prstGeom>
                              <a:noFill/>
                              <a:ln w="9525">
                                <a:noFill/>
                                <a:miter lim="800000"/>
                                <a:headEnd/>
                                <a:tailEnd/>
                              </a:ln>
                            </wps:spPr>
                            <wps:txbx>
                              <w:txbxContent>
                                <w:p w14:paraId="0FED1559" w14:textId="77777777" w:rsidR="00F2016A" w:rsidRPr="00274DE9" w:rsidRDefault="00F2016A" w:rsidP="00F2016A">
                                  <w:pPr>
                                    <w:jc w:val="center"/>
                                    <w:rPr>
                                      <w:rFonts w:ascii="Garamond" w:hAnsi="Garamond"/>
                                    </w:rPr>
                                  </w:pPr>
                                  <w:r>
                                    <w:rPr>
                                      <w:rFonts w:ascii="Garamond" w:hAnsi="Garamond"/>
                                    </w:rPr>
                                    <w:t>AAE feedback</w:t>
                                  </w:r>
                                </w:p>
                              </w:txbxContent>
                            </wps:txbx>
                            <wps:bodyPr rot="0" vert="horz" wrap="square" lIns="91440" tIns="45720" rIns="91440" bIns="45720" anchor="t" anchorCtr="0">
                              <a:noAutofit/>
                            </wps:bodyPr>
                          </wps:wsp>
                          <wps:wsp>
                            <wps:cNvPr id="24" name="Text Box 2"/>
                            <wps:cNvSpPr txBox="1">
                              <a:spLocks noChangeArrowheads="1"/>
                            </wps:cNvSpPr>
                            <wps:spPr bwMode="auto">
                              <a:xfrm>
                                <a:off x="89713" y="1235514"/>
                                <a:ext cx="1333724" cy="523807"/>
                              </a:xfrm>
                              <a:prstGeom prst="rect">
                                <a:avLst/>
                              </a:prstGeom>
                              <a:noFill/>
                              <a:ln w="9525">
                                <a:noFill/>
                                <a:miter lim="800000"/>
                                <a:headEnd/>
                                <a:tailEnd/>
                              </a:ln>
                            </wps:spPr>
                            <wps:txbx>
                              <w:txbxContent>
                                <w:p w14:paraId="08ED92B9" w14:textId="147A93F9" w:rsidR="00F2016A" w:rsidRPr="00274DE9" w:rsidRDefault="00B41114" w:rsidP="00F2016A">
                                  <w:pPr>
                                    <w:jc w:val="center"/>
                                    <w:rPr>
                                      <w:rFonts w:ascii="Garamond" w:hAnsi="Garamond"/>
                                    </w:rPr>
                                  </w:pPr>
                                  <w:r>
                                    <w:rPr>
                                      <w:rFonts w:ascii="Garamond" w:hAnsi="Garamond"/>
                                    </w:rPr>
                                    <w:t>Report on at least 2 s</w:t>
                                  </w:r>
                                  <w:r w:rsidR="00F2016A">
                                    <w:rPr>
                                      <w:rFonts w:ascii="Garamond" w:hAnsi="Garamond"/>
                                    </w:rPr>
                                    <w:t xml:space="preserve">tudent learning </w:t>
                                  </w:r>
                                  <w:r w:rsidR="003C7E19">
                                    <w:rPr>
                                      <w:rFonts w:ascii="Garamond" w:hAnsi="Garamond"/>
                                    </w:rPr>
                                    <w:t>outcomes</w:t>
                                  </w:r>
                                </w:p>
                              </w:txbxContent>
                            </wps:txbx>
                            <wps:bodyPr rot="0" vert="horz" wrap="square" lIns="91440" tIns="45720" rIns="91440" bIns="45720" anchor="t" anchorCtr="0">
                              <a:noAutofit/>
                            </wps:bodyPr>
                          </wps:wsp>
                        </wpg:grpSp>
                        <wpg:grpSp>
                          <wpg:cNvPr id="25" name="Group 25"/>
                          <wpg:cNvGrpSpPr/>
                          <wpg:grpSpPr>
                            <a:xfrm>
                              <a:off x="2292918" y="0"/>
                              <a:ext cx="1343440" cy="1775916"/>
                              <a:chOff x="-155089" y="0"/>
                              <a:chExt cx="1344166" cy="1775916"/>
                            </a:xfrm>
                          </wpg:grpSpPr>
                          <wps:wsp>
                            <wps:cNvPr id="26" name="Text Box 26"/>
                            <wps:cNvSpPr txBox="1">
                              <a:spLocks noChangeArrowheads="1"/>
                            </wps:cNvSpPr>
                            <wps:spPr bwMode="auto">
                              <a:xfrm>
                                <a:off x="-285" y="466721"/>
                                <a:ext cx="1189362" cy="557671"/>
                              </a:xfrm>
                              <a:prstGeom prst="rect">
                                <a:avLst/>
                              </a:prstGeom>
                              <a:noFill/>
                              <a:ln w="9525">
                                <a:noFill/>
                                <a:miter lim="800000"/>
                                <a:headEnd/>
                                <a:tailEnd/>
                              </a:ln>
                            </wps:spPr>
                            <wps:txbx>
                              <w:txbxContent>
                                <w:p w14:paraId="4FE7B575" w14:textId="77777777" w:rsidR="00F2016A" w:rsidRDefault="00F2016A" w:rsidP="00F2016A">
                                  <w:pPr>
                                    <w:jc w:val="center"/>
                                    <w:rPr>
                                      <w:rFonts w:ascii="Garamond" w:hAnsi="Garamond"/>
                                    </w:rPr>
                                  </w:pPr>
                                  <w:r w:rsidRPr="00C17E64">
                                    <w:rPr>
                                      <w:rFonts w:ascii="Garamond" w:hAnsi="Garamond"/>
                                      <w:b/>
                                      <w:i/>
                                    </w:rPr>
                                    <w:t>Status Report</w:t>
                                  </w:r>
                                </w:p>
                                <w:p w14:paraId="0729388D" w14:textId="77777777" w:rsidR="003C7E19" w:rsidRPr="003C7E19" w:rsidRDefault="003C7E19" w:rsidP="00F2016A">
                                  <w:pPr>
                                    <w:jc w:val="center"/>
                                    <w:rPr>
                                      <w:rFonts w:ascii="Garamond" w:hAnsi="Garamond"/>
                                    </w:rPr>
                                  </w:pPr>
                                  <w:r>
                                    <w:rPr>
                                      <w:rFonts w:ascii="Garamond" w:hAnsi="Garamond"/>
                                    </w:rPr>
                                    <w:t>4/5 years approx.</w:t>
                                  </w:r>
                                </w:p>
                              </w:txbxContent>
                            </wps:txbx>
                            <wps:bodyPr rot="0" vert="horz" wrap="square" lIns="91440" tIns="45720" rIns="91440" bIns="45720" anchor="t" anchorCtr="0">
                              <a:noAutofit/>
                            </wps:bodyPr>
                          </wps:wsp>
                          <wps:wsp>
                            <wps:cNvPr id="27" name="Text Box 2"/>
                            <wps:cNvSpPr txBox="1">
                              <a:spLocks noChangeArrowheads="1"/>
                            </wps:cNvSpPr>
                            <wps:spPr bwMode="auto">
                              <a:xfrm>
                                <a:off x="-155089" y="1269391"/>
                                <a:ext cx="1280853" cy="506525"/>
                              </a:xfrm>
                              <a:prstGeom prst="rect">
                                <a:avLst/>
                              </a:prstGeom>
                              <a:noFill/>
                              <a:ln w="9525">
                                <a:noFill/>
                                <a:miter lim="800000"/>
                                <a:headEnd/>
                                <a:tailEnd/>
                              </a:ln>
                            </wps:spPr>
                            <wps:txbx>
                              <w:txbxContent>
                                <w:p w14:paraId="52B85406" w14:textId="56705D19" w:rsidR="00F2016A" w:rsidRPr="00274DE9" w:rsidRDefault="00B41114" w:rsidP="00F2016A">
                                  <w:pPr>
                                    <w:jc w:val="center"/>
                                    <w:rPr>
                                      <w:rFonts w:ascii="Garamond" w:hAnsi="Garamond"/>
                                    </w:rPr>
                                  </w:pPr>
                                  <w:r>
                                    <w:rPr>
                                      <w:rFonts w:ascii="Garamond" w:hAnsi="Garamond"/>
                                    </w:rPr>
                                    <w:t xml:space="preserve">Report on </w:t>
                                  </w:r>
                                  <w:r w:rsidRPr="009A4709">
                                    <w:rPr>
                                      <w:rFonts w:ascii="Garamond" w:hAnsi="Garamond"/>
                                      <w:b/>
                                    </w:rPr>
                                    <w:t>a</w:t>
                                  </w:r>
                                  <w:r w:rsidRPr="009A4709">
                                    <w:rPr>
                                      <w:rFonts w:ascii="Garamond" w:hAnsi="Garamond"/>
                                    </w:rPr>
                                    <w:t>ll</w:t>
                                  </w:r>
                                  <w:r>
                                    <w:rPr>
                                      <w:rFonts w:ascii="Garamond" w:hAnsi="Garamond"/>
                                    </w:rPr>
                                    <w:t xml:space="preserve"> s</w:t>
                                  </w:r>
                                  <w:r w:rsidR="00674337">
                                    <w:rPr>
                                      <w:rFonts w:ascii="Garamond" w:hAnsi="Garamond"/>
                                    </w:rPr>
                                    <w:t xml:space="preserve">tudent </w:t>
                                  </w:r>
                                  <w:r w:rsidR="00F2016A">
                                    <w:rPr>
                                      <w:rFonts w:ascii="Garamond" w:hAnsi="Garamond"/>
                                    </w:rPr>
                                    <w:t xml:space="preserve">learning </w:t>
                                  </w:r>
                                  <w:r w:rsidR="003C7E19">
                                    <w:rPr>
                                      <w:rFonts w:ascii="Garamond" w:hAnsi="Garamond"/>
                                    </w:rPr>
                                    <w:t>outcomes</w:t>
                                  </w:r>
                                </w:p>
                              </w:txbxContent>
                            </wps:txbx>
                            <wps:bodyPr rot="0" vert="horz" wrap="square" lIns="91440" tIns="45720" rIns="91440" bIns="45720" anchor="t" anchorCtr="0">
                              <a:noAutofit/>
                            </wps:bodyPr>
                          </wps:wsp>
                          <wps:wsp>
                            <wps:cNvPr id="28" name="Text Box 2"/>
                            <wps:cNvSpPr txBox="1">
                              <a:spLocks noChangeArrowheads="1"/>
                            </wps:cNvSpPr>
                            <wps:spPr bwMode="auto">
                              <a:xfrm>
                                <a:off x="-76516" y="0"/>
                                <a:ext cx="1247814" cy="272414"/>
                              </a:xfrm>
                              <a:prstGeom prst="rect">
                                <a:avLst/>
                              </a:prstGeom>
                              <a:noFill/>
                              <a:ln w="9525">
                                <a:noFill/>
                                <a:miter lim="800000"/>
                                <a:headEnd/>
                                <a:tailEnd/>
                              </a:ln>
                            </wps:spPr>
                            <wps:txbx>
                              <w:txbxContent>
                                <w:p w14:paraId="30F0A6F8" w14:textId="77777777" w:rsidR="00F2016A" w:rsidRPr="00274DE9" w:rsidRDefault="00F2016A" w:rsidP="00F2016A">
                                  <w:pPr>
                                    <w:jc w:val="center"/>
                                    <w:rPr>
                                      <w:rFonts w:ascii="Garamond" w:hAnsi="Garamond"/>
                                    </w:rPr>
                                  </w:pPr>
                                  <w:r>
                                    <w:rPr>
                                      <w:rFonts w:ascii="Garamond" w:hAnsi="Garamond"/>
                                    </w:rPr>
                                    <w:t>UAP feedback</w:t>
                                  </w:r>
                                </w:p>
                              </w:txbxContent>
                            </wps:txbx>
                            <wps:bodyPr rot="0" vert="horz" wrap="square" lIns="91440" tIns="45720" rIns="91440" bIns="45720" anchor="t" anchorCtr="0">
                              <a:noAutofit/>
                            </wps:bodyPr>
                          </wps:wsp>
                        </wpg:grpSp>
                        <wpg:grpSp>
                          <wpg:cNvPr id="29" name="Group 29"/>
                          <wpg:cNvGrpSpPr/>
                          <wpg:grpSpPr>
                            <a:xfrm>
                              <a:off x="3707546" y="0"/>
                              <a:ext cx="1821467" cy="1799825"/>
                              <a:chOff x="-483454" y="0"/>
                              <a:chExt cx="1821467" cy="1799825"/>
                            </a:xfrm>
                          </wpg:grpSpPr>
                          <wps:wsp>
                            <wps:cNvPr id="30" name="Text Box 2"/>
                            <wps:cNvSpPr txBox="1">
                              <a:spLocks noChangeArrowheads="1"/>
                            </wps:cNvSpPr>
                            <wps:spPr bwMode="auto">
                              <a:xfrm>
                                <a:off x="-488" y="466720"/>
                                <a:ext cx="1200149" cy="557671"/>
                              </a:xfrm>
                              <a:prstGeom prst="rect">
                                <a:avLst/>
                              </a:prstGeom>
                              <a:noFill/>
                              <a:ln w="9525">
                                <a:noFill/>
                                <a:miter lim="800000"/>
                                <a:headEnd/>
                                <a:tailEnd/>
                              </a:ln>
                            </wps:spPr>
                            <wps:txbx>
                              <w:txbxContent>
                                <w:p w14:paraId="5837678D" w14:textId="77777777" w:rsidR="00F2016A" w:rsidRDefault="00F2016A" w:rsidP="00F2016A">
                                  <w:pPr>
                                    <w:jc w:val="center"/>
                                    <w:rPr>
                                      <w:rFonts w:ascii="Garamond" w:hAnsi="Garamond"/>
                                    </w:rPr>
                                  </w:pPr>
                                  <w:r w:rsidRPr="00C17E64">
                                    <w:rPr>
                                      <w:rFonts w:ascii="Garamond" w:hAnsi="Garamond"/>
                                      <w:b/>
                                      <w:i/>
                                    </w:rPr>
                                    <w:t>Program Review</w:t>
                                  </w:r>
                                </w:p>
                                <w:p w14:paraId="608C64DC" w14:textId="77777777" w:rsidR="003C7E19" w:rsidRPr="003C7E19" w:rsidRDefault="003C7E19" w:rsidP="003C7E19">
                                  <w:pPr>
                                    <w:rPr>
                                      <w:rFonts w:ascii="Garamond" w:hAnsi="Garamond"/>
                                    </w:rPr>
                                  </w:pPr>
                                  <w:r>
                                    <w:rPr>
                                      <w:rFonts w:ascii="Garamond" w:hAnsi="Garamond"/>
                                    </w:rPr>
                                    <w:t>8 years approx.</w:t>
                                  </w:r>
                                </w:p>
                              </w:txbxContent>
                            </wps:txbx>
                            <wps:bodyPr rot="0" vert="horz" wrap="square" lIns="91440" tIns="45720" rIns="91440" bIns="45720" anchor="t" anchorCtr="0">
                              <a:noAutofit/>
                            </wps:bodyPr>
                          </wps:wsp>
                          <wps:wsp>
                            <wps:cNvPr id="31" name="Text Box 2"/>
                            <wps:cNvSpPr txBox="1">
                              <a:spLocks noChangeArrowheads="1"/>
                            </wps:cNvSpPr>
                            <wps:spPr bwMode="auto">
                              <a:xfrm>
                                <a:off x="-483454" y="1235514"/>
                                <a:ext cx="1821467" cy="564311"/>
                              </a:xfrm>
                              <a:prstGeom prst="rect">
                                <a:avLst/>
                              </a:prstGeom>
                              <a:noFill/>
                              <a:ln w="9525">
                                <a:noFill/>
                                <a:miter lim="800000"/>
                                <a:headEnd/>
                                <a:tailEnd/>
                              </a:ln>
                            </wps:spPr>
                            <wps:txbx>
                              <w:txbxContent>
                                <w:p w14:paraId="5CF3E12F" w14:textId="76DDA428" w:rsidR="00F2016A" w:rsidRPr="00274DE9" w:rsidRDefault="00B41114" w:rsidP="00342CD0">
                                  <w:pPr>
                                    <w:jc w:val="center"/>
                                    <w:rPr>
                                      <w:rFonts w:ascii="Garamond" w:hAnsi="Garamond"/>
                                    </w:rPr>
                                  </w:pPr>
                                  <w:r>
                                    <w:rPr>
                                      <w:rFonts w:ascii="Garamond" w:hAnsi="Garamond"/>
                                    </w:rPr>
                                    <w:t xml:space="preserve">Review of </w:t>
                                  </w:r>
                                  <w:r w:rsidR="008D6E35">
                                    <w:rPr>
                                      <w:rFonts w:ascii="Garamond" w:hAnsi="Garamond"/>
                                    </w:rPr>
                                    <w:t xml:space="preserve">program’s assessment practices and </w:t>
                                  </w:r>
                                  <w:r w:rsidR="007765FD">
                                    <w:rPr>
                                      <w:rFonts w:ascii="Garamond" w:hAnsi="Garamond"/>
                                    </w:rPr>
                                    <w:t xml:space="preserve">their </w:t>
                                  </w:r>
                                  <w:r w:rsidR="009A4709">
                                    <w:rPr>
                                      <w:rFonts w:ascii="Garamond" w:hAnsi="Garamond"/>
                                    </w:rPr>
                                    <w:t xml:space="preserve">impact </w:t>
                                  </w:r>
                                  <w:r w:rsidR="008D6E35">
                                    <w:rPr>
                                      <w:rFonts w:ascii="Garamond" w:hAnsi="Garamond"/>
                                    </w:rPr>
                                    <w:t xml:space="preserve">on </w:t>
                                  </w:r>
                                  <w:r w:rsidR="007765FD">
                                    <w:rPr>
                                      <w:rFonts w:ascii="Garamond" w:hAnsi="Garamond"/>
                                    </w:rPr>
                                    <w:t>program quality</w:t>
                                  </w:r>
                                </w:p>
                              </w:txbxContent>
                            </wps:txbx>
                            <wps:bodyPr rot="0" vert="horz" wrap="square" lIns="91440" tIns="45720" rIns="91440" bIns="45720" anchor="t" anchorCtr="0">
                              <a:noAutofit/>
                            </wps:bodyPr>
                          </wps:wsp>
                          <wps:wsp>
                            <wps:cNvPr id="32" name="Text Box 2"/>
                            <wps:cNvSpPr txBox="1">
                              <a:spLocks noChangeArrowheads="1"/>
                            </wps:cNvSpPr>
                            <wps:spPr bwMode="auto">
                              <a:xfrm>
                                <a:off x="-86848" y="0"/>
                                <a:ext cx="1286509" cy="272414"/>
                              </a:xfrm>
                              <a:prstGeom prst="rect">
                                <a:avLst/>
                              </a:prstGeom>
                              <a:noFill/>
                              <a:ln w="9525">
                                <a:noFill/>
                                <a:miter lim="800000"/>
                                <a:headEnd/>
                                <a:tailEnd/>
                              </a:ln>
                            </wps:spPr>
                            <wps:txbx>
                              <w:txbxContent>
                                <w:p w14:paraId="4FF69BDB" w14:textId="77777777" w:rsidR="00F2016A" w:rsidRPr="00274DE9" w:rsidRDefault="00F2016A" w:rsidP="00F2016A">
                                  <w:pPr>
                                    <w:jc w:val="center"/>
                                    <w:rPr>
                                      <w:rFonts w:ascii="Garamond" w:hAnsi="Garamond"/>
                                    </w:rPr>
                                  </w:pPr>
                                  <w:r>
                                    <w:rPr>
                                      <w:rFonts w:ascii="Garamond" w:hAnsi="Garamond"/>
                                    </w:rPr>
                                    <w:t>APC feedback</w:t>
                                  </w:r>
                                </w:p>
                              </w:txbxContent>
                            </wps:txbx>
                            <wps:bodyPr rot="0" vert="horz" wrap="square" lIns="91440" tIns="45720" rIns="91440" bIns="45720" anchor="t" anchorCtr="0">
                              <a:noAutofit/>
                            </wps:bodyPr>
                          </wps:wsp>
                        </wpg:grpSp>
                        <wps:wsp>
                          <wps:cNvPr id="33" name="Straight Arrow Connector 33"/>
                          <wps:cNvCnPr/>
                          <wps:spPr>
                            <a:xfrm>
                              <a:off x="1933575" y="600075"/>
                              <a:ext cx="5143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3619500" y="600075"/>
                              <a:ext cx="51435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6" name="Straight Connector 36"/>
                        <wps:cNvCnPr/>
                        <wps:spPr>
                          <a:xfrm>
                            <a:off x="792687" y="257159"/>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2990850" y="257175"/>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4648697" y="298668"/>
                            <a:ext cx="0" cy="20955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13CC574" id="Group 19" o:spid="_x0000_s1026" style="width:524.25pt;height:162.65pt;mso-position-horizontal-relative:char;mso-position-vertical-relative:line" coordsize="55290,1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">
                <v:group id="Group 20" o:spid="_x0000_s1027" style="position:absolute;width:55290;height:17998" coordsize="55290,1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21" o:spid="_x0000_s1028" style="position:absolute;width:19240;height:17593" coordsize="19240,1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4667;width:19240;height:5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327952D7" w14:textId="77777777" w:rsidR="00F2016A" w:rsidRDefault="00F2016A" w:rsidP="00F2016A">
                            <w:pPr>
                              <w:jc w:val="center"/>
                              <w:rPr>
                                <w:rFonts w:ascii="Garamond" w:hAnsi="Garamond"/>
                                <w:b/>
                                <w:i/>
                              </w:rPr>
                            </w:pPr>
                            <w:r w:rsidRPr="00C17E64">
                              <w:rPr>
                                <w:rFonts w:ascii="Garamond" w:hAnsi="Garamond"/>
                                <w:b/>
                                <w:i/>
                              </w:rPr>
                              <w:t>Annual Assessment Updates</w:t>
                            </w:r>
                          </w:p>
                          <w:p w14:paraId="736BD99E" w14:textId="0DFC0AAF" w:rsidR="003C7E19" w:rsidRPr="003C7E19" w:rsidRDefault="00C85EC2" w:rsidP="00F2016A">
                            <w:pPr>
                              <w:jc w:val="center"/>
                              <w:rPr>
                                <w:rFonts w:ascii="Garamond" w:hAnsi="Garamond"/>
                              </w:rPr>
                            </w:pPr>
                            <w:r>
                              <w:rPr>
                                <w:rFonts w:ascii="Garamond" w:hAnsi="Garamond"/>
                              </w:rPr>
                              <w:t>Due</w:t>
                            </w:r>
                            <w:r w:rsidR="003C7E19">
                              <w:rPr>
                                <w:rFonts w:ascii="Garamond" w:hAnsi="Garamond"/>
                              </w:rPr>
                              <w:t xml:space="preserve"> each year</w:t>
                            </w:r>
                          </w:p>
                        </w:txbxContent>
                      </v:textbox>
                    </v:shape>
                    <v:shape id="Text Box 2" o:spid="_x0000_s1030" type="#_x0000_t202" style="position:absolute;left:3904;width:1143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FED1559" w14:textId="77777777" w:rsidR="00F2016A" w:rsidRPr="00274DE9" w:rsidRDefault="00F2016A" w:rsidP="00F2016A">
                            <w:pPr>
                              <w:jc w:val="center"/>
                              <w:rPr>
                                <w:rFonts w:ascii="Garamond" w:hAnsi="Garamond"/>
                              </w:rPr>
                            </w:pPr>
                            <w:r>
                              <w:rPr>
                                <w:rFonts w:ascii="Garamond" w:hAnsi="Garamond"/>
                              </w:rPr>
                              <w:t>AAE feedback</w:t>
                            </w:r>
                          </w:p>
                        </w:txbxContent>
                      </v:textbox>
                    </v:shape>
                    <v:shape id="Text Box 2" o:spid="_x0000_s1031" type="#_x0000_t202" style="position:absolute;left:897;top:12355;width:13337;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8ED92B9" w14:textId="147A93F9" w:rsidR="00F2016A" w:rsidRPr="00274DE9" w:rsidRDefault="00B41114" w:rsidP="00F2016A">
                            <w:pPr>
                              <w:jc w:val="center"/>
                              <w:rPr>
                                <w:rFonts w:ascii="Garamond" w:hAnsi="Garamond"/>
                              </w:rPr>
                            </w:pPr>
                            <w:r>
                              <w:rPr>
                                <w:rFonts w:ascii="Garamond" w:hAnsi="Garamond"/>
                              </w:rPr>
                              <w:t xml:space="preserve">Report on at least </w:t>
                            </w:r>
                            <w:proofErr w:type="gramStart"/>
                            <w:r>
                              <w:rPr>
                                <w:rFonts w:ascii="Garamond" w:hAnsi="Garamond"/>
                              </w:rPr>
                              <w:t>2</w:t>
                            </w:r>
                            <w:proofErr w:type="gramEnd"/>
                            <w:r>
                              <w:rPr>
                                <w:rFonts w:ascii="Garamond" w:hAnsi="Garamond"/>
                              </w:rPr>
                              <w:t xml:space="preserve"> s</w:t>
                            </w:r>
                            <w:r w:rsidR="00F2016A">
                              <w:rPr>
                                <w:rFonts w:ascii="Garamond" w:hAnsi="Garamond"/>
                              </w:rPr>
                              <w:t xml:space="preserve">tudent learning </w:t>
                            </w:r>
                            <w:r w:rsidR="003C7E19">
                              <w:rPr>
                                <w:rFonts w:ascii="Garamond" w:hAnsi="Garamond"/>
                              </w:rPr>
                              <w:t>outcomes</w:t>
                            </w:r>
                          </w:p>
                        </w:txbxContent>
                      </v:textbox>
                    </v:shape>
                  </v:group>
                  <v:group id="Group 25" o:spid="_x0000_s1032" style="position:absolute;left:22929;width:13434;height:17759" coordorigin="-1550" coordsize="13441,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26" o:spid="_x0000_s1033" type="#_x0000_t202" style="position:absolute;left:-2;top:4667;width:11892;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FE7B575" w14:textId="77777777" w:rsidR="00F2016A" w:rsidRDefault="00F2016A" w:rsidP="00F2016A">
                            <w:pPr>
                              <w:jc w:val="center"/>
                              <w:rPr>
                                <w:rFonts w:ascii="Garamond" w:hAnsi="Garamond"/>
                              </w:rPr>
                            </w:pPr>
                            <w:r w:rsidRPr="00C17E64">
                              <w:rPr>
                                <w:rFonts w:ascii="Garamond" w:hAnsi="Garamond"/>
                                <w:b/>
                                <w:i/>
                              </w:rPr>
                              <w:t>Status Report</w:t>
                            </w:r>
                          </w:p>
                          <w:p w14:paraId="0729388D" w14:textId="77777777" w:rsidR="003C7E19" w:rsidRPr="003C7E19" w:rsidRDefault="003C7E19" w:rsidP="00F2016A">
                            <w:pPr>
                              <w:jc w:val="center"/>
                              <w:rPr>
                                <w:rFonts w:ascii="Garamond" w:hAnsi="Garamond"/>
                              </w:rPr>
                            </w:pPr>
                            <w:r>
                              <w:rPr>
                                <w:rFonts w:ascii="Garamond" w:hAnsi="Garamond"/>
                              </w:rPr>
                              <w:t>4/5 years approx.</w:t>
                            </w:r>
                          </w:p>
                        </w:txbxContent>
                      </v:textbox>
                    </v:shape>
                    <v:shape id="Text Box 2" o:spid="_x0000_s1034" type="#_x0000_t202" style="position:absolute;left:-1550;top:12693;width:12807;height:5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52B85406" w14:textId="56705D19" w:rsidR="00F2016A" w:rsidRPr="00274DE9" w:rsidRDefault="00B41114" w:rsidP="00F2016A">
                            <w:pPr>
                              <w:jc w:val="center"/>
                              <w:rPr>
                                <w:rFonts w:ascii="Garamond" w:hAnsi="Garamond"/>
                              </w:rPr>
                            </w:pPr>
                            <w:r>
                              <w:rPr>
                                <w:rFonts w:ascii="Garamond" w:hAnsi="Garamond"/>
                              </w:rPr>
                              <w:t xml:space="preserve">Report on </w:t>
                            </w:r>
                            <w:r w:rsidRPr="009A4709">
                              <w:rPr>
                                <w:rFonts w:ascii="Garamond" w:hAnsi="Garamond"/>
                                <w:b/>
                              </w:rPr>
                              <w:t>a</w:t>
                            </w:r>
                            <w:r w:rsidRPr="009A4709">
                              <w:rPr>
                                <w:rFonts w:ascii="Garamond" w:hAnsi="Garamond"/>
                              </w:rPr>
                              <w:t>ll</w:t>
                            </w:r>
                            <w:r>
                              <w:rPr>
                                <w:rFonts w:ascii="Garamond" w:hAnsi="Garamond"/>
                              </w:rPr>
                              <w:t xml:space="preserve"> </w:t>
                            </w:r>
                            <w:proofErr w:type="gramStart"/>
                            <w:r>
                              <w:rPr>
                                <w:rFonts w:ascii="Garamond" w:hAnsi="Garamond"/>
                              </w:rPr>
                              <w:t>s</w:t>
                            </w:r>
                            <w:r w:rsidR="00674337">
                              <w:rPr>
                                <w:rFonts w:ascii="Garamond" w:hAnsi="Garamond"/>
                              </w:rPr>
                              <w:t xml:space="preserve">tudent </w:t>
                            </w:r>
                            <w:r w:rsidR="00F2016A">
                              <w:rPr>
                                <w:rFonts w:ascii="Garamond" w:hAnsi="Garamond"/>
                              </w:rPr>
                              <w:t>learning</w:t>
                            </w:r>
                            <w:proofErr w:type="gramEnd"/>
                            <w:r w:rsidR="00F2016A">
                              <w:rPr>
                                <w:rFonts w:ascii="Garamond" w:hAnsi="Garamond"/>
                              </w:rPr>
                              <w:t xml:space="preserve"> </w:t>
                            </w:r>
                            <w:r w:rsidR="003C7E19">
                              <w:rPr>
                                <w:rFonts w:ascii="Garamond" w:hAnsi="Garamond"/>
                              </w:rPr>
                              <w:t>outcomes</w:t>
                            </w:r>
                          </w:p>
                        </w:txbxContent>
                      </v:textbox>
                    </v:shape>
                    <v:shape id="Text Box 2" o:spid="_x0000_s1035" type="#_x0000_t202" style="position:absolute;left:-765;width:1247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0F0A6F8" w14:textId="77777777" w:rsidR="00F2016A" w:rsidRPr="00274DE9" w:rsidRDefault="00F2016A" w:rsidP="00F2016A">
                            <w:pPr>
                              <w:jc w:val="center"/>
                              <w:rPr>
                                <w:rFonts w:ascii="Garamond" w:hAnsi="Garamond"/>
                              </w:rPr>
                            </w:pPr>
                            <w:r>
                              <w:rPr>
                                <w:rFonts w:ascii="Garamond" w:hAnsi="Garamond"/>
                              </w:rPr>
                              <w:t>UAP feedback</w:t>
                            </w:r>
                          </w:p>
                        </w:txbxContent>
                      </v:textbox>
                    </v:shape>
                  </v:group>
                  <v:group id="Group 29" o:spid="_x0000_s1036" style="position:absolute;left:37075;width:18215;height:17998" coordorigin="-4834" coordsize="18214,17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Text Box 2" o:spid="_x0000_s1037" type="#_x0000_t202" style="position:absolute;left:-4;top:4667;width:12000;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5837678D" w14:textId="77777777" w:rsidR="00F2016A" w:rsidRDefault="00F2016A" w:rsidP="00F2016A">
                            <w:pPr>
                              <w:jc w:val="center"/>
                              <w:rPr>
                                <w:rFonts w:ascii="Garamond" w:hAnsi="Garamond"/>
                              </w:rPr>
                            </w:pPr>
                            <w:r w:rsidRPr="00C17E64">
                              <w:rPr>
                                <w:rFonts w:ascii="Garamond" w:hAnsi="Garamond"/>
                                <w:b/>
                                <w:i/>
                              </w:rPr>
                              <w:t>Program Review</w:t>
                            </w:r>
                          </w:p>
                          <w:p w14:paraId="608C64DC" w14:textId="77777777" w:rsidR="003C7E19" w:rsidRPr="003C7E19" w:rsidRDefault="003C7E19" w:rsidP="003C7E19">
                            <w:pPr>
                              <w:rPr>
                                <w:rFonts w:ascii="Garamond" w:hAnsi="Garamond"/>
                              </w:rPr>
                            </w:pPr>
                            <w:r>
                              <w:rPr>
                                <w:rFonts w:ascii="Garamond" w:hAnsi="Garamond"/>
                              </w:rPr>
                              <w:t>8 years approx.</w:t>
                            </w:r>
                          </w:p>
                        </w:txbxContent>
                      </v:textbox>
                    </v:shape>
                    <v:shape id="Text Box 2" o:spid="_x0000_s1038" type="#_x0000_t202" style="position:absolute;left:-4834;top:12355;width:18214;height:5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CF3E12F" w14:textId="76DDA428" w:rsidR="00F2016A" w:rsidRPr="00274DE9" w:rsidRDefault="00B41114" w:rsidP="00342CD0">
                            <w:pPr>
                              <w:jc w:val="center"/>
                              <w:rPr>
                                <w:rFonts w:ascii="Garamond" w:hAnsi="Garamond"/>
                              </w:rPr>
                            </w:pPr>
                            <w:r>
                              <w:rPr>
                                <w:rFonts w:ascii="Garamond" w:hAnsi="Garamond"/>
                              </w:rPr>
                              <w:t xml:space="preserve">Review of </w:t>
                            </w:r>
                            <w:r w:rsidR="008D6E35">
                              <w:rPr>
                                <w:rFonts w:ascii="Garamond" w:hAnsi="Garamond"/>
                              </w:rPr>
                              <w:t xml:space="preserve">program’s assessment practices and </w:t>
                            </w:r>
                            <w:r w:rsidR="007765FD">
                              <w:rPr>
                                <w:rFonts w:ascii="Garamond" w:hAnsi="Garamond"/>
                              </w:rPr>
                              <w:t xml:space="preserve">their </w:t>
                            </w:r>
                            <w:r w:rsidR="009A4709">
                              <w:rPr>
                                <w:rFonts w:ascii="Garamond" w:hAnsi="Garamond"/>
                              </w:rPr>
                              <w:t xml:space="preserve">impact </w:t>
                            </w:r>
                            <w:r w:rsidR="008D6E35">
                              <w:rPr>
                                <w:rFonts w:ascii="Garamond" w:hAnsi="Garamond"/>
                              </w:rPr>
                              <w:t xml:space="preserve">on </w:t>
                            </w:r>
                            <w:r w:rsidR="007765FD">
                              <w:rPr>
                                <w:rFonts w:ascii="Garamond" w:hAnsi="Garamond"/>
                              </w:rPr>
                              <w:t>program quality</w:t>
                            </w:r>
                          </w:p>
                        </w:txbxContent>
                      </v:textbox>
                    </v:shape>
                    <v:shape id="Text Box 2" o:spid="_x0000_s1039" type="#_x0000_t202" style="position:absolute;left:-868;width:1286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4FF69BDB" w14:textId="77777777" w:rsidR="00F2016A" w:rsidRPr="00274DE9" w:rsidRDefault="00F2016A" w:rsidP="00F2016A">
                            <w:pPr>
                              <w:jc w:val="center"/>
                              <w:rPr>
                                <w:rFonts w:ascii="Garamond" w:hAnsi="Garamond"/>
                              </w:rPr>
                            </w:pPr>
                            <w:r>
                              <w:rPr>
                                <w:rFonts w:ascii="Garamond" w:hAnsi="Garamond"/>
                              </w:rPr>
                              <w:t>APC feedback</w:t>
                            </w:r>
                          </w:p>
                        </w:txbxContent>
                      </v:textbox>
                    </v:shape>
                  </v:group>
                  <v:shapetype id="_x0000_t32" coordsize="21600,21600" o:spt="32" o:oned="t" path="m,l21600,21600e" filled="f">
                    <v:path arrowok="t" fillok="f" o:connecttype="none"/>
                    <o:lock v:ext="edit" shapetype="t"/>
                  </v:shapetype>
                  <v:shape id="Straight Arrow Connector 33" o:spid="_x0000_s1040" type="#_x0000_t32" style="position:absolute;left:19335;top:6000;width:5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" strokecolor="black [3213]" strokeweight="1.5pt">
                    <v:stroke endarrow="open" joinstyle="miter"/>
                  </v:shape>
                  <v:shape id="Straight Arrow Connector 34" o:spid="_x0000_s1041" type="#_x0000_t32" style="position:absolute;left:36195;top:6000;width:514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" strokecolor="black [3213]" strokeweight="1.5pt">
                    <v:stroke endarrow="open" joinstyle="miter"/>
                  </v:shape>
                </v:group>
                <v:line id="Straight Connector 36" o:spid="_x0000_s1042" style="position:absolute;visibility:visible;mso-wrap-style:square" from="7926,2571" to="7926,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" strokecolor="black [3213]">
                  <v:stroke joinstyle="miter"/>
                </v:line>
                <v:line id="Straight Connector 39" o:spid="_x0000_s1043" style="position:absolute;visibility:visible;mso-wrap-style:square" from="29908,2571" to="29908,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" strokecolor="black [3213]">
                  <v:stroke joinstyle="miter"/>
                </v:line>
                <v:line id="Straight Connector 42" o:spid="_x0000_s1044" style="position:absolute;visibility:visible;mso-wrap-style:square" from="46486,2986" to="46486,5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" strokecolor="black [3213]">
                  <v:stroke joinstyle="miter"/>
                </v:line>
                <w10:anchorlock/>
              </v:group>
            </w:pict>
          </mc:Fallback>
        </mc:AlternateContent>
      </w:r>
    </w:p>
    <w:p w14:paraId="71DDA930" w14:textId="77777777" w:rsidR="00455EF2" w:rsidRDefault="00DB4E06" w:rsidP="00455EF2">
      <w:pPr>
        <w:tabs>
          <w:tab w:val="left" w:pos="1890"/>
          <w:tab w:val="left" w:pos="7920"/>
          <w:tab w:val="left" w:pos="10440"/>
          <w:tab w:val="left" w:pos="11700"/>
          <w:tab w:val="left" w:pos="14400"/>
        </w:tabs>
        <w:spacing w:before="100" w:beforeAutospacing="1" w:after="120"/>
        <w:rPr>
          <w:rStyle w:val="Hyperlink"/>
          <w:rFonts w:ascii="Garamond" w:eastAsiaTheme="minorEastAsia" w:hAnsi="Garamond"/>
          <w:noProof/>
          <w:szCs w:val="24"/>
        </w:rPr>
      </w:pPr>
      <w:r>
        <w:rPr>
          <w:sz w:val="22"/>
          <w:szCs w:val="22"/>
        </w:rPr>
        <w:t>In this report,</w:t>
      </w:r>
      <w:r w:rsidR="00022F73" w:rsidRPr="008A23C7">
        <w:rPr>
          <w:sz w:val="22"/>
          <w:szCs w:val="22"/>
        </w:rPr>
        <w:t xml:space="preserve"> </w:t>
      </w:r>
      <w:r w:rsidR="00114DEA" w:rsidRPr="008A23C7">
        <w:rPr>
          <w:sz w:val="22"/>
          <w:szCs w:val="22"/>
        </w:rPr>
        <w:t xml:space="preserve">degree programs </w:t>
      </w:r>
      <w:r w:rsidR="00114DEA" w:rsidRPr="00A667A4">
        <w:rPr>
          <w:sz w:val="22"/>
          <w:szCs w:val="22"/>
        </w:rPr>
        <w:t xml:space="preserve">are asked to </w:t>
      </w:r>
      <w:r w:rsidR="00022F73" w:rsidRPr="00A667A4">
        <w:rPr>
          <w:sz w:val="22"/>
          <w:szCs w:val="22"/>
        </w:rPr>
        <w:t xml:space="preserve">select two or more </w:t>
      </w:r>
      <w:r w:rsidR="008A23C7" w:rsidRPr="00A667A4">
        <w:rPr>
          <w:sz w:val="22"/>
          <w:szCs w:val="22"/>
        </w:rPr>
        <w:t>SLOs</w:t>
      </w:r>
      <w:r w:rsidR="00022F73" w:rsidRPr="00A667A4">
        <w:rPr>
          <w:sz w:val="22"/>
          <w:szCs w:val="22"/>
        </w:rPr>
        <w:t xml:space="preserve"> </w:t>
      </w:r>
      <w:r w:rsidR="008A23C7" w:rsidRPr="00A667A4">
        <w:rPr>
          <w:sz w:val="22"/>
          <w:szCs w:val="22"/>
        </w:rPr>
        <w:t xml:space="preserve">on which to </w:t>
      </w:r>
      <w:r w:rsidR="00022F73" w:rsidRPr="00A667A4">
        <w:rPr>
          <w:sz w:val="22"/>
          <w:szCs w:val="22"/>
        </w:rPr>
        <w:t>report</w:t>
      </w:r>
      <w:r w:rsidR="008A23C7" w:rsidRPr="00A667A4">
        <w:rPr>
          <w:sz w:val="22"/>
          <w:szCs w:val="22"/>
        </w:rPr>
        <w:t>.</w:t>
      </w:r>
      <w:r w:rsidR="00114DEA" w:rsidRPr="00A667A4">
        <w:rPr>
          <w:sz w:val="22"/>
          <w:szCs w:val="22"/>
        </w:rPr>
        <w:t xml:space="preserve"> </w:t>
      </w:r>
      <w:r w:rsidR="008A23C7" w:rsidRPr="00A667A4">
        <w:rPr>
          <w:sz w:val="22"/>
          <w:szCs w:val="22"/>
        </w:rPr>
        <w:t xml:space="preserve">Data for each SLO selected should come from assessments administered </w:t>
      </w:r>
      <w:r w:rsidR="00114DEA" w:rsidRPr="00A667A4">
        <w:rPr>
          <w:sz w:val="22"/>
          <w:szCs w:val="22"/>
        </w:rPr>
        <w:t xml:space="preserve">during the </w:t>
      </w:r>
      <w:r>
        <w:rPr>
          <w:sz w:val="22"/>
          <w:szCs w:val="22"/>
        </w:rPr>
        <w:t>previous academic year (</w:t>
      </w:r>
      <w:r w:rsidR="00E47DD2">
        <w:rPr>
          <w:sz w:val="22"/>
          <w:szCs w:val="22"/>
        </w:rPr>
        <w:t xml:space="preserve">summer 2019, </w:t>
      </w:r>
      <w:r w:rsidR="007D4E93" w:rsidRPr="00A667A4">
        <w:rPr>
          <w:sz w:val="22"/>
          <w:szCs w:val="22"/>
        </w:rPr>
        <w:t>fall 201</w:t>
      </w:r>
      <w:r w:rsidR="00E47DD2">
        <w:rPr>
          <w:sz w:val="22"/>
          <w:szCs w:val="22"/>
        </w:rPr>
        <w:t>9,</w:t>
      </w:r>
      <w:r w:rsidR="007D4E93" w:rsidRPr="00A667A4">
        <w:rPr>
          <w:sz w:val="22"/>
          <w:szCs w:val="22"/>
        </w:rPr>
        <w:t xml:space="preserve"> and/or s</w:t>
      </w:r>
      <w:r w:rsidR="00E47DD2">
        <w:rPr>
          <w:sz w:val="22"/>
          <w:szCs w:val="22"/>
        </w:rPr>
        <w:t>pring</w:t>
      </w:r>
      <w:r w:rsidR="007D4E93" w:rsidRPr="00A667A4">
        <w:rPr>
          <w:sz w:val="22"/>
          <w:szCs w:val="22"/>
        </w:rPr>
        <w:t xml:space="preserve"> 20</w:t>
      </w:r>
      <w:r w:rsidR="00E47DD2">
        <w:rPr>
          <w:sz w:val="22"/>
          <w:szCs w:val="22"/>
        </w:rPr>
        <w:t>20</w:t>
      </w:r>
      <w:r w:rsidR="007D4E93" w:rsidRPr="00A667A4">
        <w:rPr>
          <w:sz w:val="22"/>
          <w:szCs w:val="22"/>
        </w:rPr>
        <w:t xml:space="preserve"> </w:t>
      </w:r>
      <w:r w:rsidR="00114DEA" w:rsidRPr="00A667A4">
        <w:rPr>
          <w:sz w:val="22"/>
          <w:szCs w:val="22"/>
        </w:rPr>
        <w:t>semesters</w:t>
      </w:r>
      <w:r w:rsidR="007D4E93" w:rsidRPr="00A667A4">
        <w:rPr>
          <w:sz w:val="22"/>
          <w:szCs w:val="22"/>
        </w:rPr>
        <w:t xml:space="preserve">; </w:t>
      </w:r>
      <w:r w:rsidR="00114DEA" w:rsidRPr="00A667A4">
        <w:rPr>
          <w:sz w:val="22"/>
          <w:szCs w:val="22"/>
        </w:rPr>
        <w:t xml:space="preserve">spring </w:t>
      </w:r>
      <w:r w:rsidR="00616F44" w:rsidRPr="00A667A4">
        <w:rPr>
          <w:sz w:val="22"/>
          <w:szCs w:val="22"/>
        </w:rPr>
        <w:t>201</w:t>
      </w:r>
      <w:r w:rsidR="00E47DD2">
        <w:rPr>
          <w:sz w:val="22"/>
          <w:szCs w:val="22"/>
        </w:rPr>
        <w:t>9</w:t>
      </w:r>
      <w:r w:rsidR="00616F44" w:rsidRPr="00A667A4">
        <w:rPr>
          <w:sz w:val="22"/>
          <w:szCs w:val="22"/>
        </w:rPr>
        <w:t xml:space="preserve"> data may be included if not reported in the program’s prior annual report</w:t>
      </w:r>
      <w:r>
        <w:rPr>
          <w:sz w:val="22"/>
          <w:szCs w:val="22"/>
        </w:rPr>
        <w:t>)</w:t>
      </w:r>
      <w:r w:rsidR="00616F44" w:rsidRPr="00A667A4">
        <w:rPr>
          <w:sz w:val="22"/>
          <w:szCs w:val="22"/>
        </w:rPr>
        <w:t xml:space="preserve">. </w:t>
      </w:r>
      <w:r w:rsidR="00C26B8A" w:rsidRPr="000D7452">
        <w:rPr>
          <w:i/>
          <w:sz w:val="22"/>
          <w:szCs w:val="22"/>
        </w:rPr>
        <w:t>Due to the unusual circumstances during spring 2020 (i.e.</w:t>
      </w:r>
      <w:r w:rsidR="0011288A">
        <w:rPr>
          <w:i/>
          <w:sz w:val="22"/>
          <w:szCs w:val="22"/>
        </w:rPr>
        <w:t xml:space="preserve"> mid-semester transition of </w:t>
      </w:r>
      <w:r w:rsidR="00C26B8A" w:rsidRPr="000D7452">
        <w:rPr>
          <w:i/>
          <w:sz w:val="22"/>
          <w:szCs w:val="22"/>
        </w:rPr>
        <w:t xml:space="preserve">all classes </w:t>
      </w:r>
      <w:r w:rsidR="0011288A">
        <w:rPr>
          <w:i/>
          <w:sz w:val="22"/>
          <w:szCs w:val="22"/>
        </w:rPr>
        <w:t xml:space="preserve">to remote learning) </w:t>
      </w:r>
      <w:r w:rsidR="00C26B8A" w:rsidRPr="000D7452">
        <w:rPr>
          <w:i/>
          <w:sz w:val="22"/>
          <w:szCs w:val="22"/>
        </w:rPr>
        <w:t>, programs may choose to report solely on assessment data collected during fall 2019</w:t>
      </w:r>
      <w:r w:rsidR="0011288A">
        <w:rPr>
          <w:i/>
          <w:sz w:val="22"/>
          <w:szCs w:val="22"/>
        </w:rPr>
        <w:t xml:space="preserve"> or may want to include any innovative assessments adopted during spring 2020. </w:t>
      </w:r>
      <w:r w:rsidR="0011288A" w:rsidRPr="0011288A">
        <w:rPr>
          <w:rFonts w:ascii="Garamond" w:eastAsiaTheme="minorEastAsia" w:hAnsi="Garamond"/>
          <w:noProof/>
          <w:szCs w:val="24"/>
        </w:rPr>
        <w:t xml:space="preserve"> </w:t>
      </w:r>
      <w:r w:rsidR="0011288A">
        <w:rPr>
          <w:rFonts w:ascii="Garamond" w:eastAsiaTheme="minorEastAsia" w:hAnsi="Garamond"/>
          <w:noProof/>
          <w:szCs w:val="24"/>
        </w:rPr>
        <w:t xml:space="preserve">Additional resources for assessing learning outcomes developed for current real-time transition to remote-learning are available through </w:t>
      </w:r>
      <w:hyperlink r:id="rId8" w:history="1">
        <w:r w:rsidR="0011288A" w:rsidRPr="00531586">
          <w:rPr>
            <w:rStyle w:val="Hyperlink"/>
            <w:rFonts w:ascii="Garamond" w:eastAsiaTheme="minorEastAsia" w:hAnsi="Garamond"/>
            <w:noProof/>
            <w:szCs w:val="24"/>
          </w:rPr>
          <w:t>NILOA</w:t>
        </w:r>
      </w:hyperlink>
      <w:r w:rsidR="00194E76">
        <w:rPr>
          <w:rStyle w:val="Hyperlink"/>
          <w:rFonts w:ascii="Garamond" w:eastAsiaTheme="minorEastAsia" w:hAnsi="Garamond"/>
          <w:noProof/>
          <w:szCs w:val="24"/>
        </w:rPr>
        <w:t>.</w:t>
      </w:r>
    </w:p>
    <w:p w14:paraId="7CEFD843" w14:textId="0877AABC" w:rsidR="007B0C77" w:rsidRPr="00AD01AF" w:rsidRDefault="00604C48" w:rsidP="00455EF2">
      <w:pPr>
        <w:tabs>
          <w:tab w:val="left" w:pos="1890"/>
          <w:tab w:val="left" w:pos="7920"/>
          <w:tab w:val="left" w:pos="10440"/>
          <w:tab w:val="left" w:pos="11700"/>
          <w:tab w:val="left" w:pos="14400"/>
        </w:tabs>
        <w:spacing w:after="120"/>
        <w:rPr>
          <w:sz w:val="22"/>
          <w:szCs w:val="22"/>
        </w:rPr>
      </w:pPr>
      <w:r>
        <w:rPr>
          <w:sz w:val="22"/>
          <w:szCs w:val="22"/>
        </w:rPr>
        <w:t xml:space="preserve">In addition to </w:t>
      </w:r>
      <w:r w:rsidRPr="00F613E7">
        <w:rPr>
          <w:sz w:val="22"/>
          <w:szCs w:val="22"/>
        </w:rPr>
        <w:t>providing SLOs, p</w:t>
      </w:r>
      <w:r w:rsidR="00DB4E06" w:rsidRPr="00F613E7">
        <w:rPr>
          <w:sz w:val="22"/>
          <w:szCs w:val="22"/>
        </w:rPr>
        <w:t xml:space="preserve">rograms are also asked to provide detailed </w:t>
      </w:r>
      <w:r w:rsidR="008A23C7" w:rsidRPr="00F613E7">
        <w:rPr>
          <w:sz w:val="22"/>
          <w:szCs w:val="22"/>
        </w:rPr>
        <w:t>d</w:t>
      </w:r>
      <w:r w:rsidR="00114DEA" w:rsidRPr="00F613E7">
        <w:rPr>
          <w:sz w:val="22"/>
          <w:szCs w:val="22"/>
        </w:rPr>
        <w:t>escription</w:t>
      </w:r>
      <w:r w:rsidR="00DB4E06" w:rsidRPr="00F613E7">
        <w:rPr>
          <w:sz w:val="22"/>
          <w:szCs w:val="22"/>
        </w:rPr>
        <w:t>s</w:t>
      </w:r>
      <w:r w:rsidR="00114DEA" w:rsidRPr="00F613E7">
        <w:rPr>
          <w:sz w:val="22"/>
          <w:szCs w:val="22"/>
        </w:rPr>
        <w:t xml:space="preserve"> of each </w:t>
      </w:r>
      <w:r w:rsidR="008A23C7" w:rsidRPr="00F613E7">
        <w:rPr>
          <w:sz w:val="22"/>
          <w:szCs w:val="22"/>
        </w:rPr>
        <w:t xml:space="preserve">program </w:t>
      </w:r>
      <w:r w:rsidR="00114DEA" w:rsidRPr="00F613E7">
        <w:rPr>
          <w:sz w:val="22"/>
          <w:szCs w:val="22"/>
        </w:rPr>
        <w:t>assessment</w:t>
      </w:r>
      <w:r w:rsidR="00E763F7" w:rsidRPr="00F613E7">
        <w:rPr>
          <w:sz w:val="22"/>
          <w:szCs w:val="22"/>
        </w:rPr>
        <w:t xml:space="preserve"> method</w:t>
      </w:r>
      <w:r w:rsidR="00114DEA" w:rsidRPr="00F613E7">
        <w:rPr>
          <w:sz w:val="22"/>
          <w:szCs w:val="22"/>
        </w:rPr>
        <w:t xml:space="preserve">, the desired </w:t>
      </w:r>
      <w:r w:rsidR="00BE74D0" w:rsidRPr="00F613E7">
        <w:rPr>
          <w:sz w:val="22"/>
          <w:szCs w:val="22"/>
        </w:rPr>
        <w:t>program-level and student-</w:t>
      </w:r>
      <w:r w:rsidR="008A23C7" w:rsidRPr="00F613E7">
        <w:rPr>
          <w:sz w:val="22"/>
          <w:szCs w:val="22"/>
        </w:rPr>
        <w:t xml:space="preserve">level performance </w:t>
      </w:r>
      <w:r w:rsidR="00114DEA" w:rsidRPr="00F613E7">
        <w:rPr>
          <w:sz w:val="22"/>
          <w:szCs w:val="22"/>
        </w:rPr>
        <w:t>targets</w:t>
      </w:r>
      <w:r w:rsidR="00DB4E06" w:rsidRPr="00F613E7">
        <w:rPr>
          <w:sz w:val="22"/>
          <w:szCs w:val="22"/>
        </w:rPr>
        <w:t xml:space="preserve"> for each method</w:t>
      </w:r>
      <w:r w:rsidR="00114DEA" w:rsidRPr="00F613E7">
        <w:rPr>
          <w:sz w:val="22"/>
          <w:szCs w:val="22"/>
        </w:rPr>
        <w:t xml:space="preserve">, and a brief discussion of how the results </w:t>
      </w:r>
      <w:r w:rsidR="008A23C7" w:rsidRPr="00F613E7">
        <w:rPr>
          <w:sz w:val="22"/>
          <w:szCs w:val="22"/>
        </w:rPr>
        <w:t>have suggested or led to program</w:t>
      </w:r>
      <w:r w:rsidR="00342CD0" w:rsidRPr="00F613E7">
        <w:rPr>
          <w:sz w:val="22"/>
          <w:szCs w:val="22"/>
        </w:rPr>
        <w:t xml:space="preserve"> improvements</w:t>
      </w:r>
      <w:r w:rsidR="00114DEA" w:rsidRPr="00F613E7">
        <w:rPr>
          <w:sz w:val="22"/>
          <w:szCs w:val="22"/>
        </w:rPr>
        <w:t>.</w:t>
      </w:r>
      <w:r w:rsidR="007B0C77" w:rsidRPr="00F613E7">
        <w:rPr>
          <w:sz w:val="22"/>
          <w:szCs w:val="22"/>
        </w:rPr>
        <w:t xml:space="preserve"> </w:t>
      </w:r>
      <w:r w:rsidR="0061798A" w:rsidRPr="00F613E7">
        <w:rPr>
          <w:sz w:val="22"/>
          <w:szCs w:val="22"/>
        </w:rPr>
        <w:t xml:space="preserve">Please use the template beginning on the next page to create your AAU.  </w:t>
      </w:r>
      <w:r w:rsidR="007B0C77" w:rsidRPr="00F613E7">
        <w:rPr>
          <w:sz w:val="22"/>
          <w:szCs w:val="22"/>
        </w:rPr>
        <w:t>The template can a</w:t>
      </w:r>
      <w:r w:rsidR="0099539F" w:rsidRPr="00F613E7">
        <w:rPr>
          <w:sz w:val="22"/>
          <w:szCs w:val="22"/>
        </w:rPr>
        <w:t xml:space="preserve">lso be found on our website at </w:t>
      </w:r>
      <w:r w:rsidR="0099539F" w:rsidRPr="00F613E7">
        <w:rPr>
          <w:color w:val="0070C0"/>
          <w:sz w:val="22"/>
          <w:szCs w:val="22"/>
          <w:u w:val="single"/>
        </w:rPr>
        <w:t>go</w:t>
      </w:r>
      <w:r w:rsidR="00C13D72" w:rsidRPr="00F613E7">
        <w:rPr>
          <w:color w:val="0070C0"/>
          <w:sz w:val="22"/>
          <w:szCs w:val="22"/>
          <w:u w:val="single"/>
        </w:rPr>
        <w:t>.niu.edu</w:t>
      </w:r>
      <w:r w:rsidR="0099539F" w:rsidRPr="00F613E7">
        <w:rPr>
          <w:color w:val="0070C0"/>
          <w:sz w:val="22"/>
          <w:szCs w:val="22"/>
          <w:u w:val="single"/>
        </w:rPr>
        <w:t>/degree-programs</w:t>
      </w:r>
      <w:r w:rsidR="0099539F" w:rsidRPr="00F613E7">
        <w:rPr>
          <w:sz w:val="22"/>
          <w:szCs w:val="22"/>
        </w:rPr>
        <w:t xml:space="preserve"> </w:t>
      </w:r>
      <w:r w:rsidR="007B0C77" w:rsidRPr="00F613E7">
        <w:rPr>
          <w:sz w:val="22"/>
          <w:szCs w:val="22"/>
        </w:rPr>
        <w:t>unde</w:t>
      </w:r>
      <w:r w:rsidR="005C140F" w:rsidRPr="00F613E7">
        <w:rPr>
          <w:sz w:val="22"/>
          <w:szCs w:val="22"/>
        </w:rPr>
        <w:t xml:space="preserve">r the section “Annual Update.” </w:t>
      </w:r>
      <w:r w:rsidR="0061798A" w:rsidRPr="00F613E7">
        <w:rPr>
          <w:sz w:val="22"/>
          <w:szCs w:val="22"/>
        </w:rPr>
        <w:t>A sample report is available there as well.</w:t>
      </w:r>
    </w:p>
    <w:p w14:paraId="18486CE4" w14:textId="7BDDBEBD" w:rsidR="00114DEA" w:rsidRPr="000813EB" w:rsidRDefault="00114DEA" w:rsidP="00455EF2">
      <w:pPr>
        <w:tabs>
          <w:tab w:val="left" w:pos="1890"/>
          <w:tab w:val="left" w:pos="7920"/>
          <w:tab w:val="left" w:pos="10440"/>
          <w:tab w:val="left" w:pos="11700"/>
          <w:tab w:val="left" w:pos="14400"/>
        </w:tabs>
        <w:rPr>
          <w:sz w:val="22"/>
          <w:szCs w:val="22"/>
        </w:rPr>
      </w:pPr>
      <w:r w:rsidRPr="00AD01AF">
        <w:rPr>
          <w:sz w:val="22"/>
          <w:szCs w:val="22"/>
        </w:rPr>
        <w:t xml:space="preserve">Please complete the template </w:t>
      </w:r>
      <w:r w:rsidR="00813B76" w:rsidRPr="00AD01AF">
        <w:rPr>
          <w:sz w:val="22"/>
          <w:szCs w:val="22"/>
        </w:rPr>
        <w:t>a</w:t>
      </w:r>
      <w:r w:rsidRPr="00AD01AF">
        <w:rPr>
          <w:sz w:val="22"/>
          <w:szCs w:val="22"/>
        </w:rPr>
        <w:t>nd email it, along with copies of each assessment</w:t>
      </w:r>
      <w:r w:rsidR="00DF5042" w:rsidRPr="00AD01AF">
        <w:rPr>
          <w:sz w:val="22"/>
          <w:szCs w:val="22"/>
        </w:rPr>
        <w:t xml:space="preserve"> method</w:t>
      </w:r>
      <w:r w:rsidR="00041688" w:rsidRPr="00AD01AF">
        <w:rPr>
          <w:sz w:val="22"/>
          <w:szCs w:val="22"/>
        </w:rPr>
        <w:t xml:space="preserve"> instrument</w:t>
      </w:r>
      <w:r w:rsidRPr="00AD01AF">
        <w:rPr>
          <w:sz w:val="22"/>
          <w:szCs w:val="22"/>
        </w:rPr>
        <w:t xml:space="preserve"> </w:t>
      </w:r>
      <w:r w:rsidR="00022F73" w:rsidRPr="00AD01AF">
        <w:rPr>
          <w:sz w:val="22"/>
          <w:szCs w:val="22"/>
        </w:rPr>
        <w:t>(</w:t>
      </w:r>
      <w:r w:rsidR="00022F73">
        <w:rPr>
          <w:sz w:val="22"/>
          <w:szCs w:val="22"/>
        </w:rPr>
        <w:t xml:space="preserve">e.g. rubrics, surveys) </w:t>
      </w:r>
      <w:r w:rsidR="00604C48">
        <w:rPr>
          <w:sz w:val="22"/>
          <w:szCs w:val="22"/>
        </w:rPr>
        <w:t>used to collect data</w:t>
      </w:r>
      <w:r w:rsidR="003900E2">
        <w:rPr>
          <w:sz w:val="22"/>
          <w:szCs w:val="22"/>
        </w:rPr>
        <w:t>,</w:t>
      </w:r>
      <w:r w:rsidR="004D4025">
        <w:rPr>
          <w:sz w:val="22"/>
          <w:szCs w:val="22"/>
        </w:rPr>
        <w:t xml:space="preserve"> to </w:t>
      </w:r>
      <w:hyperlink r:id="rId9" w:history="1">
        <w:r w:rsidRPr="007C5838">
          <w:rPr>
            <w:rStyle w:val="Hyperlink"/>
            <w:sz w:val="22"/>
            <w:szCs w:val="22"/>
          </w:rPr>
          <w:t>assess@niu.edu</w:t>
        </w:r>
      </w:hyperlink>
      <w:r w:rsidR="00022F73">
        <w:rPr>
          <w:sz w:val="22"/>
          <w:szCs w:val="22"/>
        </w:rPr>
        <w:t>.</w:t>
      </w:r>
    </w:p>
    <w:p w14:paraId="0E60E05B" w14:textId="77777777" w:rsidR="007B0C77" w:rsidRPr="000653A4" w:rsidRDefault="007B0C77" w:rsidP="0074532F">
      <w:pPr>
        <w:tabs>
          <w:tab w:val="left" w:pos="1890"/>
          <w:tab w:val="left" w:pos="7920"/>
          <w:tab w:val="left" w:pos="10440"/>
          <w:tab w:val="left" w:pos="11700"/>
          <w:tab w:val="left" w:pos="14400"/>
        </w:tabs>
        <w:spacing w:before="100" w:beforeAutospacing="1" w:after="120"/>
        <w:rPr>
          <w:i/>
          <w:sz w:val="22"/>
          <w:szCs w:val="22"/>
        </w:rPr>
      </w:pPr>
      <w:r w:rsidRPr="000653A4">
        <w:rPr>
          <w:i/>
          <w:sz w:val="22"/>
          <w:szCs w:val="22"/>
        </w:rPr>
        <w:t>Additional information:</w:t>
      </w:r>
    </w:p>
    <w:p w14:paraId="358BA97F" w14:textId="77777777" w:rsidR="00D60059" w:rsidRDefault="00114DEA" w:rsidP="0074532F">
      <w:pPr>
        <w:tabs>
          <w:tab w:val="left" w:pos="1890"/>
          <w:tab w:val="left" w:pos="7920"/>
          <w:tab w:val="left" w:pos="10440"/>
          <w:tab w:val="left" w:pos="11700"/>
          <w:tab w:val="left" w:pos="14400"/>
        </w:tabs>
        <w:spacing w:after="100" w:afterAutospacing="1"/>
        <w:rPr>
          <w:sz w:val="22"/>
          <w:szCs w:val="22"/>
        </w:rPr>
      </w:pPr>
      <w:r>
        <w:rPr>
          <w:sz w:val="22"/>
          <w:szCs w:val="22"/>
        </w:rPr>
        <w:t>For those in need of assistance or unfamiliar with the annual assessment update report or its relationship to program review,</w:t>
      </w:r>
      <w:r w:rsidR="00022F73">
        <w:rPr>
          <w:sz w:val="22"/>
          <w:szCs w:val="22"/>
        </w:rPr>
        <w:t xml:space="preserve"> please feel free to contact Carrie </w:t>
      </w:r>
      <w:r w:rsidR="00022F73" w:rsidRPr="00022F73">
        <w:rPr>
          <w:sz w:val="22"/>
          <w:szCs w:val="22"/>
        </w:rPr>
        <w:t>Zack</w:t>
      </w:r>
      <w:r w:rsidRPr="00022F73">
        <w:rPr>
          <w:sz w:val="22"/>
          <w:szCs w:val="22"/>
        </w:rPr>
        <w:t xml:space="preserve"> at </w:t>
      </w:r>
      <w:r w:rsidR="00F42061" w:rsidRPr="0095124D">
        <w:rPr>
          <w:sz w:val="22"/>
          <w:szCs w:val="22"/>
        </w:rPr>
        <w:t>815-</w:t>
      </w:r>
      <w:r w:rsidRPr="0095124D">
        <w:rPr>
          <w:sz w:val="22"/>
          <w:szCs w:val="22"/>
        </w:rPr>
        <w:t>753</w:t>
      </w:r>
      <w:r>
        <w:rPr>
          <w:sz w:val="22"/>
          <w:szCs w:val="22"/>
        </w:rPr>
        <w:t>-</w:t>
      </w:r>
      <w:r w:rsidR="00022F73">
        <w:rPr>
          <w:sz w:val="22"/>
          <w:szCs w:val="22"/>
        </w:rPr>
        <w:t>0816</w:t>
      </w:r>
      <w:r>
        <w:rPr>
          <w:sz w:val="22"/>
          <w:szCs w:val="22"/>
        </w:rPr>
        <w:t xml:space="preserve"> or </w:t>
      </w:r>
      <w:hyperlink r:id="rId10" w:history="1">
        <w:r w:rsidR="00022F73" w:rsidRPr="0081610A">
          <w:rPr>
            <w:rStyle w:val="Hyperlink"/>
            <w:sz w:val="22"/>
            <w:szCs w:val="22"/>
          </w:rPr>
          <w:t>czack@niu.edu</w:t>
        </w:r>
      </w:hyperlink>
      <w:r>
        <w:rPr>
          <w:sz w:val="22"/>
          <w:szCs w:val="22"/>
        </w:rPr>
        <w:t xml:space="preserve">. </w:t>
      </w:r>
    </w:p>
    <w:p w14:paraId="49F24DF2" w14:textId="56CF7DAE" w:rsidR="00535B8C" w:rsidRDefault="005A5160" w:rsidP="00114DEA">
      <w:pPr>
        <w:tabs>
          <w:tab w:val="left" w:pos="1890"/>
          <w:tab w:val="left" w:pos="7920"/>
          <w:tab w:val="left" w:pos="10440"/>
          <w:tab w:val="left" w:pos="11700"/>
          <w:tab w:val="left" w:pos="14400"/>
        </w:tabs>
        <w:spacing w:before="100" w:beforeAutospacing="1" w:after="100" w:afterAutospacing="1"/>
        <w:rPr>
          <w:sz w:val="22"/>
          <w:szCs w:val="22"/>
        </w:rPr>
      </w:pPr>
      <w:r>
        <w:rPr>
          <w:sz w:val="22"/>
          <w:szCs w:val="22"/>
        </w:rPr>
        <w:t xml:space="preserve">Prior years’ </w:t>
      </w:r>
      <w:r w:rsidR="008E649D">
        <w:rPr>
          <w:sz w:val="22"/>
          <w:szCs w:val="22"/>
        </w:rPr>
        <w:t xml:space="preserve">submissions and </w:t>
      </w:r>
      <w:r w:rsidR="00D5250E">
        <w:rPr>
          <w:sz w:val="22"/>
          <w:szCs w:val="22"/>
        </w:rPr>
        <w:t xml:space="preserve">feedback are </w:t>
      </w:r>
      <w:r w:rsidR="00F01989">
        <w:rPr>
          <w:sz w:val="22"/>
          <w:szCs w:val="22"/>
        </w:rPr>
        <w:t xml:space="preserve">stored </w:t>
      </w:r>
      <w:r w:rsidR="00D5250E">
        <w:rPr>
          <w:sz w:val="22"/>
          <w:szCs w:val="22"/>
        </w:rPr>
        <w:t>i</w:t>
      </w:r>
      <w:r w:rsidR="00F01989">
        <w:rPr>
          <w:sz w:val="22"/>
          <w:szCs w:val="22"/>
        </w:rPr>
        <w:t>n Black</w:t>
      </w:r>
      <w:r w:rsidR="009A1CE8">
        <w:rPr>
          <w:sz w:val="22"/>
          <w:szCs w:val="22"/>
        </w:rPr>
        <w:t>board under “</w:t>
      </w:r>
      <w:r w:rsidR="00DB4E06">
        <w:rPr>
          <w:sz w:val="22"/>
          <w:szCs w:val="22"/>
        </w:rPr>
        <w:t>Tools</w:t>
      </w:r>
      <w:r w:rsidR="000D7452">
        <w:rPr>
          <w:sz w:val="22"/>
          <w:szCs w:val="22"/>
        </w:rPr>
        <w:t>—</w:t>
      </w:r>
      <w:r w:rsidR="009A1CE8">
        <w:rPr>
          <w:sz w:val="22"/>
          <w:szCs w:val="22"/>
        </w:rPr>
        <w:t>Content Collection—Institution Content—Assessment Services</w:t>
      </w:r>
      <w:r w:rsidR="00DB4E06">
        <w:rPr>
          <w:sz w:val="22"/>
          <w:szCs w:val="22"/>
        </w:rPr>
        <w:t>,</w:t>
      </w:r>
      <w:r w:rsidR="002B5744">
        <w:rPr>
          <w:sz w:val="22"/>
          <w:szCs w:val="22"/>
        </w:rPr>
        <w:t>”</w:t>
      </w:r>
      <w:r w:rsidR="009A1CE8">
        <w:rPr>
          <w:sz w:val="22"/>
          <w:szCs w:val="22"/>
        </w:rPr>
        <w:t xml:space="preserve"> and then within each colle</w:t>
      </w:r>
      <w:r w:rsidR="00535B8C">
        <w:rPr>
          <w:sz w:val="22"/>
          <w:szCs w:val="22"/>
        </w:rPr>
        <w:t xml:space="preserve">ge program, </w:t>
      </w:r>
      <w:r w:rsidR="009A1CE8">
        <w:rPr>
          <w:sz w:val="22"/>
          <w:szCs w:val="22"/>
        </w:rPr>
        <w:t>there is a folder called “annual</w:t>
      </w:r>
      <w:r>
        <w:rPr>
          <w:sz w:val="22"/>
          <w:szCs w:val="22"/>
        </w:rPr>
        <w:t>-assessment-</w:t>
      </w:r>
      <w:r w:rsidR="009A1CE8">
        <w:rPr>
          <w:sz w:val="22"/>
          <w:szCs w:val="22"/>
        </w:rPr>
        <w:t>update.”</w:t>
      </w:r>
      <w:r w:rsidR="00F8168E">
        <w:rPr>
          <w:sz w:val="22"/>
          <w:szCs w:val="22"/>
        </w:rPr>
        <w:t xml:space="preserve"> Each folder contains the submissions and feedback for that year.</w:t>
      </w:r>
    </w:p>
    <w:p w14:paraId="6FA50A76" w14:textId="77777777" w:rsidR="00535B8C" w:rsidRPr="000813EB" w:rsidRDefault="00535B8C" w:rsidP="00114DEA">
      <w:pPr>
        <w:tabs>
          <w:tab w:val="left" w:pos="1890"/>
          <w:tab w:val="left" w:pos="7920"/>
          <w:tab w:val="left" w:pos="10440"/>
          <w:tab w:val="left" w:pos="11700"/>
          <w:tab w:val="left" w:pos="14400"/>
        </w:tabs>
        <w:spacing w:before="100" w:beforeAutospacing="1" w:after="100" w:afterAutospacing="1"/>
        <w:rPr>
          <w:sz w:val="22"/>
          <w:szCs w:val="22"/>
        </w:rPr>
        <w:sectPr w:rsidR="00535B8C" w:rsidRPr="000813EB" w:rsidSect="00947C2D">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008" w:header="720" w:footer="720" w:gutter="0"/>
          <w:cols w:space="720"/>
          <w:docGrid w:linePitch="360"/>
        </w:sectPr>
      </w:pPr>
    </w:p>
    <w:p w14:paraId="298F50FF" w14:textId="43660ACC" w:rsidR="00114DEA" w:rsidRDefault="00114DEA" w:rsidP="00114DEA">
      <w:pPr>
        <w:tabs>
          <w:tab w:val="left" w:pos="1710"/>
          <w:tab w:val="left" w:pos="7920"/>
          <w:tab w:val="left" w:pos="10440"/>
          <w:tab w:val="left" w:pos="11700"/>
          <w:tab w:val="left" w:pos="14400"/>
        </w:tabs>
        <w:ind w:right="-720"/>
        <w:jc w:val="center"/>
        <w:rPr>
          <w:sz w:val="22"/>
          <w:szCs w:val="22"/>
        </w:rPr>
      </w:pPr>
      <w:r>
        <w:rPr>
          <w:sz w:val="22"/>
          <w:szCs w:val="22"/>
        </w:rPr>
        <w:lastRenderedPageBreak/>
        <w:t>Annual Assessment Update Rep</w:t>
      </w:r>
      <w:r w:rsidR="00B1434C">
        <w:rPr>
          <w:sz w:val="22"/>
          <w:szCs w:val="22"/>
        </w:rPr>
        <w:t>ort for Academic Programs AY201</w:t>
      </w:r>
      <w:r w:rsidR="00E47DD2">
        <w:rPr>
          <w:sz w:val="22"/>
          <w:szCs w:val="22"/>
        </w:rPr>
        <w:t>9</w:t>
      </w:r>
      <w:r w:rsidR="009B7433">
        <w:rPr>
          <w:sz w:val="22"/>
          <w:szCs w:val="22"/>
        </w:rPr>
        <w:t>-20</w:t>
      </w:r>
      <w:bookmarkStart w:id="0" w:name="_GoBack"/>
      <w:bookmarkEnd w:id="0"/>
      <w:r w:rsidR="00E47DD2">
        <w:rPr>
          <w:sz w:val="22"/>
          <w:szCs w:val="22"/>
        </w:rPr>
        <w:t>20</w:t>
      </w:r>
    </w:p>
    <w:p w14:paraId="7A23117D" w14:textId="77777777" w:rsidR="00114DEA" w:rsidRDefault="00114DEA" w:rsidP="00114DEA">
      <w:pPr>
        <w:tabs>
          <w:tab w:val="left" w:pos="1710"/>
          <w:tab w:val="left" w:pos="7920"/>
          <w:tab w:val="left" w:pos="10440"/>
          <w:tab w:val="left" w:pos="11700"/>
          <w:tab w:val="left" w:pos="14400"/>
        </w:tabs>
        <w:ind w:right="-720"/>
        <w:jc w:val="center"/>
        <w:rPr>
          <w:sz w:val="22"/>
          <w:szCs w:val="22"/>
        </w:rPr>
      </w:pPr>
      <w:r>
        <w:rPr>
          <w:sz w:val="22"/>
          <w:szCs w:val="22"/>
        </w:rPr>
        <w:t>Northern Illinois University</w:t>
      </w:r>
    </w:p>
    <w:p w14:paraId="2E62D3DC" w14:textId="77777777" w:rsidR="00114DEA" w:rsidRDefault="00114DEA" w:rsidP="00114DEA">
      <w:pPr>
        <w:tabs>
          <w:tab w:val="left" w:pos="1710"/>
          <w:tab w:val="left" w:pos="7920"/>
          <w:tab w:val="left" w:pos="10440"/>
          <w:tab w:val="left" w:pos="11700"/>
          <w:tab w:val="left" w:pos="14400"/>
        </w:tabs>
        <w:ind w:right="-720"/>
        <w:rPr>
          <w:sz w:val="22"/>
          <w:szCs w:val="22"/>
        </w:rPr>
      </w:pPr>
    </w:p>
    <w:p w14:paraId="206664AF" w14:textId="3D2AFC69" w:rsidR="00114DEA" w:rsidRPr="000813EB" w:rsidRDefault="00114DEA" w:rsidP="00114DEA">
      <w:pPr>
        <w:tabs>
          <w:tab w:val="left" w:pos="1710"/>
          <w:tab w:val="left" w:pos="7920"/>
          <w:tab w:val="left" w:pos="10440"/>
          <w:tab w:val="left" w:pos="11700"/>
          <w:tab w:val="left" w:pos="14400"/>
        </w:tabs>
        <w:ind w:right="-720"/>
        <w:rPr>
          <w:sz w:val="22"/>
          <w:szCs w:val="22"/>
        </w:rPr>
      </w:pPr>
      <w:r w:rsidRPr="000813EB">
        <w:rPr>
          <w:sz w:val="22"/>
          <w:szCs w:val="22"/>
        </w:rPr>
        <w:t xml:space="preserve">Degree Program: </w:t>
      </w:r>
      <w:r w:rsidR="00362EDB">
        <w:rPr>
          <w:sz w:val="22"/>
          <w:szCs w:val="22"/>
          <w:u w:val="single"/>
        </w:rPr>
        <w:tab/>
        <w:t>______</w:t>
      </w:r>
      <w:r w:rsidR="004D4025">
        <w:rPr>
          <w:sz w:val="22"/>
          <w:szCs w:val="22"/>
          <w:u w:val="single"/>
        </w:rPr>
        <w:t>_______________________________</w:t>
      </w:r>
      <w:r w:rsidRPr="004D4025">
        <w:rPr>
          <w:b/>
          <w:sz w:val="22"/>
          <w:szCs w:val="22"/>
        </w:rPr>
        <w:t xml:space="preserve"> Date</w:t>
      </w:r>
      <w:r w:rsidRPr="000813EB">
        <w:rPr>
          <w:sz w:val="22"/>
          <w:szCs w:val="22"/>
        </w:rPr>
        <w:t xml:space="preserve">: </w:t>
      </w:r>
      <w:r w:rsidR="004D4025">
        <w:rPr>
          <w:sz w:val="22"/>
          <w:szCs w:val="22"/>
          <w:u w:val="single"/>
        </w:rPr>
        <w:t>__</w:t>
      </w:r>
      <w:r w:rsidR="00D738A0">
        <w:rPr>
          <w:sz w:val="22"/>
          <w:szCs w:val="22"/>
          <w:u w:val="single"/>
        </w:rPr>
        <w:t>_________________</w:t>
      </w:r>
      <w:r w:rsidR="00D738A0">
        <w:rPr>
          <w:b/>
          <w:sz w:val="22"/>
          <w:szCs w:val="22"/>
          <w:u w:val="single"/>
        </w:rPr>
        <w:t xml:space="preserve"> </w:t>
      </w:r>
      <w:r w:rsidR="004D4025">
        <w:rPr>
          <w:b/>
          <w:sz w:val="22"/>
          <w:szCs w:val="22"/>
          <w:u w:val="single"/>
        </w:rPr>
        <w:t>__</w:t>
      </w:r>
    </w:p>
    <w:p w14:paraId="1331452D" w14:textId="77777777" w:rsidR="00362EDB" w:rsidRDefault="00362EDB" w:rsidP="00114DEA">
      <w:pPr>
        <w:tabs>
          <w:tab w:val="left" w:pos="900"/>
          <w:tab w:val="left" w:pos="2970"/>
          <w:tab w:val="left" w:pos="10440"/>
          <w:tab w:val="left" w:pos="12150"/>
          <w:tab w:val="left" w:pos="14400"/>
        </w:tabs>
        <w:ind w:right="-720"/>
        <w:rPr>
          <w:sz w:val="22"/>
          <w:szCs w:val="22"/>
          <w:u w:val="single"/>
        </w:rPr>
      </w:pPr>
      <w:r>
        <w:rPr>
          <w:sz w:val="22"/>
          <w:szCs w:val="22"/>
        </w:rPr>
        <w:tab/>
      </w:r>
      <w:r>
        <w:rPr>
          <w:sz w:val="22"/>
          <w:szCs w:val="22"/>
        </w:rPr>
        <w:tab/>
      </w:r>
      <w:r>
        <w:rPr>
          <w:sz w:val="22"/>
          <w:szCs w:val="22"/>
        </w:rPr>
        <w:tab/>
      </w:r>
      <w:r w:rsidR="00114DEA" w:rsidRPr="000813EB">
        <w:rPr>
          <w:sz w:val="22"/>
          <w:szCs w:val="22"/>
        </w:rPr>
        <w:t xml:space="preserve">Date Submitted: </w:t>
      </w:r>
      <w:r w:rsidR="004D4025">
        <w:rPr>
          <w:sz w:val="22"/>
          <w:szCs w:val="22"/>
          <w:u w:val="single"/>
        </w:rPr>
        <w:t>___________________</w:t>
      </w:r>
    </w:p>
    <w:p w14:paraId="64377A48" w14:textId="77777777" w:rsidR="00362EDB" w:rsidRPr="00362EDB" w:rsidRDefault="00362EDB" w:rsidP="004D4025">
      <w:pPr>
        <w:tabs>
          <w:tab w:val="left" w:pos="900"/>
          <w:tab w:val="left" w:pos="2970"/>
          <w:tab w:val="left" w:pos="10440"/>
          <w:tab w:val="left" w:pos="12150"/>
          <w:tab w:val="left" w:pos="14400"/>
        </w:tabs>
        <w:spacing w:after="120"/>
        <w:ind w:right="-720"/>
        <w:rPr>
          <w:sz w:val="22"/>
          <w:szCs w:val="22"/>
        </w:rPr>
      </w:pPr>
      <w:r>
        <w:rPr>
          <w:sz w:val="22"/>
          <w:szCs w:val="22"/>
        </w:rPr>
        <w:tab/>
      </w:r>
      <w:r>
        <w:rPr>
          <w:sz w:val="22"/>
          <w:szCs w:val="22"/>
        </w:rPr>
        <w:tab/>
      </w:r>
      <w:r>
        <w:rPr>
          <w:sz w:val="22"/>
          <w:szCs w:val="22"/>
        </w:rPr>
        <w:tab/>
      </w:r>
      <w:r w:rsidRPr="00362EDB">
        <w:rPr>
          <w:b/>
          <w:sz w:val="22"/>
          <w:szCs w:val="22"/>
        </w:rPr>
        <w:t>Submit to</w:t>
      </w:r>
      <w:r>
        <w:rPr>
          <w:sz w:val="22"/>
          <w:szCs w:val="22"/>
        </w:rPr>
        <w:t xml:space="preserve">: </w:t>
      </w:r>
      <w:hyperlink r:id="rId17" w:history="1">
        <w:r w:rsidRPr="00D4373C">
          <w:rPr>
            <w:rStyle w:val="Hyperlink"/>
            <w:sz w:val="22"/>
            <w:szCs w:val="22"/>
          </w:rPr>
          <w:t>assess@niu.edu</w:t>
        </w:r>
      </w:hyperlink>
      <w:r>
        <w:rPr>
          <w:sz w:val="22"/>
          <w:szCs w:val="22"/>
        </w:rPr>
        <w:t xml:space="preserve"> </w:t>
      </w:r>
    </w:p>
    <w:p w14:paraId="3F5AF911" w14:textId="77777777" w:rsidR="00114DEA" w:rsidRPr="000813EB" w:rsidRDefault="00114DEA" w:rsidP="004D4025">
      <w:pPr>
        <w:tabs>
          <w:tab w:val="left" w:pos="2340"/>
          <w:tab w:val="left" w:pos="7020"/>
        </w:tabs>
        <w:ind w:left="720" w:right="-720"/>
        <w:rPr>
          <w:sz w:val="22"/>
          <w:szCs w:val="22"/>
        </w:rPr>
      </w:pPr>
      <w:r w:rsidRPr="000813EB">
        <w:rPr>
          <w:sz w:val="22"/>
          <w:szCs w:val="22"/>
        </w:rPr>
        <w:t>Report Completed by:</w:t>
      </w:r>
    </w:p>
    <w:p w14:paraId="2011E402" w14:textId="77777777" w:rsidR="00114DEA" w:rsidRPr="000813EB" w:rsidRDefault="00114DEA" w:rsidP="004D4025">
      <w:pPr>
        <w:tabs>
          <w:tab w:val="left" w:pos="1440"/>
          <w:tab w:val="left" w:pos="6480"/>
        </w:tabs>
        <w:ind w:left="720" w:right="-720"/>
        <w:rPr>
          <w:sz w:val="22"/>
          <w:szCs w:val="22"/>
        </w:rPr>
      </w:pPr>
      <w:r w:rsidRPr="000813EB">
        <w:rPr>
          <w:sz w:val="22"/>
          <w:szCs w:val="22"/>
        </w:rPr>
        <w:t xml:space="preserve">Name: </w:t>
      </w:r>
      <w:r w:rsidRPr="000813EB">
        <w:rPr>
          <w:sz w:val="22"/>
          <w:szCs w:val="22"/>
          <w:u w:val="single"/>
        </w:rPr>
        <w:tab/>
      </w:r>
      <w:r w:rsidRPr="000813EB">
        <w:rPr>
          <w:sz w:val="22"/>
          <w:szCs w:val="22"/>
          <w:u w:val="single"/>
        </w:rPr>
        <w:tab/>
      </w:r>
    </w:p>
    <w:p w14:paraId="6964EA9B" w14:textId="77777777" w:rsidR="00114DEA" w:rsidRPr="000813EB" w:rsidRDefault="00114DEA" w:rsidP="004D4025">
      <w:pPr>
        <w:tabs>
          <w:tab w:val="left" w:pos="1980"/>
          <w:tab w:val="left" w:pos="6480"/>
        </w:tabs>
        <w:ind w:left="720" w:right="-720"/>
        <w:rPr>
          <w:sz w:val="22"/>
          <w:szCs w:val="22"/>
          <w:u w:val="single"/>
        </w:rPr>
      </w:pPr>
      <w:r w:rsidRPr="000813EB">
        <w:rPr>
          <w:sz w:val="22"/>
          <w:szCs w:val="22"/>
        </w:rPr>
        <w:t xml:space="preserve">Department: </w:t>
      </w:r>
      <w:r w:rsidRPr="000813EB">
        <w:rPr>
          <w:sz w:val="22"/>
          <w:szCs w:val="22"/>
          <w:u w:val="single"/>
        </w:rPr>
        <w:tab/>
      </w:r>
      <w:r w:rsidRPr="000813EB">
        <w:rPr>
          <w:sz w:val="22"/>
          <w:szCs w:val="22"/>
          <w:u w:val="single"/>
        </w:rPr>
        <w:tab/>
      </w:r>
    </w:p>
    <w:p w14:paraId="5F8919E4" w14:textId="77777777" w:rsidR="00EA7CC6" w:rsidRDefault="00114DEA" w:rsidP="004D4025">
      <w:pPr>
        <w:tabs>
          <w:tab w:val="left" w:pos="1440"/>
          <w:tab w:val="left" w:pos="6480"/>
        </w:tabs>
        <w:ind w:left="720" w:right="-720"/>
        <w:rPr>
          <w:sz w:val="22"/>
          <w:szCs w:val="22"/>
          <w:u w:val="single"/>
        </w:rPr>
      </w:pPr>
      <w:r w:rsidRPr="000813EB">
        <w:rPr>
          <w:sz w:val="22"/>
          <w:szCs w:val="22"/>
        </w:rPr>
        <w:t xml:space="preserve">Email: </w:t>
      </w:r>
      <w:r w:rsidRPr="000813EB">
        <w:rPr>
          <w:sz w:val="22"/>
          <w:szCs w:val="22"/>
          <w:u w:val="single"/>
        </w:rPr>
        <w:tab/>
      </w:r>
      <w:r w:rsidRPr="000813EB">
        <w:rPr>
          <w:sz w:val="22"/>
          <w:szCs w:val="22"/>
          <w:u w:val="single"/>
        </w:rPr>
        <w:tab/>
      </w:r>
    </w:p>
    <w:p w14:paraId="29B33B03" w14:textId="77777777" w:rsidR="00F2016A" w:rsidRDefault="00F2016A">
      <w:pPr>
        <w:widowControl/>
        <w:spacing w:after="160" w:line="259" w:lineRule="auto"/>
        <w:rPr>
          <w:sz w:val="22"/>
          <w:szCs w:val="22"/>
          <w:u w:val="single"/>
        </w:rPr>
      </w:pPr>
    </w:p>
    <w:p w14:paraId="5BEBAD3E" w14:textId="77777777" w:rsidR="008A23C7" w:rsidRDefault="008A23C7">
      <w:pPr>
        <w:widowControl/>
        <w:spacing w:after="160" w:line="259" w:lineRule="auto"/>
        <w:rPr>
          <w:sz w:val="22"/>
          <w:szCs w:val="22"/>
          <w:u w:val="single"/>
        </w:rPr>
      </w:pPr>
    </w:p>
    <w:p w14:paraId="7B62047A" w14:textId="77777777" w:rsidR="008A23C7" w:rsidRDefault="008A23C7">
      <w:pPr>
        <w:widowControl/>
        <w:spacing w:after="160" w:line="259" w:lineRule="auto"/>
        <w:rPr>
          <w:sz w:val="22"/>
          <w:szCs w:val="22"/>
          <w:u w:val="single"/>
        </w:rPr>
      </w:pPr>
    </w:p>
    <w:p w14:paraId="7A52BE2B" w14:textId="77777777" w:rsidR="008A23C7" w:rsidRDefault="008A23C7" w:rsidP="008A23C7">
      <w:pPr>
        <w:tabs>
          <w:tab w:val="left" w:pos="1890"/>
          <w:tab w:val="left" w:pos="7920"/>
          <w:tab w:val="left" w:pos="10440"/>
          <w:tab w:val="left" w:pos="11700"/>
          <w:tab w:val="left" w:pos="14400"/>
        </w:tabs>
        <w:spacing w:before="100" w:beforeAutospacing="1" w:after="100" w:afterAutospacing="1"/>
        <w:rPr>
          <w:b/>
          <w:snapToGrid/>
          <w:szCs w:val="24"/>
        </w:rPr>
      </w:pPr>
      <w:r>
        <w:rPr>
          <w:b/>
          <w:szCs w:val="24"/>
        </w:rPr>
        <w:t>Instructions:</w:t>
      </w:r>
    </w:p>
    <w:p w14:paraId="53566F95" w14:textId="24767FD8" w:rsidR="008A23C7" w:rsidRPr="004D4025" w:rsidRDefault="008A23C7" w:rsidP="0087340A">
      <w:pPr>
        <w:pStyle w:val="ListParagraph"/>
        <w:numPr>
          <w:ilvl w:val="0"/>
          <w:numId w:val="5"/>
        </w:numPr>
        <w:tabs>
          <w:tab w:val="left" w:pos="1890"/>
          <w:tab w:val="left" w:pos="7920"/>
          <w:tab w:val="left" w:pos="10440"/>
          <w:tab w:val="left" w:pos="11700"/>
          <w:tab w:val="left" w:pos="14400"/>
        </w:tabs>
        <w:snapToGrid w:val="0"/>
        <w:spacing w:before="100" w:beforeAutospacing="1" w:after="120"/>
        <w:rPr>
          <w:szCs w:val="24"/>
        </w:rPr>
      </w:pPr>
      <w:r w:rsidRPr="008A23C7">
        <w:rPr>
          <w:szCs w:val="24"/>
        </w:rPr>
        <w:t xml:space="preserve">First, check the Accreditation, Assessment and Evaluation website at </w:t>
      </w:r>
      <w:hyperlink r:id="rId18" w:history="1">
        <w:r w:rsidRPr="008A23C7">
          <w:rPr>
            <w:rStyle w:val="Hyperlink"/>
            <w:szCs w:val="24"/>
          </w:rPr>
          <w:t>http://www.niu.edu/effectiveness/assessment/degree-programs.shtml</w:t>
        </w:r>
      </w:hyperlink>
      <w:r w:rsidRPr="008A23C7">
        <w:rPr>
          <w:szCs w:val="24"/>
        </w:rPr>
        <w:t xml:space="preserve"> to verify that </w:t>
      </w:r>
      <w:r w:rsidR="002B5744">
        <w:rPr>
          <w:szCs w:val="24"/>
        </w:rPr>
        <w:t xml:space="preserve">the </w:t>
      </w:r>
      <w:r w:rsidRPr="008A23C7">
        <w:rPr>
          <w:szCs w:val="24"/>
        </w:rPr>
        <w:t xml:space="preserve">program’s posted assessment plan (including SLOs and methods of assessment) is up-to-date. If the plan is outdated, </w:t>
      </w:r>
      <w:r w:rsidRPr="004D4025">
        <w:rPr>
          <w:szCs w:val="24"/>
        </w:rPr>
        <w:t>please send the current assessment plan</w:t>
      </w:r>
      <w:r w:rsidR="00900862">
        <w:rPr>
          <w:szCs w:val="24"/>
        </w:rPr>
        <w:t xml:space="preserve"> (as a separate </w:t>
      </w:r>
      <w:r w:rsidR="009E07C4">
        <w:rPr>
          <w:szCs w:val="24"/>
        </w:rPr>
        <w:t>attachment</w:t>
      </w:r>
      <w:r w:rsidR="00900862">
        <w:rPr>
          <w:szCs w:val="24"/>
        </w:rPr>
        <w:t>)</w:t>
      </w:r>
      <w:r w:rsidRPr="004D4025">
        <w:rPr>
          <w:szCs w:val="24"/>
        </w:rPr>
        <w:t xml:space="preserve"> with the program’s </w:t>
      </w:r>
      <w:r w:rsidR="00BE5785">
        <w:rPr>
          <w:szCs w:val="24"/>
        </w:rPr>
        <w:t xml:space="preserve">AAU </w:t>
      </w:r>
      <w:r w:rsidR="004D4025" w:rsidRPr="004D4025">
        <w:rPr>
          <w:szCs w:val="24"/>
        </w:rPr>
        <w:t xml:space="preserve">report to </w:t>
      </w:r>
      <w:hyperlink r:id="rId19" w:history="1">
        <w:r w:rsidR="000526F9" w:rsidRPr="00C56971">
          <w:rPr>
            <w:rStyle w:val="Hyperlink"/>
          </w:rPr>
          <w:t>assess@niu.edu</w:t>
        </w:r>
      </w:hyperlink>
      <w:r w:rsidR="000526F9">
        <w:t xml:space="preserve">. </w:t>
      </w:r>
      <w:r w:rsidR="0087340A">
        <w:t xml:space="preserve">This may also be a good time to </w:t>
      </w:r>
      <w:r w:rsidR="0087340A">
        <w:rPr>
          <w:szCs w:val="24"/>
        </w:rPr>
        <w:t xml:space="preserve">refer to feedback from last year’s </w:t>
      </w:r>
      <w:r w:rsidR="00BE5785">
        <w:rPr>
          <w:szCs w:val="24"/>
        </w:rPr>
        <w:t>AAU</w:t>
      </w:r>
      <w:r w:rsidR="0087340A">
        <w:rPr>
          <w:szCs w:val="24"/>
        </w:rPr>
        <w:t xml:space="preserve"> to determine whether </w:t>
      </w:r>
      <w:r w:rsidR="00FC15F7">
        <w:rPr>
          <w:szCs w:val="24"/>
        </w:rPr>
        <w:t xml:space="preserve">those </w:t>
      </w:r>
      <w:r w:rsidR="0087340A">
        <w:rPr>
          <w:szCs w:val="24"/>
        </w:rPr>
        <w:t>recommendations have resulted in or might soon result in changes to the program’s assessment plan</w:t>
      </w:r>
      <w:r w:rsidR="00D35A8B">
        <w:rPr>
          <w:szCs w:val="24"/>
        </w:rPr>
        <w:t xml:space="preserve"> and/or the contents of this year’s report</w:t>
      </w:r>
      <w:r w:rsidR="0087340A">
        <w:rPr>
          <w:szCs w:val="24"/>
        </w:rPr>
        <w:t>.</w:t>
      </w:r>
    </w:p>
    <w:p w14:paraId="08D0E4CD" w14:textId="77777777" w:rsidR="0061798A" w:rsidRDefault="0061798A" w:rsidP="0061798A">
      <w:pPr>
        <w:pStyle w:val="ListParagraph"/>
        <w:numPr>
          <w:ilvl w:val="0"/>
          <w:numId w:val="5"/>
        </w:numPr>
        <w:tabs>
          <w:tab w:val="left" w:pos="1890"/>
          <w:tab w:val="left" w:pos="7920"/>
          <w:tab w:val="left" w:pos="10440"/>
          <w:tab w:val="left" w:pos="11700"/>
          <w:tab w:val="left" w:pos="14400"/>
        </w:tabs>
        <w:snapToGrid w:val="0"/>
        <w:spacing w:before="100" w:beforeAutospacing="1" w:after="120"/>
        <w:rPr>
          <w:szCs w:val="24"/>
        </w:rPr>
      </w:pPr>
      <w:r>
        <w:rPr>
          <w:szCs w:val="24"/>
        </w:rPr>
        <w:t>Choose two student learning outcomes (SLOs) to report on this year. It will be useful to refer to Annual Assessment Updates submitted by the program in previous years to ensure coverage of all SLOs over a period of 2-3 years. This will be important in preparation for the next program review or mid-cycle status report.</w:t>
      </w:r>
    </w:p>
    <w:p w14:paraId="50E637A1" w14:textId="77777777" w:rsidR="0061798A" w:rsidRPr="008A23C7" w:rsidRDefault="0061798A" w:rsidP="0061798A">
      <w:pPr>
        <w:pStyle w:val="ListParagraph"/>
        <w:numPr>
          <w:ilvl w:val="0"/>
          <w:numId w:val="5"/>
        </w:numPr>
        <w:tabs>
          <w:tab w:val="left" w:pos="1890"/>
          <w:tab w:val="left" w:pos="7920"/>
          <w:tab w:val="left" w:pos="10440"/>
          <w:tab w:val="left" w:pos="11700"/>
          <w:tab w:val="left" w:pos="14400"/>
        </w:tabs>
        <w:snapToGrid w:val="0"/>
        <w:spacing w:before="100" w:beforeAutospacing="1" w:after="120"/>
        <w:rPr>
          <w:szCs w:val="24"/>
        </w:rPr>
      </w:pPr>
      <w:r w:rsidRPr="008A23C7">
        <w:rPr>
          <w:szCs w:val="24"/>
        </w:rPr>
        <w:t xml:space="preserve">Ensure that </w:t>
      </w:r>
      <w:r w:rsidRPr="00A72D0A">
        <w:rPr>
          <w:szCs w:val="24"/>
        </w:rPr>
        <w:t>the data reported</w:t>
      </w:r>
      <w:r>
        <w:rPr>
          <w:szCs w:val="24"/>
        </w:rPr>
        <w:t xml:space="preserve"> are from </w:t>
      </w:r>
      <w:r w:rsidRPr="0095124D">
        <w:rPr>
          <w:szCs w:val="24"/>
        </w:rPr>
        <w:t>summer</w:t>
      </w:r>
      <w:r>
        <w:rPr>
          <w:szCs w:val="24"/>
        </w:rPr>
        <w:t xml:space="preserve"> 2019, </w:t>
      </w:r>
      <w:r w:rsidRPr="0095124D">
        <w:rPr>
          <w:szCs w:val="24"/>
        </w:rPr>
        <w:t>fall</w:t>
      </w:r>
      <w:r>
        <w:rPr>
          <w:szCs w:val="24"/>
        </w:rPr>
        <w:t xml:space="preserve"> 2019, </w:t>
      </w:r>
      <w:r w:rsidRPr="008A23C7">
        <w:rPr>
          <w:szCs w:val="24"/>
        </w:rPr>
        <w:t>and spring 20</w:t>
      </w:r>
      <w:r>
        <w:rPr>
          <w:szCs w:val="24"/>
        </w:rPr>
        <w:t>20</w:t>
      </w:r>
      <w:r w:rsidRPr="008A23C7">
        <w:rPr>
          <w:szCs w:val="24"/>
        </w:rPr>
        <w:t xml:space="preserve"> (if available). Spring 201</w:t>
      </w:r>
      <w:r>
        <w:rPr>
          <w:szCs w:val="24"/>
        </w:rPr>
        <w:t>9</w:t>
      </w:r>
      <w:r w:rsidRPr="008A23C7">
        <w:rPr>
          <w:szCs w:val="24"/>
        </w:rPr>
        <w:t xml:space="preserve"> data may be included if not reported in the program’s prior </w:t>
      </w:r>
      <w:r>
        <w:rPr>
          <w:szCs w:val="24"/>
        </w:rPr>
        <w:t xml:space="preserve">annual </w:t>
      </w:r>
      <w:r w:rsidRPr="008A23C7">
        <w:rPr>
          <w:szCs w:val="24"/>
        </w:rPr>
        <w:t>report.</w:t>
      </w:r>
    </w:p>
    <w:p w14:paraId="2AF10D4E" w14:textId="77777777" w:rsidR="0061798A" w:rsidRDefault="0061798A" w:rsidP="0061798A">
      <w:pPr>
        <w:pStyle w:val="ListParagraph"/>
        <w:numPr>
          <w:ilvl w:val="0"/>
          <w:numId w:val="5"/>
        </w:numPr>
        <w:tabs>
          <w:tab w:val="left" w:pos="1890"/>
          <w:tab w:val="left" w:pos="7920"/>
          <w:tab w:val="left" w:pos="10440"/>
          <w:tab w:val="left" w:pos="11700"/>
          <w:tab w:val="left" w:pos="14400"/>
        </w:tabs>
        <w:snapToGrid w:val="0"/>
        <w:spacing w:before="100" w:beforeAutospacing="1" w:after="120"/>
        <w:rPr>
          <w:szCs w:val="24"/>
        </w:rPr>
      </w:pPr>
      <w:r>
        <w:rPr>
          <w:szCs w:val="24"/>
        </w:rPr>
        <w:t>In addition, be sure to disaggregate the data from each assessment method or portions of an assessment that correspond to an individual SLO (e.g. individual rubric lines/criteria, sections/items from a test or assignment).</w:t>
      </w:r>
    </w:p>
    <w:p w14:paraId="3E5DC871" w14:textId="1223EAF9" w:rsidR="008A23C7" w:rsidRPr="008A23C7" w:rsidRDefault="008A23C7" w:rsidP="008A23C7">
      <w:pPr>
        <w:pStyle w:val="ListParagraph"/>
        <w:numPr>
          <w:ilvl w:val="0"/>
          <w:numId w:val="5"/>
        </w:numPr>
        <w:tabs>
          <w:tab w:val="left" w:pos="1890"/>
          <w:tab w:val="left" w:pos="7920"/>
          <w:tab w:val="left" w:pos="10440"/>
          <w:tab w:val="left" w:pos="11700"/>
          <w:tab w:val="left" w:pos="14400"/>
        </w:tabs>
        <w:snapToGrid w:val="0"/>
        <w:spacing w:before="100" w:beforeAutospacing="1" w:after="120"/>
        <w:rPr>
          <w:szCs w:val="24"/>
        </w:rPr>
      </w:pPr>
      <w:r w:rsidRPr="008A23C7">
        <w:rPr>
          <w:szCs w:val="24"/>
        </w:rPr>
        <w:t>Complete the template on the pages that follow.</w:t>
      </w:r>
      <w:r w:rsidR="004D4025">
        <w:rPr>
          <w:szCs w:val="24"/>
        </w:rPr>
        <w:t xml:space="preserve"> Erase instructions as you fill in </w:t>
      </w:r>
      <w:r w:rsidR="00A96D29">
        <w:rPr>
          <w:szCs w:val="24"/>
        </w:rPr>
        <w:t xml:space="preserve">the </w:t>
      </w:r>
      <w:r w:rsidR="004D4025">
        <w:rPr>
          <w:szCs w:val="24"/>
        </w:rPr>
        <w:t>program’s data and information.</w:t>
      </w:r>
    </w:p>
    <w:p w14:paraId="2EDF5E4F" w14:textId="23924D71" w:rsidR="008A23C7" w:rsidRPr="008A23C7" w:rsidRDefault="008A23C7" w:rsidP="008A23C7">
      <w:pPr>
        <w:pStyle w:val="ListParagraph"/>
        <w:numPr>
          <w:ilvl w:val="0"/>
          <w:numId w:val="5"/>
        </w:numPr>
        <w:tabs>
          <w:tab w:val="left" w:pos="1890"/>
          <w:tab w:val="left" w:pos="7920"/>
          <w:tab w:val="left" w:pos="10440"/>
          <w:tab w:val="left" w:pos="11700"/>
          <w:tab w:val="left" w:pos="14400"/>
        </w:tabs>
        <w:snapToGrid w:val="0"/>
        <w:spacing w:before="100" w:beforeAutospacing="1" w:after="100" w:afterAutospacing="1"/>
        <w:rPr>
          <w:szCs w:val="24"/>
        </w:rPr>
      </w:pPr>
      <w:r w:rsidRPr="008A23C7">
        <w:rPr>
          <w:szCs w:val="24"/>
        </w:rPr>
        <w:t xml:space="preserve">Email completed program </w:t>
      </w:r>
      <w:r w:rsidR="00A96D29">
        <w:rPr>
          <w:szCs w:val="24"/>
        </w:rPr>
        <w:t>AAU</w:t>
      </w:r>
      <w:r w:rsidR="001645C8">
        <w:rPr>
          <w:szCs w:val="24"/>
        </w:rPr>
        <w:t xml:space="preserve"> </w:t>
      </w:r>
      <w:r w:rsidR="00935223">
        <w:rPr>
          <w:szCs w:val="24"/>
        </w:rPr>
        <w:t xml:space="preserve">report and assessment </w:t>
      </w:r>
      <w:r w:rsidR="007051C8">
        <w:rPr>
          <w:szCs w:val="24"/>
        </w:rPr>
        <w:t xml:space="preserve">method </w:t>
      </w:r>
      <w:r w:rsidR="00935223">
        <w:rPr>
          <w:szCs w:val="24"/>
        </w:rPr>
        <w:t>instruments</w:t>
      </w:r>
      <w:r w:rsidRPr="008A23C7">
        <w:rPr>
          <w:szCs w:val="24"/>
        </w:rPr>
        <w:t xml:space="preserve"> (e.g. rubrics, surveys) to Accreditation, Assessment and Evaluation (</w:t>
      </w:r>
      <w:hyperlink r:id="rId20" w:history="1">
        <w:r w:rsidRPr="008A23C7">
          <w:rPr>
            <w:rStyle w:val="Hyperlink"/>
            <w:szCs w:val="24"/>
          </w:rPr>
          <w:t>assess@niu.edu</w:t>
        </w:r>
      </w:hyperlink>
      <w:r w:rsidRPr="008A23C7">
        <w:rPr>
          <w:szCs w:val="24"/>
        </w:rPr>
        <w:t>).</w:t>
      </w:r>
      <w:r w:rsidR="004D4025">
        <w:rPr>
          <w:szCs w:val="24"/>
        </w:rPr>
        <w:t xml:space="preserve"> Thank you.</w:t>
      </w:r>
    </w:p>
    <w:p w14:paraId="4A31CC93" w14:textId="77777777" w:rsidR="0015058D" w:rsidRDefault="0015058D">
      <w:pPr>
        <w:widowControl/>
        <w:spacing w:after="160" w:line="259" w:lineRule="auto"/>
        <w:rPr>
          <w:sz w:val="22"/>
          <w:szCs w:val="22"/>
          <w:u w:val="single"/>
        </w:rPr>
      </w:pPr>
      <w:r>
        <w:rPr>
          <w:sz w:val="22"/>
          <w:szCs w:val="22"/>
          <w:u w:val="single"/>
        </w:rPr>
        <w:br w:type="page"/>
      </w:r>
    </w:p>
    <w:p w14:paraId="7381EF01" w14:textId="77777777" w:rsidR="008A23C7" w:rsidRDefault="008A23C7">
      <w:pPr>
        <w:widowControl/>
        <w:spacing w:after="160" w:line="259" w:lineRule="auto"/>
        <w:rPr>
          <w:sz w:val="22"/>
          <w:szCs w:val="22"/>
          <w:u w:val="single"/>
        </w:rPr>
        <w:sectPr w:rsidR="008A23C7" w:rsidSect="00F2016A">
          <w:pgSz w:w="12240" w:h="15840"/>
          <w:pgMar w:top="720" w:right="1440" w:bottom="720" w:left="1008" w:header="720" w:footer="720" w:gutter="0"/>
          <w:cols w:space="720"/>
          <w:docGrid w:linePitch="360"/>
        </w:sect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2976"/>
        <w:gridCol w:w="2977"/>
        <w:gridCol w:w="4864"/>
        <w:gridCol w:w="3583"/>
      </w:tblGrid>
      <w:tr w:rsidR="00C2667A" w:rsidRPr="000813EB" w14:paraId="311685F4" w14:textId="77777777" w:rsidTr="00CD5BDB">
        <w:trPr>
          <w:trHeight w:val="356"/>
          <w:tblHeader/>
        </w:trPr>
        <w:tc>
          <w:tcPr>
            <w:tcW w:w="2976" w:type="dxa"/>
            <w:shd w:val="clear" w:color="auto" w:fill="F2F2F2" w:themeFill="background1" w:themeFillShade="F2"/>
            <w:vAlign w:val="bottom"/>
          </w:tcPr>
          <w:p w14:paraId="4DDA9154" w14:textId="77777777" w:rsidR="00114DEA" w:rsidRPr="000813EB" w:rsidRDefault="00114DEA" w:rsidP="00BD1282">
            <w:pPr>
              <w:rPr>
                <w:b/>
                <w:bCs/>
                <w:sz w:val="22"/>
                <w:szCs w:val="22"/>
              </w:rPr>
            </w:pPr>
            <w:r>
              <w:rPr>
                <w:b/>
                <w:bCs/>
                <w:sz w:val="22"/>
                <w:szCs w:val="22"/>
              </w:rPr>
              <w:t>Program Student Learning Outcome Assessed</w:t>
            </w:r>
          </w:p>
        </w:tc>
        <w:tc>
          <w:tcPr>
            <w:tcW w:w="2977" w:type="dxa"/>
            <w:shd w:val="clear" w:color="auto" w:fill="F2F2F2" w:themeFill="background1" w:themeFillShade="F2"/>
            <w:vAlign w:val="bottom"/>
          </w:tcPr>
          <w:p w14:paraId="55061749" w14:textId="77777777" w:rsidR="00114DEA" w:rsidRPr="000813EB" w:rsidRDefault="00114DEA" w:rsidP="00BD1282">
            <w:pPr>
              <w:rPr>
                <w:b/>
                <w:bCs/>
                <w:sz w:val="22"/>
                <w:szCs w:val="22"/>
              </w:rPr>
            </w:pPr>
            <w:r>
              <w:rPr>
                <w:b/>
                <w:bCs/>
                <w:sz w:val="22"/>
                <w:szCs w:val="22"/>
              </w:rPr>
              <w:t>Assessment Method(s)</w:t>
            </w:r>
          </w:p>
        </w:tc>
        <w:tc>
          <w:tcPr>
            <w:tcW w:w="4864" w:type="dxa"/>
            <w:shd w:val="clear" w:color="auto" w:fill="F2F2F2" w:themeFill="background1" w:themeFillShade="F2"/>
            <w:vAlign w:val="bottom"/>
          </w:tcPr>
          <w:p w14:paraId="65B82834" w14:textId="77777777" w:rsidR="00114DEA" w:rsidRPr="000813EB" w:rsidRDefault="00114DEA" w:rsidP="00BD1282">
            <w:pPr>
              <w:rPr>
                <w:sz w:val="22"/>
                <w:szCs w:val="22"/>
              </w:rPr>
            </w:pPr>
            <w:r w:rsidRPr="000813EB">
              <w:rPr>
                <w:b/>
                <w:bCs/>
                <w:sz w:val="22"/>
                <w:szCs w:val="22"/>
              </w:rPr>
              <w:t xml:space="preserve">Summary Assessment Results for </w:t>
            </w:r>
            <w:r>
              <w:rPr>
                <w:b/>
                <w:bCs/>
                <w:sz w:val="22"/>
                <w:szCs w:val="22"/>
              </w:rPr>
              <w:t>Each Method</w:t>
            </w:r>
          </w:p>
        </w:tc>
        <w:tc>
          <w:tcPr>
            <w:tcW w:w="3583" w:type="dxa"/>
            <w:shd w:val="clear" w:color="auto" w:fill="F2F2F2" w:themeFill="background1" w:themeFillShade="F2"/>
            <w:vAlign w:val="bottom"/>
          </w:tcPr>
          <w:p w14:paraId="64EB472D" w14:textId="77777777" w:rsidR="00114DEA" w:rsidRPr="000813EB" w:rsidRDefault="00114DEA" w:rsidP="00BD1282">
            <w:pPr>
              <w:rPr>
                <w:b/>
                <w:bCs/>
                <w:sz w:val="22"/>
                <w:szCs w:val="22"/>
              </w:rPr>
            </w:pPr>
            <w:r w:rsidRPr="000813EB">
              <w:rPr>
                <w:b/>
                <w:sz w:val="22"/>
                <w:szCs w:val="22"/>
              </w:rPr>
              <w:t xml:space="preserve">Use of Results for </w:t>
            </w:r>
            <w:r>
              <w:rPr>
                <w:b/>
                <w:sz w:val="22"/>
                <w:szCs w:val="22"/>
              </w:rPr>
              <w:t>Continuous Improvement</w:t>
            </w:r>
          </w:p>
        </w:tc>
      </w:tr>
      <w:tr w:rsidR="00EA7CC6" w:rsidRPr="000813EB" w14:paraId="43D81C80" w14:textId="77777777" w:rsidTr="00CD5BDB">
        <w:trPr>
          <w:trHeight w:val="107"/>
        </w:trPr>
        <w:tc>
          <w:tcPr>
            <w:tcW w:w="2976" w:type="dxa"/>
            <w:vMerge w:val="restart"/>
          </w:tcPr>
          <w:p w14:paraId="481DBE1A" w14:textId="390B1116" w:rsidR="00EA7CC6" w:rsidRDefault="00EA7CC6" w:rsidP="00BD1282">
            <w:pPr>
              <w:rPr>
                <w:sz w:val="22"/>
                <w:szCs w:val="22"/>
              </w:rPr>
            </w:pPr>
            <w:r w:rsidRPr="00945933">
              <w:rPr>
                <w:b/>
                <w:sz w:val="22"/>
                <w:szCs w:val="22"/>
              </w:rPr>
              <w:t>SLO I.</w:t>
            </w:r>
            <w:r>
              <w:rPr>
                <w:sz w:val="22"/>
                <w:szCs w:val="22"/>
              </w:rPr>
              <w:t xml:space="preserve"> From the program’s most recent assessment plan</w:t>
            </w:r>
            <w:r w:rsidR="00B10B4B">
              <w:rPr>
                <w:sz w:val="22"/>
                <w:szCs w:val="22"/>
              </w:rPr>
              <w:t xml:space="preserve"> (check here</w:t>
            </w:r>
            <w:r w:rsidR="00B10B4B" w:rsidRPr="00A90AC7">
              <w:rPr>
                <w:sz w:val="22"/>
                <w:szCs w:val="22"/>
              </w:rPr>
              <w:t xml:space="preserve">: </w:t>
            </w:r>
            <w:hyperlink r:id="rId21" w:history="1">
              <w:r w:rsidR="0061798A" w:rsidRPr="00A90AC7">
                <w:rPr>
                  <w:rStyle w:val="Hyperlink"/>
                  <w:sz w:val="22"/>
                  <w:szCs w:val="22"/>
                </w:rPr>
                <w:t>Academic Degree Programs Assessment</w:t>
              </w:r>
            </w:hyperlink>
            <w:r w:rsidR="00B10B4B" w:rsidRPr="00A90AC7">
              <w:rPr>
                <w:sz w:val="22"/>
                <w:szCs w:val="22"/>
              </w:rPr>
              <w:t xml:space="preserve">), </w:t>
            </w:r>
            <w:r w:rsidRPr="00A90AC7">
              <w:rPr>
                <w:sz w:val="22"/>
                <w:szCs w:val="22"/>
              </w:rPr>
              <w:t>please</w:t>
            </w:r>
            <w:r>
              <w:rPr>
                <w:sz w:val="22"/>
                <w:szCs w:val="22"/>
              </w:rPr>
              <w:t xml:space="preserve"> insert the student learning outcome (SLO) reported here</w:t>
            </w:r>
          </w:p>
          <w:p w14:paraId="3812CAD4" w14:textId="77777777" w:rsidR="00EA7CC6" w:rsidRDefault="00EA7CC6" w:rsidP="00BD1282">
            <w:pPr>
              <w:rPr>
                <w:sz w:val="22"/>
                <w:szCs w:val="22"/>
              </w:rPr>
            </w:pPr>
          </w:p>
          <w:p w14:paraId="43FC099F" w14:textId="77777777" w:rsidR="00EA7CC6" w:rsidRPr="003378CF" w:rsidRDefault="00EA7CC6" w:rsidP="00BD1282">
            <w:pPr>
              <w:rPr>
                <w:sz w:val="22"/>
                <w:szCs w:val="22"/>
                <w:u w:val="single"/>
              </w:rPr>
            </w:pPr>
          </w:p>
          <w:p w14:paraId="3709F41A" w14:textId="77777777" w:rsidR="00EA7CC6" w:rsidRPr="000813EB" w:rsidRDefault="00EA7CC6" w:rsidP="004948DC">
            <w:pPr>
              <w:rPr>
                <w:sz w:val="22"/>
                <w:szCs w:val="22"/>
              </w:rPr>
            </w:pPr>
          </w:p>
        </w:tc>
        <w:tc>
          <w:tcPr>
            <w:tcW w:w="2977" w:type="dxa"/>
          </w:tcPr>
          <w:p w14:paraId="13E64D09" w14:textId="7E4B50B4" w:rsidR="00EA7CC6" w:rsidRDefault="00A45C03" w:rsidP="004948DC">
            <w:pPr>
              <w:spacing w:after="120"/>
              <w:rPr>
                <w:sz w:val="22"/>
                <w:szCs w:val="22"/>
              </w:rPr>
            </w:pPr>
            <w:r>
              <w:rPr>
                <w:sz w:val="22"/>
                <w:szCs w:val="22"/>
              </w:rPr>
              <w:t xml:space="preserve">Method 1. </w:t>
            </w:r>
            <w:r w:rsidR="00EA7CC6" w:rsidRPr="000813EB">
              <w:rPr>
                <w:sz w:val="22"/>
                <w:szCs w:val="22"/>
              </w:rPr>
              <w:t>Insert a brief des</w:t>
            </w:r>
            <w:r w:rsidR="00EA7CC6">
              <w:rPr>
                <w:sz w:val="22"/>
                <w:szCs w:val="22"/>
              </w:rPr>
              <w:t>cription of the assessment method(s) used to measure this student learning outcome</w:t>
            </w:r>
            <w:r w:rsidR="00EA7CC6" w:rsidRPr="000813EB">
              <w:rPr>
                <w:sz w:val="22"/>
                <w:szCs w:val="22"/>
              </w:rPr>
              <w:t>.</w:t>
            </w:r>
          </w:p>
          <w:p w14:paraId="0525FF9B" w14:textId="77777777" w:rsidR="00EA7CC6" w:rsidRDefault="00EA7CC6" w:rsidP="004948DC">
            <w:pPr>
              <w:spacing w:after="120"/>
              <w:rPr>
                <w:sz w:val="22"/>
                <w:szCs w:val="22"/>
              </w:rPr>
            </w:pPr>
            <w:r>
              <w:rPr>
                <w:sz w:val="22"/>
                <w:szCs w:val="22"/>
              </w:rPr>
              <w:t>-Indicate the d</w:t>
            </w:r>
            <w:r w:rsidRPr="004948DC">
              <w:rPr>
                <w:sz w:val="22"/>
                <w:szCs w:val="22"/>
              </w:rPr>
              <w:t xml:space="preserve">esired </w:t>
            </w:r>
            <w:r w:rsidRPr="004948DC">
              <w:rPr>
                <w:b/>
                <w:sz w:val="22"/>
                <w:szCs w:val="22"/>
              </w:rPr>
              <w:t>program-level target</w:t>
            </w:r>
            <w:r w:rsidRPr="004948DC">
              <w:rPr>
                <w:sz w:val="22"/>
                <w:szCs w:val="22"/>
              </w:rPr>
              <w:t xml:space="preserve"> for this method.</w:t>
            </w:r>
          </w:p>
          <w:p w14:paraId="1DCB8CAA" w14:textId="77777777" w:rsidR="00EA7CC6" w:rsidRDefault="00EA7CC6" w:rsidP="00BD1282">
            <w:pPr>
              <w:rPr>
                <w:sz w:val="22"/>
                <w:szCs w:val="22"/>
              </w:rPr>
            </w:pPr>
            <w:r>
              <w:rPr>
                <w:sz w:val="22"/>
                <w:szCs w:val="22"/>
              </w:rPr>
              <w:t xml:space="preserve">-Indicate the desired </w:t>
            </w:r>
            <w:r w:rsidRPr="004948DC">
              <w:rPr>
                <w:b/>
                <w:sz w:val="22"/>
                <w:szCs w:val="22"/>
              </w:rPr>
              <w:t xml:space="preserve">student-level target </w:t>
            </w:r>
            <w:r>
              <w:rPr>
                <w:sz w:val="22"/>
                <w:szCs w:val="22"/>
              </w:rPr>
              <w:t>for this method.</w:t>
            </w:r>
          </w:p>
          <w:p w14:paraId="24E027CE" w14:textId="77777777" w:rsidR="00EA7CC6" w:rsidRPr="000813EB" w:rsidRDefault="00EA7CC6" w:rsidP="00BD1282">
            <w:pPr>
              <w:rPr>
                <w:sz w:val="22"/>
                <w:szCs w:val="22"/>
              </w:rPr>
            </w:pPr>
          </w:p>
        </w:tc>
        <w:tc>
          <w:tcPr>
            <w:tcW w:w="4864" w:type="dxa"/>
          </w:tcPr>
          <w:p w14:paraId="4663DFB4" w14:textId="6FA419EC" w:rsidR="00EA7CC6" w:rsidRPr="000813EB" w:rsidRDefault="00EA7CC6" w:rsidP="0074532F">
            <w:pPr>
              <w:rPr>
                <w:sz w:val="22"/>
                <w:szCs w:val="22"/>
              </w:rPr>
            </w:pPr>
            <w:r w:rsidRPr="000813EB">
              <w:rPr>
                <w:sz w:val="22"/>
                <w:szCs w:val="22"/>
              </w:rPr>
              <w:t xml:space="preserve">Insert summary </w:t>
            </w:r>
            <w:r w:rsidR="009C38EB">
              <w:rPr>
                <w:sz w:val="22"/>
                <w:szCs w:val="22"/>
              </w:rPr>
              <w:t xml:space="preserve">of </w:t>
            </w:r>
            <w:r w:rsidRPr="000813EB">
              <w:rPr>
                <w:sz w:val="22"/>
                <w:szCs w:val="22"/>
              </w:rPr>
              <w:t xml:space="preserve">results for </w:t>
            </w:r>
            <w:r>
              <w:rPr>
                <w:sz w:val="22"/>
                <w:szCs w:val="22"/>
              </w:rPr>
              <w:t>this assessment method</w:t>
            </w:r>
            <w:r w:rsidRPr="000813EB">
              <w:rPr>
                <w:sz w:val="22"/>
                <w:szCs w:val="22"/>
              </w:rPr>
              <w:t xml:space="preserve"> </w:t>
            </w:r>
            <w:r w:rsidR="009C38EB" w:rsidRPr="00A90AC7">
              <w:rPr>
                <w:sz w:val="22"/>
                <w:szCs w:val="22"/>
              </w:rPr>
              <w:t xml:space="preserve">that relate to the SLO indicated </w:t>
            </w:r>
            <w:r w:rsidRPr="00A90AC7">
              <w:rPr>
                <w:sz w:val="22"/>
                <w:szCs w:val="22"/>
              </w:rPr>
              <w:t>here</w:t>
            </w:r>
            <w:r>
              <w:rPr>
                <w:sz w:val="22"/>
                <w:szCs w:val="22"/>
              </w:rPr>
              <w:t xml:space="preserve"> (i</w:t>
            </w:r>
            <w:r w:rsidRPr="000813EB">
              <w:rPr>
                <w:sz w:val="22"/>
                <w:szCs w:val="22"/>
              </w:rPr>
              <w:t xml:space="preserve">nclude the </w:t>
            </w:r>
            <w:r w:rsidRPr="004948DC">
              <w:rPr>
                <w:b/>
                <w:sz w:val="22"/>
                <w:szCs w:val="22"/>
              </w:rPr>
              <w:t>sample size</w:t>
            </w:r>
            <w:r w:rsidRPr="000813EB">
              <w:rPr>
                <w:sz w:val="22"/>
                <w:szCs w:val="22"/>
              </w:rPr>
              <w:t xml:space="preserve">, </w:t>
            </w:r>
            <w:r>
              <w:rPr>
                <w:b/>
                <w:sz w:val="22"/>
                <w:szCs w:val="22"/>
              </w:rPr>
              <w:t>date the data were</w:t>
            </w:r>
            <w:r w:rsidRPr="004948DC">
              <w:rPr>
                <w:b/>
                <w:sz w:val="22"/>
                <w:szCs w:val="22"/>
              </w:rPr>
              <w:t xml:space="preserve"> collected</w:t>
            </w:r>
            <w:r w:rsidRPr="000813EB">
              <w:rPr>
                <w:sz w:val="22"/>
                <w:szCs w:val="22"/>
              </w:rPr>
              <w:t xml:space="preserve">, and the </w:t>
            </w:r>
            <w:r w:rsidR="000B0B7A">
              <w:rPr>
                <w:sz w:val="22"/>
                <w:szCs w:val="22"/>
              </w:rPr>
              <w:t>obtained program</w:t>
            </w:r>
            <w:r w:rsidR="000B0B7A" w:rsidRPr="0095124D">
              <w:rPr>
                <w:sz w:val="22"/>
                <w:szCs w:val="22"/>
              </w:rPr>
              <w:t>-</w:t>
            </w:r>
            <w:r>
              <w:rPr>
                <w:sz w:val="22"/>
                <w:szCs w:val="22"/>
              </w:rPr>
              <w:t>level data.)</w:t>
            </w:r>
          </w:p>
        </w:tc>
        <w:tc>
          <w:tcPr>
            <w:tcW w:w="3583" w:type="dxa"/>
          </w:tcPr>
          <w:p w14:paraId="0089DC61" w14:textId="5A698912" w:rsidR="00EA7CC6" w:rsidRPr="000813EB" w:rsidRDefault="00EA7CC6" w:rsidP="00B10B4B">
            <w:pPr>
              <w:rPr>
                <w:sz w:val="22"/>
                <w:szCs w:val="22"/>
              </w:rPr>
            </w:pPr>
            <w:r w:rsidRPr="000813EB">
              <w:rPr>
                <w:sz w:val="22"/>
                <w:szCs w:val="22"/>
              </w:rPr>
              <w:t xml:space="preserve">Insert </w:t>
            </w:r>
            <w:r w:rsidRPr="00A90AC7">
              <w:rPr>
                <w:sz w:val="22"/>
                <w:szCs w:val="22"/>
              </w:rPr>
              <w:t xml:space="preserve">conclusions and </w:t>
            </w:r>
            <w:r w:rsidR="0074532F" w:rsidRPr="00A90AC7">
              <w:rPr>
                <w:sz w:val="22"/>
                <w:szCs w:val="22"/>
              </w:rPr>
              <w:t xml:space="preserve">a discussion of </w:t>
            </w:r>
            <w:r w:rsidRPr="00A90AC7">
              <w:rPr>
                <w:sz w:val="22"/>
                <w:szCs w:val="22"/>
              </w:rPr>
              <w:t xml:space="preserve">how these assessment results </w:t>
            </w:r>
            <w:r w:rsidR="00B10B4B" w:rsidRPr="00A90AC7">
              <w:rPr>
                <w:sz w:val="22"/>
                <w:szCs w:val="22"/>
              </w:rPr>
              <w:t xml:space="preserve">inform actions taken or being considered </w:t>
            </w:r>
            <w:r w:rsidRPr="00A90AC7">
              <w:rPr>
                <w:sz w:val="22"/>
                <w:szCs w:val="22"/>
              </w:rPr>
              <w:t xml:space="preserve">for </w:t>
            </w:r>
            <w:r w:rsidR="00B10B4B" w:rsidRPr="00A90AC7">
              <w:rPr>
                <w:sz w:val="22"/>
                <w:szCs w:val="22"/>
              </w:rPr>
              <w:t>enhancement of program quality</w:t>
            </w:r>
            <w:r w:rsidR="0074532F" w:rsidRPr="00A90AC7">
              <w:rPr>
                <w:sz w:val="22"/>
                <w:szCs w:val="22"/>
              </w:rPr>
              <w:t xml:space="preserve"> as it relates to the SLO indicated</w:t>
            </w:r>
            <w:r w:rsidRPr="00A90AC7">
              <w:rPr>
                <w:sz w:val="22"/>
                <w:szCs w:val="22"/>
              </w:rPr>
              <w:t>.</w:t>
            </w:r>
          </w:p>
        </w:tc>
      </w:tr>
      <w:tr w:rsidR="00EA7CC6" w:rsidRPr="000813EB" w14:paraId="3571F57B" w14:textId="77777777" w:rsidTr="00CD5BDB">
        <w:trPr>
          <w:trHeight w:val="107"/>
        </w:trPr>
        <w:tc>
          <w:tcPr>
            <w:tcW w:w="2976" w:type="dxa"/>
            <w:vMerge/>
          </w:tcPr>
          <w:p w14:paraId="54CA3B3C" w14:textId="77777777" w:rsidR="00EA7CC6" w:rsidRDefault="00EA7CC6" w:rsidP="00BD1282">
            <w:pPr>
              <w:rPr>
                <w:sz w:val="22"/>
                <w:szCs w:val="22"/>
              </w:rPr>
            </w:pPr>
          </w:p>
        </w:tc>
        <w:tc>
          <w:tcPr>
            <w:tcW w:w="2977" w:type="dxa"/>
          </w:tcPr>
          <w:p w14:paraId="6D4F3ED7" w14:textId="19D4A7CD" w:rsidR="00EA7CC6" w:rsidRDefault="00A45C03" w:rsidP="00C2667A">
            <w:pPr>
              <w:spacing w:after="120"/>
              <w:rPr>
                <w:sz w:val="22"/>
                <w:szCs w:val="22"/>
              </w:rPr>
            </w:pPr>
            <w:r>
              <w:rPr>
                <w:sz w:val="22"/>
                <w:szCs w:val="22"/>
              </w:rPr>
              <w:t xml:space="preserve">Method 2. </w:t>
            </w:r>
            <w:r w:rsidR="00EA7CC6">
              <w:rPr>
                <w:sz w:val="22"/>
                <w:szCs w:val="22"/>
              </w:rPr>
              <w:t>If more than one assessment method is used to measure this SLO, i</w:t>
            </w:r>
            <w:r w:rsidR="00EA7CC6" w:rsidRPr="000813EB">
              <w:rPr>
                <w:sz w:val="22"/>
                <w:szCs w:val="22"/>
              </w:rPr>
              <w:t>nsert a brief des</w:t>
            </w:r>
            <w:r w:rsidR="00EA7CC6">
              <w:rPr>
                <w:sz w:val="22"/>
                <w:szCs w:val="22"/>
              </w:rPr>
              <w:t>cription of the additional assessment method(s)</w:t>
            </w:r>
            <w:r w:rsidR="00EA7CC6" w:rsidRPr="000813EB">
              <w:rPr>
                <w:sz w:val="22"/>
                <w:szCs w:val="22"/>
              </w:rPr>
              <w:t>.</w:t>
            </w:r>
          </w:p>
          <w:p w14:paraId="142ABA57" w14:textId="77777777" w:rsidR="00EA7CC6" w:rsidRDefault="00EA7CC6" w:rsidP="00C2667A">
            <w:pPr>
              <w:spacing w:after="120"/>
              <w:rPr>
                <w:sz w:val="22"/>
                <w:szCs w:val="22"/>
              </w:rPr>
            </w:pPr>
            <w:r>
              <w:rPr>
                <w:sz w:val="22"/>
                <w:szCs w:val="22"/>
              </w:rPr>
              <w:t>-Indicate the d</w:t>
            </w:r>
            <w:r w:rsidRPr="004948DC">
              <w:rPr>
                <w:sz w:val="22"/>
                <w:szCs w:val="22"/>
              </w:rPr>
              <w:t xml:space="preserve">esired </w:t>
            </w:r>
            <w:r w:rsidRPr="004948DC">
              <w:rPr>
                <w:b/>
                <w:sz w:val="22"/>
                <w:szCs w:val="22"/>
              </w:rPr>
              <w:t>program-level target</w:t>
            </w:r>
            <w:r w:rsidRPr="004948DC">
              <w:rPr>
                <w:sz w:val="22"/>
                <w:szCs w:val="22"/>
              </w:rPr>
              <w:t xml:space="preserve"> for this method.</w:t>
            </w:r>
          </w:p>
          <w:p w14:paraId="463B5560" w14:textId="77777777" w:rsidR="00EA7CC6" w:rsidRDefault="00EA7CC6" w:rsidP="00C2667A">
            <w:pPr>
              <w:rPr>
                <w:sz w:val="22"/>
                <w:szCs w:val="22"/>
              </w:rPr>
            </w:pPr>
            <w:r>
              <w:rPr>
                <w:sz w:val="22"/>
                <w:szCs w:val="22"/>
              </w:rPr>
              <w:t xml:space="preserve">-Indicate the desired </w:t>
            </w:r>
            <w:r w:rsidRPr="004948DC">
              <w:rPr>
                <w:b/>
                <w:sz w:val="22"/>
                <w:szCs w:val="22"/>
              </w:rPr>
              <w:t xml:space="preserve">student-level target </w:t>
            </w:r>
            <w:r>
              <w:rPr>
                <w:sz w:val="22"/>
                <w:szCs w:val="22"/>
              </w:rPr>
              <w:t>for this method.</w:t>
            </w:r>
          </w:p>
          <w:p w14:paraId="6D471F6F" w14:textId="77777777" w:rsidR="00EA7CC6" w:rsidRDefault="00EA7CC6" w:rsidP="00BD1282">
            <w:pPr>
              <w:rPr>
                <w:sz w:val="22"/>
                <w:szCs w:val="22"/>
              </w:rPr>
            </w:pPr>
          </w:p>
          <w:p w14:paraId="5C8DE42D" w14:textId="77777777" w:rsidR="00EA7CC6" w:rsidRPr="000813EB" w:rsidRDefault="00EA7CC6" w:rsidP="00BD1282">
            <w:pPr>
              <w:rPr>
                <w:sz w:val="22"/>
                <w:szCs w:val="22"/>
              </w:rPr>
            </w:pPr>
          </w:p>
        </w:tc>
        <w:tc>
          <w:tcPr>
            <w:tcW w:w="4864" w:type="dxa"/>
          </w:tcPr>
          <w:p w14:paraId="4A77801E" w14:textId="06B797C9" w:rsidR="00EA7CC6" w:rsidRPr="000813EB" w:rsidRDefault="0074532F" w:rsidP="00BD1282">
            <w:pPr>
              <w:rPr>
                <w:sz w:val="22"/>
                <w:szCs w:val="22"/>
              </w:rPr>
            </w:pPr>
            <w:r w:rsidRPr="000813EB">
              <w:rPr>
                <w:sz w:val="22"/>
                <w:szCs w:val="22"/>
              </w:rPr>
              <w:t xml:space="preserve">Insert summary </w:t>
            </w:r>
            <w:r>
              <w:rPr>
                <w:sz w:val="22"/>
                <w:szCs w:val="22"/>
              </w:rPr>
              <w:t xml:space="preserve">of </w:t>
            </w:r>
            <w:r w:rsidRPr="000813EB">
              <w:rPr>
                <w:sz w:val="22"/>
                <w:szCs w:val="22"/>
              </w:rPr>
              <w:t xml:space="preserve">results for </w:t>
            </w:r>
            <w:r>
              <w:rPr>
                <w:sz w:val="22"/>
                <w:szCs w:val="22"/>
              </w:rPr>
              <w:t>this assessment method</w:t>
            </w:r>
            <w:r w:rsidRPr="000813EB">
              <w:rPr>
                <w:sz w:val="22"/>
                <w:szCs w:val="22"/>
              </w:rPr>
              <w:t xml:space="preserve"> </w:t>
            </w:r>
            <w:r>
              <w:rPr>
                <w:sz w:val="22"/>
                <w:szCs w:val="22"/>
              </w:rPr>
              <w:t xml:space="preserve">that relate to the SLO indicated </w:t>
            </w:r>
            <w:r w:rsidRPr="000813EB">
              <w:rPr>
                <w:sz w:val="22"/>
                <w:szCs w:val="22"/>
              </w:rPr>
              <w:t>here</w:t>
            </w:r>
            <w:r>
              <w:rPr>
                <w:sz w:val="22"/>
                <w:szCs w:val="22"/>
              </w:rPr>
              <w:t xml:space="preserve"> </w:t>
            </w:r>
            <w:r w:rsidR="00EA7CC6">
              <w:rPr>
                <w:sz w:val="22"/>
                <w:szCs w:val="22"/>
              </w:rPr>
              <w:t>(i</w:t>
            </w:r>
            <w:r w:rsidR="00EA7CC6" w:rsidRPr="000813EB">
              <w:rPr>
                <w:sz w:val="22"/>
                <w:szCs w:val="22"/>
              </w:rPr>
              <w:t xml:space="preserve">nclude the </w:t>
            </w:r>
            <w:r w:rsidR="00EA7CC6" w:rsidRPr="004948DC">
              <w:rPr>
                <w:b/>
                <w:sz w:val="22"/>
                <w:szCs w:val="22"/>
              </w:rPr>
              <w:t>sample size</w:t>
            </w:r>
            <w:r w:rsidR="00EA7CC6" w:rsidRPr="000813EB">
              <w:rPr>
                <w:sz w:val="22"/>
                <w:szCs w:val="22"/>
              </w:rPr>
              <w:t xml:space="preserve">, </w:t>
            </w:r>
            <w:r w:rsidR="00EA7CC6">
              <w:rPr>
                <w:b/>
                <w:sz w:val="22"/>
                <w:szCs w:val="22"/>
              </w:rPr>
              <w:t>date the data were</w:t>
            </w:r>
            <w:r w:rsidR="00EA7CC6" w:rsidRPr="004948DC">
              <w:rPr>
                <w:b/>
                <w:sz w:val="22"/>
                <w:szCs w:val="22"/>
              </w:rPr>
              <w:t xml:space="preserve"> collected</w:t>
            </w:r>
            <w:r w:rsidR="00EA7CC6" w:rsidRPr="000813EB">
              <w:rPr>
                <w:sz w:val="22"/>
                <w:szCs w:val="22"/>
              </w:rPr>
              <w:t xml:space="preserve">, and the </w:t>
            </w:r>
            <w:r w:rsidR="0095124D">
              <w:rPr>
                <w:sz w:val="22"/>
                <w:szCs w:val="22"/>
              </w:rPr>
              <w:t>obtained program-</w:t>
            </w:r>
            <w:r w:rsidR="00EA7CC6">
              <w:rPr>
                <w:sz w:val="22"/>
                <w:szCs w:val="22"/>
              </w:rPr>
              <w:t>level data.)</w:t>
            </w:r>
          </w:p>
        </w:tc>
        <w:tc>
          <w:tcPr>
            <w:tcW w:w="3583" w:type="dxa"/>
          </w:tcPr>
          <w:p w14:paraId="657ADCB5" w14:textId="22B90EB5" w:rsidR="00B10B4B" w:rsidRPr="000813EB" w:rsidRDefault="00B10B4B" w:rsidP="00BD1282">
            <w:pPr>
              <w:rPr>
                <w:sz w:val="22"/>
                <w:szCs w:val="22"/>
              </w:rPr>
            </w:pPr>
            <w:r w:rsidRPr="000813EB">
              <w:rPr>
                <w:sz w:val="22"/>
                <w:szCs w:val="22"/>
              </w:rPr>
              <w:t xml:space="preserve">Insert conclusions and </w:t>
            </w:r>
            <w:r w:rsidR="0074532F">
              <w:rPr>
                <w:sz w:val="22"/>
                <w:szCs w:val="22"/>
              </w:rPr>
              <w:t xml:space="preserve">a discussion of </w:t>
            </w:r>
            <w:r w:rsidRPr="000813EB">
              <w:rPr>
                <w:sz w:val="22"/>
                <w:szCs w:val="22"/>
              </w:rPr>
              <w:t xml:space="preserve">how </w:t>
            </w:r>
            <w:r>
              <w:rPr>
                <w:sz w:val="22"/>
                <w:szCs w:val="22"/>
              </w:rPr>
              <w:t xml:space="preserve">these </w:t>
            </w:r>
            <w:r w:rsidRPr="000813EB">
              <w:rPr>
                <w:sz w:val="22"/>
                <w:szCs w:val="22"/>
              </w:rPr>
              <w:t>assessment</w:t>
            </w:r>
            <w:r>
              <w:rPr>
                <w:sz w:val="22"/>
                <w:szCs w:val="22"/>
              </w:rPr>
              <w:t xml:space="preserve"> results inform actions taken or being considered </w:t>
            </w:r>
            <w:r w:rsidRPr="000813EB">
              <w:rPr>
                <w:sz w:val="22"/>
                <w:szCs w:val="22"/>
              </w:rPr>
              <w:t xml:space="preserve">for </w:t>
            </w:r>
            <w:r>
              <w:rPr>
                <w:sz w:val="22"/>
                <w:szCs w:val="22"/>
              </w:rPr>
              <w:t>enhancement of program quality</w:t>
            </w:r>
            <w:r w:rsidR="0074532F">
              <w:rPr>
                <w:sz w:val="22"/>
                <w:szCs w:val="22"/>
              </w:rPr>
              <w:t xml:space="preserve"> as it relates to the SLO indicated</w:t>
            </w:r>
            <w:r w:rsidRPr="000813EB">
              <w:rPr>
                <w:sz w:val="22"/>
                <w:szCs w:val="22"/>
              </w:rPr>
              <w:t>.</w:t>
            </w:r>
          </w:p>
        </w:tc>
      </w:tr>
      <w:tr w:rsidR="00EA7CC6" w:rsidRPr="000813EB" w14:paraId="51E621F7" w14:textId="77777777" w:rsidTr="00CD5BDB">
        <w:trPr>
          <w:trHeight w:val="107"/>
        </w:trPr>
        <w:tc>
          <w:tcPr>
            <w:tcW w:w="2976" w:type="dxa"/>
            <w:vMerge/>
          </w:tcPr>
          <w:p w14:paraId="6FE32E79" w14:textId="77777777" w:rsidR="00EA7CC6" w:rsidRDefault="00EA7CC6" w:rsidP="00BD1282">
            <w:pPr>
              <w:rPr>
                <w:sz w:val="22"/>
                <w:szCs w:val="22"/>
              </w:rPr>
            </w:pPr>
          </w:p>
        </w:tc>
        <w:tc>
          <w:tcPr>
            <w:tcW w:w="2977" w:type="dxa"/>
          </w:tcPr>
          <w:p w14:paraId="797ABA09" w14:textId="6393F174" w:rsidR="00EA7CC6" w:rsidRDefault="00EA7CC6" w:rsidP="00946D87">
            <w:pPr>
              <w:spacing w:after="120"/>
              <w:rPr>
                <w:sz w:val="22"/>
                <w:szCs w:val="22"/>
              </w:rPr>
            </w:pPr>
            <w:r>
              <w:rPr>
                <w:sz w:val="22"/>
                <w:szCs w:val="22"/>
              </w:rPr>
              <w:t xml:space="preserve">If more than one method is reported for this SLO, what conclusions </w:t>
            </w:r>
            <w:r w:rsidR="00B10B4B">
              <w:rPr>
                <w:sz w:val="22"/>
                <w:szCs w:val="22"/>
              </w:rPr>
              <w:t xml:space="preserve">are being drawn </w:t>
            </w:r>
            <w:r w:rsidR="00946D87" w:rsidRPr="00A90AC7">
              <w:rPr>
                <w:sz w:val="22"/>
                <w:szCs w:val="22"/>
              </w:rPr>
              <w:t xml:space="preserve">regarding student performance on the SLO </w:t>
            </w:r>
            <w:r w:rsidRPr="00A90AC7">
              <w:rPr>
                <w:sz w:val="22"/>
                <w:szCs w:val="22"/>
              </w:rPr>
              <w:t xml:space="preserve">from the </w:t>
            </w:r>
            <w:r w:rsidRPr="00A90AC7">
              <w:rPr>
                <w:b/>
                <w:sz w:val="22"/>
                <w:szCs w:val="22"/>
              </w:rPr>
              <w:t>results taken together?</w:t>
            </w:r>
            <w:r w:rsidR="00B10B4B" w:rsidRPr="00A90AC7">
              <w:rPr>
                <w:b/>
                <w:sz w:val="22"/>
                <w:szCs w:val="22"/>
              </w:rPr>
              <w:t xml:space="preserve"> What actions are being considered for enhancement of program quality</w:t>
            </w:r>
            <w:r w:rsidR="00946D87" w:rsidRPr="00A90AC7">
              <w:rPr>
                <w:b/>
                <w:sz w:val="22"/>
                <w:szCs w:val="22"/>
              </w:rPr>
              <w:t xml:space="preserve"> to address these conclusions</w:t>
            </w:r>
            <w:r w:rsidR="00B10B4B" w:rsidRPr="00A90AC7">
              <w:rPr>
                <w:b/>
                <w:sz w:val="22"/>
                <w:szCs w:val="22"/>
              </w:rPr>
              <w:t>?</w:t>
            </w:r>
          </w:p>
        </w:tc>
        <w:tc>
          <w:tcPr>
            <w:tcW w:w="8447" w:type="dxa"/>
            <w:gridSpan w:val="2"/>
          </w:tcPr>
          <w:p w14:paraId="743FE2A1" w14:textId="6EB6789E" w:rsidR="00EA7CC6" w:rsidRPr="000813EB" w:rsidRDefault="00EA7CC6" w:rsidP="00BD1282">
            <w:pPr>
              <w:rPr>
                <w:sz w:val="22"/>
                <w:szCs w:val="22"/>
              </w:rPr>
            </w:pPr>
          </w:p>
        </w:tc>
      </w:tr>
    </w:tbl>
    <w:p w14:paraId="353AAECD" w14:textId="0E592B10" w:rsidR="00EA7CC6" w:rsidRDefault="00EA7CC6">
      <w:pPr>
        <w:widowControl/>
        <w:spacing w:after="160" w:line="259" w:lineRule="auto"/>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2965"/>
        <w:gridCol w:w="3018"/>
        <w:gridCol w:w="4847"/>
        <w:gridCol w:w="3570"/>
      </w:tblGrid>
      <w:tr w:rsidR="00114DEA" w:rsidRPr="000813EB" w14:paraId="084F7476" w14:textId="77777777" w:rsidTr="00CD5BDB">
        <w:trPr>
          <w:trHeight w:val="356"/>
          <w:tblHeader/>
        </w:trPr>
        <w:tc>
          <w:tcPr>
            <w:tcW w:w="2965" w:type="dxa"/>
            <w:shd w:val="clear" w:color="auto" w:fill="F2F2F2" w:themeFill="background1" w:themeFillShade="F2"/>
            <w:vAlign w:val="bottom"/>
          </w:tcPr>
          <w:p w14:paraId="2750B009" w14:textId="77777777" w:rsidR="00114DEA" w:rsidRPr="000813EB" w:rsidRDefault="00114DEA" w:rsidP="00BD1282">
            <w:pPr>
              <w:rPr>
                <w:b/>
                <w:bCs/>
                <w:sz w:val="22"/>
                <w:szCs w:val="22"/>
              </w:rPr>
            </w:pPr>
            <w:r>
              <w:rPr>
                <w:b/>
                <w:bCs/>
                <w:sz w:val="22"/>
                <w:szCs w:val="22"/>
              </w:rPr>
              <w:t>Program Student Learning Outcome Assessed</w:t>
            </w:r>
          </w:p>
        </w:tc>
        <w:tc>
          <w:tcPr>
            <w:tcW w:w="3018" w:type="dxa"/>
            <w:shd w:val="clear" w:color="auto" w:fill="F2F2F2" w:themeFill="background1" w:themeFillShade="F2"/>
            <w:vAlign w:val="bottom"/>
          </w:tcPr>
          <w:p w14:paraId="5D7E20A2" w14:textId="77777777" w:rsidR="00114DEA" w:rsidRPr="000813EB" w:rsidRDefault="00114DEA" w:rsidP="00BD1282">
            <w:pPr>
              <w:rPr>
                <w:b/>
                <w:bCs/>
                <w:sz w:val="22"/>
                <w:szCs w:val="22"/>
              </w:rPr>
            </w:pPr>
            <w:r>
              <w:rPr>
                <w:b/>
                <w:bCs/>
                <w:sz w:val="22"/>
                <w:szCs w:val="22"/>
              </w:rPr>
              <w:t>Assessment Method(s)</w:t>
            </w:r>
          </w:p>
        </w:tc>
        <w:tc>
          <w:tcPr>
            <w:tcW w:w="4847" w:type="dxa"/>
            <w:shd w:val="clear" w:color="auto" w:fill="F2F2F2" w:themeFill="background1" w:themeFillShade="F2"/>
            <w:vAlign w:val="bottom"/>
          </w:tcPr>
          <w:p w14:paraId="4AB6DF1C" w14:textId="77777777" w:rsidR="00114DEA" w:rsidRPr="000813EB" w:rsidRDefault="00114DEA" w:rsidP="00BD1282">
            <w:pPr>
              <w:rPr>
                <w:sz w:val="22"/>
                <w:szCs w:val="22"/>
              </w:rPr>
            </w:pPr>
            <w:r w:rsidRPr="000813EB">
              <w:rPr>
                <w:b/>
                <w:bCs/>
                <w:sz w:val="22"/>
                <w:szCs w:val="22"/>
              </w:rPr>
              <w:t xml:space="preserve">Summary Assessment Results for </w:t>
            </w:r>
            <w:r>
              <w:rPr>
                <w:b/>
                <w:bCs/>
                <w:sz w:val="22"/>
                <w:szCs w:val="22"/>
              </w:rPr>
              <w:t>Each Method</w:t>
            </w:r>
          </w:p>
        </w:tc>
        <w:tc>
          <w:tcPr>
            <w:tcW w:w="3570" w:type="dxa"/>
            <w:shd w:val="clear" w:color="auto" w:fill="F2F2F2" w:themeFill="background1" w:themeFillShade="F2"/>
            <w:vAlign w:val="bottom"/>
          </w:tcPr>
          <w:p w14:paraId="649A2377" w14:textId="77777777" w:rsidR="00114DEA" w:rsidRPr="000813EB" w:rsidRDefault="00114DEA" w:rsidP="00BD1282">
            <w:pPr>
              <w:rPr>
                <w:b/>
                <w:bCs/>
                <w:sz w:val="22"/>
                <w:szCs w:val="22"/>
              </w:rPr>
            </w:pPr>
            <w:r w:rsidRPr="000813EB">
              <w:rPr>
                <w:b/>
                <w:sz w:val="22"/>
                <w:szCs w:val="22"/>
              </w:rPr>
              <w:t xml:space="preserve">Use of Results for </w:t>
            </w:r>
            <w:r>
              <w:rPr>
                <w:b/>
                <w:sz w:val="22"/>
                <w:szCs w:val="22"/>
              </w:rPr>
              <w:t>Continuous Improvement</w:t>
            </w:r>
          </w:p>
        </w:tc>
      </w:tr>
      <w:tr w:rsidR="00EA7CC6" w:rsidRPr="000813EB" w14:paraId="33B1F6E6" w14:textId="77777777" w:rsidTr="00CD5BDB">
        <w:trPr>
          <w:trHeight w:val="107"/>
        </w:trPr>
        <w:tc>
          <w:tcPr>
            <w:tcW w:w="2965" w:type="dxa"/>
            <w:vMerge w:val="restart"/>
          </w:tcPr>
          <w:p w14:paraId="30C46604" w14:textId="415A2B07" w:rsidR="00EA7CC6" w:rsidRPr="000813EB" w:rsidRDefault="00EA7CC6" w:rsidP="00B10B4B">
            <w:pPr>
              <w:rPr>
                <w:sz w:val="22"/>
                <w:szCs w:val="22"/>
              </w:rPr>
            </w:pPr>
            <w:r w:rsidRPr="00945933">
              <w:rPr>
                <w:b/>
                <w:sz w:val="22"/>
                <w:szCs w:val="22"/>
              </w:rPr>
              <w:t>SLO I</w:t>
            </w:r>
            <w:r>
              <w:rPr>
                <w:b/>
                <w:sz w:val="22"/>
                <w:szCs w:val="22"/>
              </w:rPr>
              <w:t>I</w:t>
            </w:r>
            <w:r w:rsidRPr="00945933">
              <w:rPr>
                <w:b/>
                <w:sz w:val="22"/>
                <w:szCs w:val="22"/>
              </w:rPr>
              <w:t>.</w:t>
            </w:r>
            <w:r>
              <w:rPr>
                <w:sz w:val="22"/>
                <w:szCs w:val="22"/>
              </w:rPr>
              <w:t xml:space="preserve"> </w:t>
            </w:r>
            <w:r w:rsidR="00B10B4B">
              <w:rPr>
                <w:sz w:val="22"/>
                <w:szCs w:val="22"/>
              </w:rPr>
              <w:t xml:space="preserve">From the program’s most recent assessment plan (check here: </w:t>
            </w:r>
            <w:hyperlink r:id="rId22" w:history="1">
              <w:r w:rsidR="0061798A" w:rsidRPr="00B10B4B">
                <w:rPr>
                  <w:rStyle w:val="Hyperlink"/>
                  <w:sz w:val="22"/>
                  <w:szCs w:val="22"/>
                </w:rPr>
                <w:t>Academic Degree Programs Assessment</w:t>
              </w:r>
            </w:hyperlink>
            <w:r w:rsidR="00B10B4B">
              <w:rPr>
                <w:sz w:val="22"/>
                <w:szCs w:val="22"/>
              </w:rPr>
              <w:t>), please insert the student learning outcome (SLO) reported here</w:t>
            </w:r>
          </w:p>
        </w:tc>
        <w:tc>
          <w:tcPr>
            <w:tcW w:w="3018" w:type="dxa"/>
          </w:tcPr>
          <w:p w14:paraId="798A70F4" w14:textId="7976A73C" w:rsidR="00EA7CC6" w:rsidRDefault="00B10B4B" w:rsidP="00EA7CC6">
            <w:pPr>
              <w:spacing w:after="120"/>
              <w:rPr>
                <w:sz w:val="22"/>
                <w:szCs w:val="22"/>
              </w:rPr>
            </w:pPr>
            <w:r>
              <w:rPr>
                <w:sz w:val="22"/>
                <w:szCs w:val="22"/>
              </w:rPr>
              <w:t xml:space="preserve">Method 1. </w:t>
            </w:r>
            <w:r w:rsidR="00EA7CC6" w:rsidRPr="000813EB">
              <w:rPr>
                <w:sz w:val="22"/>
                <w:szCs w:val="22"/>
              </w:rPr>
              <w:t>Insert a brief des</w:t>
            </w:r>
            <w:r w:rsidR="00EA7CC6">
              <w:rPr>
                <w:sz w:val="22"/>
                <w:szCs w:val="22"/>
              </w:rPr>
              <w:t>cription of the assessment method(s) used to measure this student learning outcome</w:t>
            </w:r>
            <w:r w:rsidR="00EA7CC6" w:rsidRPr="000813EB">
              <w:rPr>
                <w:sz w:val="22"/>
                <w:szCs w:val="22"/>
              </w:rPr>
              <w:t>.</w:t>
            </w:r>
          </w:p>
          <w:p w14:paraId="4F1C481C" w14:textId="77777777" w:rsidR="00EA7CC6" w:rsidRDefault="00EA7CC6" w:rsidP="00EA7CC6">
            <w:pPr>
              <w:spacing w:after="120"/>
              <w:rPr>
                <w:sz w:val="22"/>
                <w:szCs w:val="22"/>
              </w:rPr>
            </w:pPr>
            <w:r>
              <w:rPr>
                <w:sz w:val="22"/>
                <w:szCs w:val="22"/>
              </w:rPr>
              <w:t>-Indicate the d</w:t>
            </w:r>
            <w:r w:rsidRPr="004948DC">
              <w:rPr>
                <w:sz w:val="22"/>
                <w:szCs w:val="22"/>
              </w:rPr>
              <w:t xml:space="preserve">esired </w:t>
            </w:r>
            <w:r w:rsidRPr="004948DC">
              <w:rPr>
                <w:b/>
                <w:sz w:val="22"/>
                <w:szCs w:val="22"/>
              </w:rPr>
              <w:t>program-level target</w:t>
            </w:r>
            <w:r w:rsidRPr="004948DC">
              <w:rPr>
                <w:sz w:val="22"/>
                <w:szCs w:val="22"/>
              </w:rPr>
              <w:t xml:space="preserve"> for this method.</w:t>
            </w:r>
          </w:p>
          <w:p w14:paraId="0B074399" w14:textId="77777777" w:rsidR="00EA7CC6" w:rsidRDefault="00EA7CC6" w:rsidP="00EA7CC6">
            <w:pPr>
              <w:rPr>
                <w:sz w:val="22"/>
                <w:szCs w:val="22"/>
              </w:rPr>
            </w:pPr>
            <w:r>
              <w:rPr>
                <w:sz w:val="22"/>
                <w:szCs w:val="22"/>
              </w:rPr>
              <w:t xml:space="preserve">-Indicate the desired </w:t>
            </w:r>
            <w:r w:rsidRPr="004948DC">
              <w:rPr>
                <w:b/>
                <w:sz w:val="22"/>
                <w:szCs w:val="22"/>
              </w:rPr>
              <w:t xml:space="preserve">student-level target </w:t>
            </w:r>
            <w:r>
              <w:rPr>
                <w:sz w:val="22"/>
                <w:szCs w:val="22"/>
              </w:rPr>
              <w:t>for this method.</w:t>
            </w:r>
          </w:p>
          <w:p w14:paraId="30B90DDD" w14:textId="77777777" w:rsidR="00EA7CC6" w:rsidRPr="000813EB" w:rsidRDefault="00EA7CC6" w:rsidP="00BD1282">
            <w:pPr>
              <w:rPr>
                <w:sz w:val="22"/>
                <w:szCs w:val="22"/>
              </w:rPr>
            </w:pPr>
          </w:p>
        </w:tc>
        <w:tc>
          <w:tcPr>
            <w:tcW w:w="4847" w:type="dxa"/>
          </w:tcPr>
          <w:p w14:paraId="4655A37D" w14:textId="3A4669A1" w:rsidR="00EA7CC6" w:rsidRPr="000813EB" w:rsidRDefault="0074532F" w:rsidP="00BD1282">
            <w:pPr>
              <w:rPr>
                <w:sz w:val="22"/>
                <w:szCs w:val="22"/>
              </w:rPr>
            </w:pPr>
            <w:r w:rsidRPr="000813EB">
              <w:rPr>
                <w:sz w:val="22"/>
                <w:szCs w:val="22"/>
              </w:rPr>
              <w:t xml:space="preserve">Insert summary </w:t>
            </w:r>
            <w:r>
              <w:rPr>
                <w:sz w:val="22"/>
                <w:szCs w:val="22"/>
              </w:rPr>
              <w:t xml:space="preserve">of </w:t>
            </w:r>
            <w:r w:rsidRPr="000813EB">
              <w:rPr>
                <w:sz w:val="22"/>
                <w:szCs w:val="22"/>
              </w:rPr>
              <w:t xml:space="preserve">results for </w:t>
            </w:r>
            <w:r>
              <w:rPr>
                <w:sz w:val="22"/>
                <w:szCs w:val="22"/>
              </w:rPr>
              <w:t>this assessment method</w:t>
            </w:r>
            <w:r w:rsidRPr="000813EB">
              <w:rPr>
                <w:sz w:val="22"/>
                <w:szCs w:val="22"/>
              </w:rPr>
              <w:t xml:space="preserve"> </w:t>
            </w:r>
            <w:r>
              <w:rPr>
                <w:sz w:val="22"/>
                <w:szCs w:val="22"/>
              </w:rPr>
              <w:t xml:space="preserve">that relate to the SLO indicated </w:t>
            </w:r>
            <w:r w:rsidRPr="000813EB">
              <w:rPr>
                <w:sz w:val="22"/>
                <w:szCs w:val="22"/>
              </w:rPr>
              <w:t>here</w:t>
            </w:r>
            <w:r>
              <w:rPr>
                <w:sz w:val="22"/>
                <w:szCs w:val="22"/>
              </w:rPr>
              <w:t xml:space="preserve"> </w:t>
            </w:r>
            <w:r w:rsidR="00EA7CC6">
              <w:rPr>
                <w:sz w:val="22"/>
                <w:szCs w:val="22"/>
              </w:rPr>
              <w:t>(i</w:t>
            </w:r>
            <w:r w:rsidR="00EA7CC6" w:rsidRPr="000813EB">
              <w:rPr>
                <w:sz w:val="22"/>
                <w:szCs w:val="22"/>
              </w:rPr>
              <w:t xml:space="preserve">nclude the </w:t>
            </w:r>
            <w:r w:rsidR="00EA7CC6" w:rsidRPr="004948DC">
              <w:rPr>
                <w:b/>
                <w:sz w:val="22"/>
                <w:szCs w:val="22"/>
              </w:rPr>
              <w:t>sample size</w:t>
            </w:r>
            <w:r w:rsidR="00EA7CC6" w:rsidRPr="000813EB">
              <w:rPr>
                <w:sz w:val="22"/>
                <w:szCs w:val="22"/>
              </w:rPr>
              <w:t xml:space="preserve">, </w:t>
            </w:r>
            <w:r w:rsidR="00EA7CC6">
              <w:rPr>
                <w:b/>
                <w:sz w:val="22"/>
                <w:szCs w:val="22"/>
              </w:rPr>
              <w:t>date the data were</w:t>
            </w:r>
            <w:r w:rsidR="00EA7CC6" w:rsidRPr="004948DC">
              <w:rPr>
                <w:b/>
                <w:sz w:val="22"/>
                <w:szCs w:val="22"/>
              </w:rPr>
              <w:t xml:space="preserve"> collected</w:t>
            </w:r>
            <w:r w:rsidR="00EA7CC6" w:rsidRPr="000813EB">
              <w:rPr>
                <w:sz w:val="22"/>
                <w:szCs w:val="22"/>
              </w:rPr>
              <w:t xml:space="preserve">, and the </w:t>
            </w:r>
            <w:r w:rsidR="0095124D">
              <w:rPr>
                <w:sz w:val="22"/>
                <w:szCs w:val="22"/>
              </w:rPr>
              <w:t>obtained program-</w:t>
            </w:r>
            <w:r w:rsidR="00EA7CC6">
              <w:rPr>
                <w:sz w:val="22"/>
                <w:szCs w:val="22"/>
              </w:rPr>
              <w:t>level data.)</w:t>
            </w:r>
          </w:p>
        </w:tc>
        <w:tc>
          <w:tcPr>
            <w:tcW w:w="3570" w:type="dxa"/>
          </w:tcPr>
          <w:p w14:paraId="5E6DC1D5" w14:textId="27271000" w:rsidR="00EA7CC6" w:rsidRPr="000813EB" w:rsidRDefault="00B10B4B" w:rsidP="00BD1282">
            <w:pPr>
              <w:rPr>
                <w:sz w:val="22"/>
                <w:szCs w:val="22"/>
              </w:rPr>
            </w:pPr>
            <w:r w:rsidRPr="000813EB">
              <w:rPr>
                <w:sz w:val="22"/>
                <w:szCs w:val="22"/>
              </w:rPr>
              <w:t xml:space="preserve">Insert conclusions and </w:t>
            </w:r>
            <w:r w:rsidR="0074532F">
              <w:rPr>
                <w:sz w:val="22"/>
                <w:szCs w:val="22"/>
              </w:rPr>
              <w:t xml:space="preserve">a discussion of </w:t>
            </w:r>
            <w:r w:rsidRPr="000813EB">
              <w:rPr>
                <w:sz w:val="22"/>
                <w:szCs w:val="22"/>
              </w:rPr>
              <w:t xml:space="preserve">how </w:t>
            </w:r>
            <w:r>
              <w:rPr>
                <w:sz w:val="22"/>
                <w:szCs w:val="22"/>
              </w:rPr>
              <w:t xml:space="preserve">these </w:t>
            </w:r>
            <w:r w:rsidRPr="000813EB">
              <w:rPr>
                <w:sz w:val="22"/>
                <w:szCs w:val="22"/>
              </w:rPr>
              <w:t>assessment</w:t>
            </w:r>
            <w:r>
              <w:rPr>
                <w:sz w:val="22"/>
                <w:szCs w:val="22"/>
              </w:rPr>
              <w:t xml:space="preserve"> results inform actions taken or being considered </w:t>
            </w:r>
            <w:r w:rsidRPr="000813EB">
              <w:rPr>
                <w:sz w:val="22"/>
                <w:szCs w:val="22"/>
              </w:rPr>
              <w:t xml:space="preserve">for </w:t>
            </w:r>
            <w:r>
              <w:rPr>
                <w:sz w:val="22"/>
                <w:szCs w:val="22"/>
              </w:rPr>
              <w:t>enhancement of program quality</w:t>
            </w:r>
            <w:r w:rsidR="0074532F">
              <w:rPr>
                <w:sz w:val="22"/>
                <w:szCs w:val="22"/>
              </w:rPr>
              <w:t xml:space="preserve"> as it relates to the SLO indicated</w:t>
            </w:r>
            <w:r w:rsidRPr="000813EB">
              <w:rPr>
                <w:sz w:val="22"/>
                <w:szCs w:val="22"/>
              </w:rPr>
              <w:t>.</w:t>
            </w:r>
          </w:p>
        </w:tc>
      </w:tr>
      <w:tr w:rsidR="00EA7CC6" w:rsidRPr="000813EB" w14:paraId="3CB55A0C" w14:textId="77777777" w:rsidTr="00CD5BDB">
        <w:trPr>
          <w:trHeight w:val="107"/>
        </w:trPr>
        <w:tc>
          <w:tcPr>
            <w:tcW w:w="2965" w:type="dxa"/>
            <w:vMerge/>
          </w:tcPr>
          <w:p w14:paraId="4D59AC52" w14:textId="77777777" w:rsidR="00EA7CC6" w:rsidRDefault="00EA7CC6" w:rsidP="00BD1282">
            <w:pPr>
              <w:rPr>
                <w:sz w:val="22"/>
                <w:szCs w:val="22"/>
              </w:rPr>
            </w:pPr>
          </w:p>
        </w:tc>
        <w:tc>
          <w:tcPr>
            <w:tcW w:w="3018" w:type="dxa"/>
          </w:tcPr>
          <w:p w14:paraId="0434ACAB" w14:textId="16FF7076" w:rsidR="00EA7CC6" w:rsidRDefault="00B10B4B" w:rsidP="00EA7CC6">
            <w:pPr>
              <w:spacing w:after="120"/>
              <w:rPr>
                <w:sz w:val="22"/>
                <w:szCs w:val="22"/>
              </w:rPr>
            </w:pPr>
            <w:r>
              <w:rPr>
                <w:sz w:val="22"/>
                <w:szCs w:val="22"/>
              </w:rPr>
              <w:t xml:space="preserve">Method 2. </w:t>
            </w:r>
            <w:r w:rsidR="00EA7CC6" w:rsidRPr="000813EB">
              <w:rPr>
                <w:sz w:val="22"/>
                <w:szCs w:val="22"/>
              </w:rPr>
              <w:t>Insert a brief des</w:t>
            </w:r>
            <w:r w:rsidR="00EA7CC6">
              <w:rPr>
                <w:sz w:val="22"/>
                <w:szCs w:val="22"/>
              </w:rPr>
              <w:t>cription of the assessment method(s) used to measure this student learning outcome</w:t>
            </w:r>
            <w:r w:rsidR="00EA7CC6" w:rsidRPr="000813EB">
              <w:rPr>
                <w:sz w:val="22"/>
                <w:szCs w:val="22"/>
              </w:rPr>
              <w:t>.</w:t>
            </w:r>
          </w:p>
          <w:p w14:paraId="73D0DEA8" w14:textId="77777777" w:rsidR="00EA7CC6" w:rsidRDefault="00EA7CC6" w:rsidP="00EA7CC6">
            <w:pPr>
              <w:spacing w:after="120"/>
              <w:rPr>
                <w:sz w:val="22"/>
                <w:szCs w:val="22"/>
              </w:rPr>
            </w:pPr>
            <w:r>
              <w:rPr>
                <w:sz w:val="22"/>
                <w:szCs w:val="22"/>
              </w:rPr>
              <w:t>-Indicate the d</w:t>
            </w:r>
            <w:r w:rsidRPr="004948DC">
              <w:rPr>
                <w:sz w:val="22"/>
                <w:szCs w:val="22"/>
              </w:rPr>
              <w:t xml:space="preserve">esired </w:t>
            </w:r>
            <w:r w:rsidRPr="004948DC">
              <w:rPr>
                <w:b/>
                <w:sz w:val="22"/>
                <w:szCs w:val="22"/>
              </w:rPr>
              <w:t>program-level target</w:t>
            </w:r>
            <w:r w:rsidRPr="004948DC">
              <w:rPr>
                <w:sz w:val="22"/>
                <w:szCs w:val="22"/>
              </w:rPr>
              <w:t xml:space="preserve"> for this method.</w:t>
            </w:r>
          </w:p>
          <w:p w14:paraId="2EFAB843" w14:textId="77777777" w:rsidR="00EA7CC6" w:rsidRDefault="00EA7CC6" w:rsidP="00EA7CC6">
            <w:pPr>
              <w:rPr>
                <w:sz w:val="22"/>
                <w:szCs w:val="22"/>
              </w:rPr>
            </w:pPr>
            <w:r>
              <w:rPr>
                <w:sz w:val="22"/>
                <w:szCs w:val="22"/>
              </w:rPr>
              <w:t xml:space="preserve">-Indicate the desired </w:t>
            </w:r>
            <w:r w:rsidRPr="004948DC">
              <w:rPr>
                <w:b/>
                <w:sz w:val="22"/>
                <w:szCs w:val="22"/>
              </w:rPr>
              <w:t xml:space="preserve">student-level target </w:t>
            </w:r>
            <w:r>
              <w:rPr>
                <w:sz w:val="22"/>
                <w:szCs w:val="22"/>
              </w:rPr>
              <w:t>for this method.</w:t>
            </w:r>
          </w:p>
          <w:p w14:paraId="637BA519" w14:textId="77777777" w:rsidR="00EA7CC6" w:rsidRPr="000813EB" w:rsidRDefault="00EA7CC6" w:rsidP="00BD1282">
            <w:pPr>
              <w:rPr>
                <w:sz w:val="22"/>
                <w:szCs w:val="22"/>
              </w:rPr>
            </w:pPr>
          </w:p>
        </w:tc>
        <w:tc>
          <w:tcPr>
            <w:tcW w:w="4847" w:type="dxa"/>
          </w:tcPr>
          <w:p w14:paraId="1979AA38" w14:textId="49530245" w:rsidR="00EA7CC6" w:rsidRPr="000813EB" w:rsidRDefault="0074532F" w:rsidP="00BD1282">
            <w:pPr>
              <w:rPr>
                <w:sz w:val="22"/>
                <w:szCs w:val="22"/>
              </w:rPr>
            </w:pPr>
            <w:r w:rsidRPr="000813EB">
              <w:rPr>
                <w:sz w:val="22"/>
                <w:szCs w:val="22"/>
              </w:rPr>
              <w:t xml:space="preserve">Insert summary </w:t>
            </w:r>
            <w:r>
              <w:rPr>
                <w:sz w:val="22"/>
                <w:szCs w:val="22"/>
              </w:rPr>
              <w:t xml:space="preserve">of </w:t>
            </w:r>
            <w:r w:rsidRPr="000813EB">
              <w:rPr>
                <w:sz w:val="22"/>
                <w:szCs w:val="22"/>
              </w:rPr>
              <w:t xml:space="preserve">results for </w:t>
            </w:r>
            <w:r>
              <w:rPr>
                <w:sz w:val="22"/>
                <w:szCs w:val="22"/>
              </w:rPr>
              <w:t>this assessment method</w:t>
            </w:r>
            <w:r w:rsidRPr="000813EB">
              <w:rPr>
                <w:sz w:val="22"/>
                <w:szCs w:val="22"/>
              </w:rPr>
              <w:t xml:space="preserve"> </w:t>
            </w:r>
            <w:r>
              <w:rPr>
                <w:sz w:val="22"/>
                <w:szCs w:val="22"/>
              </w:rPr>
              <w:t xml:space="preserve">that relate to the SLO indicated </w:t>
            </w:r>
            <w:r w:rsidRPr="000813EB">
              <w:rPr>
                <w:sz w:val="22"/>
                <w:szCs w:val="22"/>
              </w:rPr>
              <w:t>here</w:t>
            </w:r>
            <w:r>
              <w:rPr>
                <w:sz w:val="22"/>
                <w:szCs w:val="22"/>
              </w:rPr>
              <w:t xml:space="preserve"> </w:t>
            </w:r>
            <w:r w:rsidR="00EA7CC6">
              <w:rPr>
                <w:sz w:val="22"/>
                <w:szCs w:val="22"/>
              </w:rPr>
              <w:t>(i</w:t>
            </w:r>
            <w:r w:rsidR="00EA7CC6" w:rsidRPr="000813EB">
              <w:rPr>
                <w:sz w:val="22"/>
                <w:szCs w:val="22"/>
              </w:rPr>
              <w:t xml:space="preserve">nclude the </w:t>
            </w:r>
            <w:r w:rsidR="00EA7CC6" w:rsidRPr="004948DC">
              <w:rPr>
                <w:b/>
                <w:sz w:val="22"/>
                <w:szCs w:val="22"/>
              </w:rPr>
              <w:t>sample size</w:t>
            </w:r>
            <w:r w:rsidR="00EA7CC6" w:rsidRPr="000813EB">
              <w:rPr>
                <w:sz w:val="22"/>
                <w:szCs w:val="22"/>
              </w:rPr>
              <w:t xml:space="preserve">, </w:t>
            </w:r>
            <w:r w:rsidR="00EA7CC6">
              <w:rPr>
                <w:b/>
                <w:sz w:val="22"/>
                <w:szCs w:val="22"/>
              </w:rPr>
              <w:t>date the data were</w:t>
            </w:r>
            <w:r w:rsidR="00EA7CC6" w:rsidRPr="004948DC">
              <w:rPr>
                <w:b/>
                <w:sz w:val="22"/>
                <w:szCs w:val="22"/>
              </w:rPr>
              <w:t xml:space="preserve"> collected</w:t>
            </w:r>
            <w:r w:rsidR="00EA7CC6" w:rsidRPr="000813EB">
              <w:rPr>
                <w:sz w:val="22"/>
                <w:szCs w:val="22"/>
              </w:rPr>
              <w:t xml:space="preserve">, and the </w:t>
            </w:r>
            <w:r w:rsidR="0095124D">
              <w:rPr>
                <w:sz w:val="22"/>
                <w:szCs w:val="22"/>
              </w:rPr>
              <w:t>obtained program-</w:t>
            </w:r>
            <w:r w:rsidR="00EA7CC6">
              <w:rPr>
                <w:sz w:val="22"/>
                <w:szCs w:val="22"/>
              </w:rPr>
              <w:t>level data.)</w:t>
            </w:r>
          </w:p>
        </w:tc>
        <w:tc>
          <w:tcPr>
            <w:tcW w:w="3570" w:type="dxa"/>
          </w:tcPr>
          <w:p w14:paraId="6B83DCAA" w14:textId="4721284E" w:rsidR="00EA7CC6" w:rsidRPr="000813EB" w:rsidRDefault="00B10B4B" w:rsidP="00BD1282">
            <w:pPr>
              <w:rPr>
                <w:sz w:val="22"/>
                <w:szCs w:val="22"/>
              </w:rPr>
            </w:pPr>
            <w:r w:rsidRPr="000813EB">
              <w:rPr>
                <w:sz w:val="22"/>
                <w:szCs w:val="22"/>
              </w:rPr>
              <w:t xml:space="preserve">Insert conclusions and </w:t>
            </w:r>
            <w:r w:rsidR="0074532F">
              <w:rPr>
                <w:sz w:val="22"/>
                <w:szCs w:val="22"/>
              </w:rPr>
              <w:t xml:space="preserve">a discussion of </w:t>
            </w:r>
            <w:r w:rsidRPr="000813EB">
              <w:rPr>
                <w:sz w:val="22"/>
                <w:szCs w:val="22"/>
              </w:rPr>
              <w:t xml:space="preserve">how </w:t>
            </w:r>
            <w:r>
              <w:rPr>
                <w:sz w:val="22"/>
                <w:szCs w:val="22"/>
              </w:rPr>
              <w:t xml:space="preserve">these </w:t>
            </w:r>
            <w:r w:rsidRPr="000813EB">
              <w:rPr>
                <w:sz w:val="22"/>
                <w:szCs w:val="22"/>
              </w:rPr>
              <w:t>assessment</w:t>
            </w:r>
            <w:r>
              <w:rPr>
                <w:sz w:val="22"/>
                <w:szCs w:val="22"/>
              </w:rPr>
              <w:t xml:space="preserve"> results inform actions taken or being considered </w:t>
            </w:r>
            <w:r w:rsidRPr="000813EB">
              <w:rPr>
                <w:sz w:val="22"/>
                <w:szCs w:val="22"/>
              </w:rPr>
              <w:t xml:space="preserve">for </w:t>
            </w:r>
            <w:r>
              <w:rPr>
                <w:sz w:val="22"/>
                <w:szCs w:val="22"/>
              </w:rPr>
              <w:t>enhancement of program quality</w:t>
            </w:r>
            <w:r w:rsidR="0074532F">
              <w:rPr>
                <w:sz w:val="22"/>
                <w:szCs w:val="22"/>
              </w:rPr>
              <w:t xml:space="preserve"> as it relates to the SLO indicated</w:t>
            </w:r>
            <w:r w:rsidRPr="000813EB">
              <w:rPr>
                <w:sz w:val="22"/>
                <w:szCs w:val="22"/>
              </w:rPr>
              <w:t>.</w:t>
            </w:r>
          </w:p>
        </w:tc>
      </w:tr>
      <w:tr w:rsidR="00EA7CC6" w:rsidRPr="000813EB" w14:paraId="584CC2DD" w14:textId="77777777" w:rsidTr="00CD5BDB">
        <w:trPr>
          <w:trHeight w:val="107"/>
        </w:trPr>
        <w:tc>
          <w:tcPr>
            <w:tcW w:w="2965" w:type="dxa"/>
            <w:vMerge/>
          </w:tcPr>
          <w:p w14:paraId="144C549B" w14:textId="77777777" w:rsidR="00EA7CC6" w:rsidRDefault="00EA7CC6" w:rsidP="00EA7CC6">
            <w:pPr>
              <w:rPr>
                <w:sz w:val="22"/>
                <w:szCs w:val="22"/>
              </w:rPr>
            </w:pPr>
          </w:p>
        </w:tc>
        <w:tc>
          <w:tcPr>
            <w:tcW w:w="3018" w:type="dxa"/>
          </w:tcPr>
          <w:p w14:paraId="4F567468" w14:textId="7B70EFC2" w:rsidR="00EA7CC6" w:rsidRDefault="00946D87" w:rsidP="00EA7CC6">
            <w:pPr>
              <w:spacing w:after="120"/>
              <w:rPr>
                <w:sz w:val="22"/>
                <w:szCs w:val="22"/>
              </w:rPr>
            </w:pPr>
            <w:r>
              <w:rPr>
                <w:sz w:val="22"/>
                <w:szCs w:val="22"/>
              </w:rPr>
              <w:t xml:space="preserve">If more than one method is reported for this SLO, what conclusions are being drawn </w:t>
            </w:r>
            <w:r w:rsidRPr="00D4236B">
              <w:rPr>
                <w:sz w:val="22"/>
                <w:szCs w:val="22"/>
              </w:rPr>
              <w:t xml:space="preserve">regarding student performance on the SLO from the </w:t>
            </w:r>
            <w:r w:rsidRPr="00D4236B">
              <w:rPr>
                <w:b/>
                <w:sz w:val="22"/>
                <w:szCs w:val="22"/>
              </w:rPr>
              <w:t>results taken together? What actions are being considered for enhancement of program quality to address these</w:t>
            </w:r>
            <w:r w:rsidR="00D4236B" w:rsidRPr="00D4236B">
              <w:rPr>
                <w:b/>
                <w:sz w:val="22"/>
                <w:szCs w:val="22"/>
              </w:rPr>
              <w:t xml:space="preserve"> conclusions?</w:t>
            </w:r>
          </w:p>
        </w:tc>
        <w:tc>
          <w:tcPr>
            <w:tcW w:w="8417" w:type="dxa"/>
            <w:gridSpan w:val="2"/>
          </w:tcPr>
          <w:p w14:paraId="42BC992A" w14:textId="77777777" w:rsidR="00EA7CC6" w:rsidRPr="000813EB" w:rsidRDefault="00EA7CC6" w:rsidP="00EA7CC6">
            <w:pPr>
              <w:rPr>
                <w:sz w:val="22"/>
                <w:szCs w:val="22"/>
              </w:rPr>
            </w:pPr>
          </w:p>
        </w:tc>
      </w:tr>
    </w:tbl>
    <w:p w14:paraId="13DC73A0" w14:textId="77777777" w:rsidR="00EA7CC6" w:rsidRDefault="00EA7CC6" w:rsidP="00114DEA"/>
    <w:p w14:paraId="0B4C84B7" w14:textId="77777777" w:rsidR="00EA7CC6" w:rsidRDefault="00EA7CC6">
      <w:pPr>
        <w:widowControl/>
        <w:spacing w:after="160" w:line="259" w:lineRule="auto"/>
      </w:pPr>
      <w:r>
        <w:br w:type="page"/>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2965"/>
        <w:gridCol w:w="3018"/>
        <w:gridCol w:w="4847"/>
        <w:gridCol w:w="3570"/>
      </w:tblGrid>
      <w:tr w:rsidR="00114DEA" w:rsidRPr="000813EB" w14:paraId="21533076" w14:textId="77777777" w:rsidTr="00CD5BDB">
        <w:trPr>
          <w:trHeight w:val="356"/>
          <w:tblHeader/>
        </w:trPr>
        <w:tc>
          <w:tcPr>
            <w:tcW w:w="2965" w:type="dxa"/>
            <w:shd w:val="clear" w:color="auto" w:fill="F2F2F2" w:themeFill="background1" w:themeFillShade="F2"/>
            <w:vAlign w:val="bottom"/>
          </w:tcPr>
          <w:p w14:paraId="118C0DD1" w14:textId="77777777" w:rsidR="00114DEA" w:rsidRPr="000813EB" w:rsidRDefault="00114DEA" w:rsidP="00BD1282">
            <w:pPr>
              <w:rPr>
                <w:b/>
                <w:bCs/>
                <w:sz w:val="22"/>
                <w:szCs w:val="22"/>
              </w:rPr>
            </w:pPr>
            <w:r>
              <w:rPr>
                <w:b/>
                <w:bCs/>
                <w:sz w:val="22"/>
                <w:szCs w:val="22"/>
              </w:rPr>
              <w:t>Program Student Learning Outcome Assessed</w:t>
            </w:r>
          </w:p>
        </w:tc>
        <w:tc>
          <w:tcPr>
            <w:tcW w:w="3018" w:type="dxa"/>
            <w:shd w:val="clear" w:color="auto" w:fill="F2F2F2" w:themeFill="background1" w:themeFillShade="F2"/>
            <w:vAlign w:val="bottom"/>
          </w:tcPr>
          <w:p w14:paraId="44FABA48" w14:textId="77777777" w:rsidR="00114DEA" w:rsidRPr="000813EB" w:rsidRDefault="00114DEA" w:rsidP="00BD1282">
            <w:pPr>
              <w:rPr>
                <w:b/>
                <w:bCs/>
                <w:sz w:val="22"/>
                <w:szCs w:val="22"/>
              </w:rPr>
            </w:pPr>
            <w:r>
              <w:rPr>
                <w:b/>
                <w:bCs/>
                <w:sz w:val="22"/>
                <w:szCs w:val="22"/>
              </w:rPr>
              <w:t>Assessment Method(s)</w:t>
            </w:r>
          </w:p>
        </w:tc>
        <w:tc>
          <w:tcPr>
            <w:tcW w:w="4847" w:type="dxa"/>
            <w:shd w:val="clear" w:color="auto" w:fill="F2F2F2" w:themeFill="background1" w:themeFillShade="F2"/>
            <w:vAlign w:val="bottom"/>
          </w:tcPr>
          <w:p w14:paraId="61C92E33" w14:textId="77777777" w:rsidR="00114DEA" w:rsidRPr="000813EB" w:rsidRDefault="00114DEA" w:rsidP="00BD1282">
            <w:pPr>
              <w:rPr>
                <w:sz w:val="22"/>
                <w:szCs w:val="22"/>
              </w:rPr>
            </w:pPr>
            <w:r w:rsidRPr="000813EB">
              <w:rPr>
                <w:b/>
                <w:bCs/>
                <w:sz w:val="22"/>
                <w:szCs w:val="22"/>
              </w:rPr>
              <w:t xml:space="preserve">Summary Assessment Results for </w:t>
            </w:r>
            <w:r>
              <w:rPr>
                <w:b/>
                <w:bCs/>
                <w:sz w:val="22"/>
                <w:szCs w:val="22"/>
              </w:rPr>
              <w:t>Each Method</w:t>
            </w:r>
          </w:p>
        </w:tc>
        <w:tc>
          <w:tcPr>
            <w:tcW w:w="3570" w:type="dxa"/>
            <w:shd w:val="clear" w:color="auto" w:fill="F2F2F2" w:themeFill="background1" w:themeFillShade="F2"/>
            <w:vAlign w:val="bottom"/>
          </w:tcPr>
          <w:p w14:paraId="7DFE56C1" w14:textId="77777777" w:rsidR="00114DEA" w:rsidRPr="000813EB" w:rsidRDefault="00114DEA" w:rsidP="00BD1282">
            <w:pPr>
              <w:rPr>
                <w:b/>
                <w:bCs/>
                <w:sz w:val="22"/>
                <w:szCs w:val="22"/>
              </w:rPr>
            </w:pPr>
            <w:r w:rsidRPr="000813EB">
              <w:rPr>
                <w:b/>
                <w:sz w:val="22"/>
                <w:szCs w:val="22"/>
              </w:rPr>
              <w:t xml:space="preserve">Use of Results for </w:t>
            </w:r>
            <w:r>
              <w:rPr>
                <w:b/>
                <w:sz w:val="22"/>
                <w:szCs w:val="22"/>
              </w:rPr>
              <w:t>Continuous Improvement</w:t>
            </w:r>
          </w:p>
        </w:tc>
      </w:tr>
      <w:tr w:rsidR="00FC53DF" w:rsidRPr="000813EB" w14:paraId="3C74C9CE" w14:textId="77777777" w:rsidTr="00CD5BDB">
        <w:trPr>
          <w:trHeight w:val="107"/>
        </w:trPr>
        <w:tc>
          <w:tcPr>
            <w:tcW w:w="2965" w:type="dxa"/>
            <w:vMerge w:val="restart"/>
          </w:tcPr>
          <w:p w14:paraId="0F76EC92" w14:textId="77777777" w:rsidR="00FC53DF" w:rsidRPr="000813EB" w:rsidRDefault="00FC53DF" w:rsidP="00BD1282">
            <w:pPr>
              <w:rPr>
                <w:sz w:val="22"/>
                <w:szCs w:val="22"/>
              </w:rPr>
            </w:pPr>
            <w:r>
              <w:rPr>
                <w:bCs/>
                <w:sz w:val="22"/>
                <w:szCs w:val="22"/>
              </w:rPr>
              <w:t xml:space="preserve">Repeat for additional student learning outcomes as needed </w:t>
            </w:r>
            <w:r w:rsidRPr="00EA7CC6">
              <w:rPr>
                <w:b/>
                <w:bCs/>
                <w:sz w:val="22"/>
                <w:szCs w:val="22"/>
              </w:rPr>
              <w:t>(although only two outcomes are required</w:t>
            </w:r>
            <w:r>
              <w:rPr>
                <w:b/>
                <w:bCs/>
                <w:sz w:val="22"/>
                <w:szCs w:val="22"/>
              </w:rPr>
              <w:t xml:space="preserve"> for this report</w:t>
            </w:r>
            <w:r w:rsidRPr="00EA7CC6">
              <w:rPr>
                <w:b/>
                <w:bCs/>
                <w:sz w:val="22"/>
                <w:szCs w:val="22"/>
              </w:rPr>
              <w:t>)</w:t>
            </w:r>
          </w:p>
        </w:tc>
        <w:tc>
          <w:tcPr>
            <w:tcW w:w="3018" w:type="dxa"/>
          </w:tcPr>
          <w:p w14:paraId="605E5E60" w14:textId="77777777" w:rsidR="00FC53DF" w:rsidRDefault="00FC53DF" w:rsidP="00BD1282">
            <w:pPr>
              <w:rPr>
                <w:sz w:val="22"/>
                <w:szCs w:val="22"/>
              </w:rPr>
            </w:pPr>
            <w:r w:rsidRPr="000813EB">
              <w:rPr>
                <w:sz w:val="22"/>
                <w:szCs w:val="22"/>
              </w:rPr>
              <w:t>Insert a brief des</w:t>
            </w:r>
            <w:r>
              <w:rPr>
                <w:sz w:val="22"/>
                <w:szCs w:val="22"/>
              </w:rPr>
              <w:t>cription of the assessment method(s) used to measure this student learning outcome</w:t>
            </w:r>
            <w:r w:rsidRPr="000813EB">
              <w:rPr>
                <w:sz w:val="22"/>
                <w:szCs w:val="22"/>
              </w:rPr>
              <w:t>.</w:t>
            </w:r>
          </w:p>
          <w:p w14:paraId="1F5771B4" w14:textId="77777777" w:rsidR="00FC53DF" w:rsidRPr="000813EB" w:rsidRDefault="00FC53DF" w:rsidP="00BD1282">
            <w:pPr>
              <w:rPr>
                <w:sz w:val="22"/>
                <w:szCs w:val="22"/>
              </w:rPr>
            </w:pPr>
          </w:p>
        </w:tc>
        <w:tc>
          <w:tcPr>
            <w:tcW w:w="4847" w:type="dxa"/>
          </w:tcPr>
          <w:p w14:paraId="78B1BE49" w14:textId="1D0826E1" w:rsidR="00FC53DF" w:rsidRPr="000813EB" w:rsidRDefault="0074532F" w:rsidP="00BD1282">
            <w:pPr>
              <w:rPr>
                <w:sz w:val="22"/>
                <w:szCs w:val="22"/>
              </w:rPr>
            </w:pPr>
            <w:r w:rsidRPr="000813EB">
              <w:rPr>
                <w:sz w:val="22"/>
                <w:szCs w:val="22"/>
              </w:rPr>
              <w:t xml:space="preserve">Insert summary </w:t>
            </w:r>
            <w:r>
              <w:rPr>
                <w:sz w:val="22"/>
                <w:szCs w:val="22"/>
              </w:rPr>
              <w:t xml:space="preserve">of </w:t>
            </w:r>
            <w:r w:rsidRPr="000813EB">
              <w:rPr>
                <w:sz w:val="22"/>
                <w:szCs w:val="22"/>
              </w:rPr>
              <w:t xml:space="preserve">results for </w:t>
            </w:r>
            <w:r>
              <w:rPr>
                <w:sz w:val="22"/>
                <w:szCs w:val="22"/>
              </w:rPr>
              <w:t>this assessment method</w:t>
            </w:r>
            <w:r w:rsidRPr="000813EB">
              <w:rPr>
                <w:sz w:val="22"/>
                <w:szCs w:val="22"/>
              </w:rPr>
              <w:t xml:space="preserve"> </w:t>
            </w:r>
            <w:r>
              <w:rPr>
                <w:sz w:val="22"/>
                <w:szCs w:val="22"/>
              </w:rPr>
              <w:t xml:space="preserve">that relate to the SLO indicated </w:t>
            </w:r>
            <w:r w:rsidRPr="000813EB">
              <w:rPr>
                <w:sz w:val="22"/>
                <w:szCs w:val="22"/>
              </w:rPr>
              <w:t>here</w:t>
            </w:r>
            <w:r>
              <w:rPr>
                <w:sz w:val="22"/>
                <w:szCs w:val="22"/>
              </w:rPr>
              <w:t xml:space="preserve"> </w:t>
            </w:r>
            <w:r w:rsidR="0095124D">
              <w:rPr>
                <w:sz w:val="22"/>
                <w:szCs w:val="22"/>
              </w:rPr>
              <w:t>(i</w:t>
            </w:r>
            <w:r w:rsidR="0095124D" w:rsidRPr="000813EB">
              <w:rPr>
                <w:sz w:val="22"/>
                <w:szCs w:val="22"/>
              </w:rPr>
              <w:t xml:space="preserve">nclude the </w:t>
            </w:r>
            <w:r w:rsidR="0095124D" w:rsidRPr="004948DC">
              <w:rPr>
                <w:b/>
                <w:sz w:val="22"/>
                <w:szCs w:val="22"/>
              </w:rPr>
              <w:t>sample size</w:t>
            </w:r>
            <w:r w:rsidR="0095124D" w:rsidRPr="000813EB">
              <w:rPr>
                <w:sz w:val="22"/>
                <w:szCs w:val="22"/>
              </w:rPr>
              <w:t xml:space="preserve">, </w:t>
            </w:r>
            <w:r w:rsidR="0095124D">
              <w:rPr>
                <w:b/>
                <w:sz w:val="22"/>
                <w:szCs w:val="22"/>
              </w:rPr>
              <w:t>date the data were</w:t>
            </w:r>
            <w:r w:rsidR="0095124D" w:rsidRPr="004948DC">
              <w:rPr>
                <w:b/>
                <w:sz w:val="22"/>
                <w:szCs w:val="22"/>
              </w:rPr>
              <w:t xml:space="preserve"> collected</w:t>
            </w:r>
            <w:r w:rsidR="0095124D" w:rsidRPr="000813EB">
              <w:rPr>
                <w:sz w:val="22"/>
                <w:szCs w:val="22"/>
              </w:rPr>
              <w:t xml:space="preserve">, and the </w:t>
            </w:r>
            <w:r w:rsidR="0095124D">
              <w:rPr>
                <w:sz w:val="22"/>
                <w:szCs w:val="22"/>
              </w:rPr>
              <w:t>obtained program-level data.)</w:t>
            </w:r>
          </w:p>
        </w:tc>
        <w:tc>
          <w:tcPr>
            <w:tcW w:w="3570" w:type="dxa"/>
          </w:tcPr>
          <w:p w14:paraId="55DDE3B0" w14:textId="0A6C5102" w:rsidR="00FC53DF" w:rsidRPr="000813EB" w:rsidRDefault="00B10B4B" w:rsidP="00BD1282">
            <w:pPr>
              <w:rPr>
                <w:sz w:val="22"/>
                <w:szCs w:val="22"/>
              </w:rPr>
            </w:pPr>
            <w:r w:rsidRPr="000813EB">
              <w:rPr>
                <w:sz w:val="22"/>
                <w:szCs w:val="22"/>
              </w:rPr>
              <w:t xml:space="preserve">Insert conclusions and </w:t>
            </w:r>
            <w:r w:rsidR="0074532F">
              <w:rPr>
                <w:sz w:val="22"/>
                <w:szCs w:val="22"/>
              </w:rPr>
              <w:t xml:space="preserve">a discussion of </w:t>
            </w:r>
            <w:r w:rsidRPr="000813EB">
              <w:rPr>
                <w:sz w:val="22"/>
                <w:szCs w:val="22"/>
              </w:rPr>
              <w:t xml:space="preserve">how </w:t>
            </w:r>
            <w:r>
              <w:rPr>
                <w:sz w:val="22"/>
                <w:szCs w:val="22"/>
              </w:rPr>
              <w:t xml:space="preserve">these </w:t>
            </w:r>
            <w:r w:rsidRPr="000813EB">
              <w:rPr>
                <w:sz w:val="22"/>
                <w:szCs w:val="22"/>
              </w:rPr>
              <w:t>assessment</w:t>
            </w:r>
            <w:r>
              <w:rPr>
                <w:sz w:val="22"/>
                <w:szCs w:val="22"/>
              </w:rPr>
              <w:t xml:space="preserve"> results inform actions taken or being considered </w:t>
            </w:r>
            <w:r w:rsidRPr="000813EB">
              <w:rPr>
                <w:sz w:val="22"/>
                <w:szCs w:val="22"/>
              </w:rPr>
              <w:t xml:space="preserve">for </w:t>
            </w:r>
            <w:r>
              <w:rPr>
                <w:sz w:val="22"/>
                <w:szCs w:val="22"/>
              </w:rPr>
              <w:t>enhancement of program quality</w:t>
            </w:r>
            <w:r w:rsidR="0074532F">
              <w:rPr>
                <w:sz w:val="22"/>
                <w:szCs w:val="22"/>
              </w:rPr>
              <w:t xml:space="preserve"> as it relates to the SLO indicated</w:t>
            </w:r>
            <w:r w:rsidRPr="000813EB">
              <w:rPr>
                <w:sz w:val="22"/>
                <w:szCs w:val="22"/>
              </w:rPr>
              <w:t>.</w:t>
            </w:r>
          </w:p>
        </w:tc>
      </w:tr>
      <w:tr w:rsidR="00FC53DF" w:rsidRPr="000813EB" w14:paraId="634FAF44" w14:textId="77777777" w:rsidTr="00CD5BDB">
        <w:trPr>
          <w:trHeight w:val="107"/>
        </w:trPr>
        <w:tc>
          <w:tcPr>
            <w:tcW w:w="2965" w:type="dxa"/>
            <w:vMerge/>
          </w:tcPr>
          <w:p w14:paraId="676EA8C5" w14:textId="77777777" w:rsidR="00FC53DF" w:rsidRDefault="00FC53DF" w:rsidP="00BD1282">
            <w:pPr>
              <w:rPr>
                <w:sz w:val="22"/>
                <w:szCs w:val="22"/>
              </w:rPr>
            </w:pPr>
          </w:p>
        </w:tc>
        <w:tc>
          <w:tcPr>
            <w:tcW w:w="3018" w:type="dxa"/>
          </w:tcPr>
          <w:p w14:paraId="1B4D6B9B" w14:textId="77777777" w:rsidR="00FC53DF" w:rsidRDefault="00FC53DF" w:rsidP="00BD1282">
            <w:pPr>
              <w:rPr>
                <w:sz w:val="22"/>
                <w:szCs w:val="22"/>
              </w:rPr>
            </w:pPr>
            <w:r>
              <w:rPr>
                <w:sz w:val="22"/>
                <w:szCs w:val="22"/>
              </w:rPr>
              <w:t>If more than one assessment method is used to measure the additional program student learning outcome, i</w:t>
            </w:r>
            <w:r w:rsidRPr="000813EB">
              <w:rPr>
                <w:sz w:val="22"/>
                <w:szCs w:val="22"/>
              </w:rPr>
              <w:t>nsert a brief des</w:t>
            </w:r>
            <w:r>
              <w:rPr>
                <w:sz w:val="22"/>
                <w:szCs w:val="22"/>
              </w:rPr>
              <w:t>cription of the additional assessment method(s)</w:t>
            </w:r>
            <w:r w:rsidRPr="000813EB">
              <w:rPr>
                <w:sz w:val="22"/>
                <w:szCs w:val="22"/>
              </w:rPr>
              <w:t>.</w:t>
            </w:r>
          </w:p>
          <w:p w14:paraId="0425CB37" w14:textId="77777777" w:rsidR="00FC53DF" w:rsidRPr="000813EB" w:rsidRDefault="00FC53DF" w:rsidP="00BD1282">
            <w:pPr>
              <w:rPr>
                <w:sz w:val="22"/>
                <w:szCs w:val="22"/>
              </w:rPr>
            </w:pPr>
          </w:p>
        </w:tc>
        <w:tc>
          <w:tcPr>
            <w:tcW w:w="4847" w:type="dxa"/>
          </w:tcPr>
          <w:p w14:paraId="38F1AF68" w14:textId="574FEF3E" w:rsidR="00FC53DF" w:rsidRPr="000813EB" w:rsidRDefault="0074532F" w:rsidP="00BD1282">
            <w:pPr>
              <w:rPr>
                <w:sz w:val="22"/>
                <w:szCs w:val="22"/>
              </w:rPr>
            </w:pPr>
            <w:r w:rsidRPr="000813EB">
              <w:rPr>
                <w:sz w:val="22"/>
                <w:szCs w:val="22"/>
              </w:rPr>
              <w:t xml:space="preserve">Insert summary </w:t>
            </w:r>
            <w:r>
              <w:rPr>
                <w:sz w:val="22"/>
                <w:szCs w:val="22"/>
              </w:rPr>
              <w:t xml:space="preserve">of </w:t>
            </w:r>
            <w:r w:rsidRPr="000813EB">
              <w:rPr>
                <w:sz w:val="22"/>
                <w:szCs w:val="22"/>
              </w:rPr>
              <w:t xml:space="preserve">results for </w:t>
            </w:r>
            <w:r>
              <w:rPr>
                <w:sz w:val="22"/>
                <w:szCs w:val="22"/>
              </w:rPr>
              <w:t>this assessment method</w:t>
            </w:r>
            <w:r w:rsidRPr="000813EB">
              <w:rPr>
                <w:sz w:val="22"/>
                <w:szCs w:val="22"/>
              </w:rPr>
              <w:t xml:space="preserve"> </w:t>
            </w:r>
            <w:r>
              <w:rPr>
                <w:sz w:val="22"/>
                <w:szCs w:val="22"/>
              </w:rPr>
              <w:t xml:space="preserve">that relate to the SLO indicated </w:t>
            </w:r>
            <w:r w:rsidRPr="000813EB">
              <w:rPr>
                <w:sz w:val="22"/>
                <w:szCs w:val="22"/>
              </w:rPr>
              <w:t>here</w:t>
            </w:r>
            <w:r>
              <w:rPr>
                <w:sz w:val="22"/>
                <w:szCs w:val="22"/>
              </w:rPr>
              <w:t xml:space="preserve"> </w:t>
            </w:r>
            <w:r w:rsidR="0095124D">
              <w:rPr>
                <w:sz w:val="22"/>
                <w:szCs w:val="22"/>
              </w:rPr>
              <w:t>(i</w:t>
            </w:r>
            <w:r w:rsidR="0095124D" w:rsidRPr="000813EB">
              <w:rPr>
                <w:sz w:val="22"/>
                <w:szCs w:val="22"/>
              </w:rPr>
              <w:t xml:space="preserve">nclude the </w:t>
            </w:r>
            <w:r w:rsidR="0095124D" w:rsidRPr="004948DC">
              <w:rPr>
                <w:b/>
                <w:sz w:val="22"/>
                <w:szCs w:val="22"/>
              </w:rPr>
              <w:t>sample size</w:t>
            </w:r>
            <w:r w:rsidR="0095124D" w:rsidRPr="000813EB">
              <w:rPr>
                <w:sz w:val="22"/>
                <w:szCs w:val="22"/>
              </w:rPr>
              <w:t xml:space="preserve">, </w:t>
            </w:r>
            <w:r w:rsidR="0095124D">
              <w:rPr>
                <w:b/>
                <w:sz w:val="22"/>
                <w:szCs w:val="22"/>
              </w:rPr>
              <w:t>date the data were</w:t>
            </w:r>
            <w:r w:rsidR="0095124D" w:rsidRPr="004948DC">
              <w:rPr>
                <w:b/>
                <w:sz w:val="22"/>
                <w:szCs w:val="22"/>
              </w:rPr>
              <w:t xml:space="preserve"> collected</w:t>
            </w:r>
            <w:r w:rsidR="0095124D" w:rsidRPr="000813EB">
              <w:rPr>
                <w:sz w:val="22"/>
                <w:szCs w:val="22"/>
              </w:rPr>
              <w:t xml:space="preserve">, and the </w:t>
            </w:r>
            <w:r w:rsidR="0095124D">
              <w:rPr>
                <w:sz w:val="22"/>
                <w:szCs w:val="22"/>
              </w:rPr>
              <w:t>obtained program-level data.)</w:t>
            </w:r>
          </w:p>
        </w:tc>
        <w:tc>
          <w:tcPr>
            <w:tcW w:w="3570" w:type="dxa"/>
          </w:tcPr>
          <w:p w14:paraId="2AE30BFD" w14:textId="23D4D80B" w:rsidR="00FC53DF" w:rsidRPr="000813EB" w:rsidRDefault="00B10B4B" w:rsidP="00BD1282">
            <w:pPr>
              <w:rPr>
                <w:sz w:val="22"/>
                <w:szCs w:val="22"/>
              </w:rPr>
            </w:pPr>
            <w:r w:rsidRPr="000813EB">
              <w:rPr>
                <w:sz w:val="22"/>
                <w:szCs w:val="22"/>
              </w:rPr>
              <w:t xml:space="preserve">Insert conclusions and </w:t>
            </w:r>
            <w:r w:rsidR="0074532F">
              <w:rPr>
                <w:sz w:val="22"/>
                <w:szCs w:val="22"/>
              </w:rPr>
              <w:t xml:space="preserve">a discussion of </w:t>
            </w:r>
            <w:r w:rsidRPr="000813EB">
              <w:rPr>
                <w:sz w:val="22"/>
                <w:szCs w:val="22"/>
              </w:rPr>
              <w:t xml:space="preserve">how </w:t>
            </w:r>
            <w:r>
              <w:rPr>
                <w:sz w:val="22"/>
                <w:szCs w:val="22"/>
              </w:rPr>
              <w:t xml:space="preserve">these </w:t>
            </w:r>
            <w:r w:rsidRPr="000813EB">
              <w:rPr>
                <w:sz w:val="22"/>
                <w:szCs w:val="22"/>
              </w:rPr>
              <w:t>assessment</w:t>
            </w:r>
            <w:r>
              <w:rPr>
                <w:sz w:val="22"/>
                <w:szCs w:val="22"/>
              </w:rPr>
              <w:t xml:space="preserve"> results inform actions taken or being considered </w:t>
            </w:r>
            <w:r w:rsidRPr="000813EB">
              <w:rPr>
                <w:sz w:val="22"/>
                <w:szCs w:val="22"/>
              </w:rPr>
              <w:t xml:space="preserve">for </w:t>
            </w:r>
            <w:r>
              <w:rPr>
                <w:sz w:val="22"/>
                <w:szCs w:val="22"/>
              </w:rPr>
              <w:t>enhancement of program quality</w:t>
            </w:r>
            <w:r w:rsidR="0074532F">
              <w:rPr>
                <w:sz w:val="22"/>
                <w:szCs w:val="22"/>
              </w:rPr>
              <w:t xml:space="preserve"> as it relates to the SLO indicated</w:t>
            </w:r>
            <w:r w:rsidRPr="000813EB">
              <w:rPr>
                <w:sz w:val="22"/>
                <w:szCs w:val="22"/>
              </w:rPr>
              <w:t>.</w:t>
            </w:r>
          </w:p>
        </w:tc>
      </w:tr>
      <w:tr w:rsidR="00FC53DF" w:rsidRPr="000813EB" w14:paraId="4872E883" w14:textId="77777777" w:rsidTr="00CD5BDB">
        <w:trPr>
          <w:trHeight w:val="107"/>
        </w:trPr>
        <w:tc>
          <w:tcPr>
            <w:tcW w:w="2965" w:type="dxa"/>
            <w:vMerge/>
          </w:tcPr>
          <w:p w14:paraId="0303B30D" w14:textId="77777777" w:rsidR="00FC53DF" w:rsidRDefault="00FC53DF" w:rsidP="00BD1282">
            <w:pPr>
              <w:rPr>
                <w:sz w:val="22"/>
                <w:szCs w:val="22"/>
              </w:rPr>
            </w:pPr>
          </w:p>
        </w:tc>
        <w:tc>
          <w:tcPr>
            <w:tcW w:w="3018" w:type="dxa"/>
          </w:tcPr>
          <w:p w14:paraId="3FF8AA0D" w14:textId="5960C08D" w:rsidR="00FC53DF" w:rsidRDefault="00D4236B" w:rsidP="00BD1282">
            <w:pPr>
              <w:rPr>
                <w:sz w:val="22"/>
                <w:szCs w:val="22"/>
              </w:rPr>
            </w:pPr>
            <w:r>
              <w:rPr>
                <w:sz w:val="22"/>
                <w:szCs w:val="22"/>
              </w:rPr>
              <w:t xml:space="preserve">If more than one method is reported for this SLO, what conclusions are being drawn </w:t>
            </w:r>
            <w:r w:rsidRPr="00D4236B">
              <w:rPr>
                <w:sz w:val="22"/>
                <w:szCs w:val="22"/>
              </w:rPr>
              <w:t xml:space="preserve">regarding student performance on the SLO from the </w:t>
            </w:r>
            <w:r w:rsidRPr="00D4236B">
              <w:rPr>
                <w:b/>
                <w:sz w:val="22"/>
                <w:szCs w:val="22"/>
              </w:rPr>
              <w:t>results taken together? What actions are being considered for enhancement of program quality to address these conclusions?</w:t>
            </w:r>
          </w:p>
        </w:tc>
        <w:tc>
          <w:tcPr>
            <w:tcW w:w="8417" w:type="dxa"/>
            <w:gridSpan w:val="2"/>
          </w:tcPr>
          <w:p w14:paraId="41A094A2" w14:textId="77777777" w:rsidR="00FC53DF" w:rsidRPr="000813EB" w:rsidRDefault="00FC53DF" w:rsidP="00BD1282">
            <w:pPr>
              <w:rPr>
                <w:sz w:val="22"/>
                <w:szCs w:val="22"/>
              </w:rPr>
            </w:pPr>
          </w:p>
        </w:tc>
      </w:tr>
    </w:tbl>
    <w:p w14:paraId="7B4EC560" w14:textId="77777777" w:rsidR="00114DEA" w:rsidRDefault="00114DEA" w:rsidP="00114DEA">
      <w:pPr>
        <w:rPr>
          <w:b/>
          <w:sz w:val="22"/>
          <w:szCs w:val="22"/>
        </w:rPr>
      </w:pPr>
    </w:p>
    <w:p w14:paraId="17F6E146" w14:textId="47996EFB" w:rsidR="00114DEA" w:rsidRPr="0010683E" w:rsidRDefault="00114DEA" w:rsidP="00114DEA">
      <w:pPr>
        <w:rPr>
          <w:sz w:val="22"/>
          <w:szCs w:val="22"/>
        </w:rPr>
      </w:pPr>
      <w:r w:rsidRPr="000813EB">
        <w:rPr>
          <w:sz w:val="22"/>
          <w:szCs w:val="22"/>
        </w:rPr>
        <w:t xml:space="preserve">Submit the completed </w:t>
      </w:r>
      <w:r w:rsidR="000B08C7">
        <w:rPr>
          <w:sz w:val="22"/>
          <w:szCs w:val="22"/>
        </w:rPr>
        <w:t>Annual Assessment Update</w:t>
      </w:r>
      <w:r w:rsidRPr="000813EB">
        <w:rPr>
          <w:sz w:val="22"/>
          <w:szCs w:val="22"/>
        </w:rPr>
        <w:t xml:space="preserve"> report (and </w:t>
      </w:r>
      <w:r w:rsidRPr="003D73FD">
        <w:rPr>
          <w:b/>
          <w:sz w:val="22"/>
          <w:szCs w:val="22"/>
        </w:rPr>
        <w:t xml:space="preserve">copies of each assessment </w:t>
      </w:r>
      <w:r w:rsidRPr="00AD01AF">
        <w:rPr>
          <w:b/>
          <w:sz w:val="22"/>
          <w:szCs w:val="22"/>
        </w:rPr>
        <w:t>method</w:t>
      </w:r>
      <w:r w:rsidR="00935223" w:rsidRPr="00AD01AF">
        <w:rPr>
          <w:b/>
          <w:sz w:val="22"/>
          <w:szCs w:val="22"/>
        </w:rPr>
        <w:t xml:space="preserve"> instrument</w:t>
      </w:r>
      <w:r w:rsidRPr="000813EB">
        <w:rPr>
          <w:sz w:val="22"/>
          <w:szCs w:val="22"/>
        </w:rPr>
        <w:t xml:space="preserve">) to </w:t>
      </w:r>
      <w:hyperlink r:id="rId23" w:history="1">
        <w:r w:rsidRPr="007C5838">
          <w:rPr>
            <w:rStyle w:val="Hyperlink"/>
            <w:sz w:val="22"/>
            <w:szCs w:val="22"/>
          </w:rPr>
          <w:t>assess@niu.edu</w:t>
        </w:r>
      </w:hyperlink>
      <w:r w:rsidRPr="00FA5CAD">
        <w:rPr>
          <w:sz w:val="22"/>
          <w:szCs w:val="22"/>
        </w:rPr>
        <w:t>.</w:t>
      </w:r>
    </w:p>
    <w:p w14:paraId="752CF565" w14:textId="77777777" w:rsidR="009140E9" w:rsidRDefault="009140E9" w:rsidP="00F2016A">
      <w:pPr>
        <w:pStyle w:val="Header"/>
      </w:pPr>
    </w:p>
    <w:sectPr w:rsidR="009140E9" w:rsidSect="007D4E9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E3029" w14:textId="77777777" w:rsidR="00754F24" w:rsidRDefault="00754F24">
      <w:r>
        <w:separator/>
      </w:r>
    </w:p>
  </w:endnote>
  <w:endnote w:type="continuationSeparator" w:id="0">
    <w:p w14:paraId="4DBF892D" w14:textId="77777777" w:rsidR="00754F24" w:rsidRDefault="00754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6AE4" w14:textId="77777777" w:rsidR="000D7452" w:rsidRDefault="000D74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0D6E" w14:textId="10E5CA01" w:rsidR="00BE16D6" w:rsidRPr="00DB660F" w:rsidRDefault="00114DEA">
    <w:pPr>
      <w:pStyle w:val="Footer"/>
      <w:jc w:val="center"/>
      <w:rPr>
        <w:rFonts w:ascii="Garamond" w:hAnsi="Garamond"/>
      </w:rPr>
    </w:pPr>
    <w:r w:rsidRPr="00DB660F">
      <w:rPr>
        <w:rFonts w:ascii="Garamond" w:hAnsi="Garamond"/>
      </w:rPr>
      <w:t>III-</w:t>
    </w:r>
    <w:sdt>
      <w:sdtPr>
        <w:rPr>
          <w:rFonts w:ascii="Garamond" w:hAnsi="Garamond"/>
        </w:rPr>
        <w:id w:val="-203482022"/>
        <w:docPartObj>
          <w:docPartGallery w:val="Page Numbers (Bottom of Page)"/>
          <w:docPartUnique/>
        </w:docPartObj>
      </w:sdtPr>
      <w:sdtEndPr>
        <w:rPr>
          <w:noProof/>
        </w:rPr>
      </w:sdtEndPr>
      <w:sdtContent>
        <w:r w:rsidRPr="00DB660F">
          <w:rPr>
            <w:rFonts w:ascii="Garamond" w:hAnsi="Garamond"/>
          </w:rPr>
          <w:fldChar w:fldCharType="begin"/>
        </w:r>
        <w:r w:rsidRPr="00DB660F">
          <w:rPr>
            <w:rFonts w:ascii="Garamond" w:hAnsi="Garamond"/>
          </w:rPr>
          <w:instrText xml:space="preserve"> PAGE   \* MERGEFORMAT </w:instrText>
        </w:r>
        <w:r w:rsidRPr="00DB660F">
          <w:rPr>
            <w:rFonts w:ascii="Garamond" w:hAnsi="Garamond"/>
          </w:rPr>
          <w:fldChar w:fldCharType="separate"/>
        </w:r>
        <w:r w:rsidR="009B7433">
          <w:rPr>
            <w:rFonts w:ascii="Garamond" w:hAnsi="Garamond"/>
            <w:noProof/>
          </w:rPr>
          <w:t>1</w:t>
        </w:r>
        <w:r w:rsidRPr="00DB660F">
          <w:rPr>
            <w:rFonts w:ascii="Garamond" w:hAnsi="Garamond"/>
            <w:noProof/>
          </w:rPr>
          <w:fldChar w:fldCharType="end"/>
        </w:r>
      </w:sdtContent>
    </w:sdt>
  </w:p>
  <w:p w14:paraId="1FDCED3C" w14:textId="77777777" w:rsidR="00BE16D6" w:rsidRPr="000813EB" w:rsidRDefault="009B7433" w:rsidP="00475C27">
    <w:pPr>
      <w:pStyle w:val="Footer"/>
      <w:jc w:val="righ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E800" w14:textId="77777777" w:rsidR="000D7452" w:rsidRDefault="000D74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A2A7" w14:textId="77777777" w:rsidR="00754F24" w:rsidRDefault="00754F24">
      <w:r>
        <w:separator/>
      </w:r>
    </w:p>
  </w:footnote>
  <w:footnote w:type="continuationSeparator" w:id="0">
    <w:p w14:paraId="016FF4B0" w14:textId="77777777" w:rsidR="00754F24" w:rsidRDefault="00754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37E5" w14:textId="77777777" w:rsidR="000D7452" w:rsidRDefault="000D74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33555" w14:textId="77777777" w:rsidR="00BE16D6" w:rsidRPr="000813EB" w:rsidRDefault="009B7433" w:rsidP="00475C27">
    <w:pPr>
      <w:pStyle w:val="Header"/>
      <w:jc w:val="center"/>
      <w:rPr>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853A2" w14:textId="77777777" w:rsidR="000D7452" w:rsidRDefault="000D7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7CB3"/>
    <w:multiLevelType w:val="hybridMultilevel"/>
    <w:tmpl w:val="3F9A60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874C4E"/>
    <w:multiLevelType w:val="hybridMultilevel"/>
    <w:tmpl w:val="4086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71DB3"/>
    <w:multiLevelType w:val="hybridMultilevel"/>
    <w:tmpl w:val="07FCD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02F92"/>
    <w:multiLevelType w:val="hybridMultilevel"/>
    <w:tmpl w:val="6622A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985F0E"/>
    <w:multiLevelType w:val="hybridMultilevel"/>
    <w:tmpl w:val="AC4A1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DEA"/>
    <w:rsid w:val="00022F73"/>
    <w:rsid w:val="00030218"/>
    <w:rsid w:val="00041688"/>
    <w:rsid w:val="000526F9"/>
    <w:rsid w:val="000653A4"/>
    <w:rsid w:val="000B08C7"/>
    <w:rsid w:val="000B0B7A"/>
    <w:rsid w:val="000D13CD"/>
    <w:rsid w:val="000D7452"/>
    <w:rsid w:val="000E2282"/>
    <w:rsid w:val="000F2224"/>
    <w:rsid w:val="0011288A"/>
    <w:rsid w:val="00114DEA"/>
    <w:rsid w:val="0015058D"/>
    <w:rsid w:val="001645C8"/>
    <w:rsid w:val="00194E76"/>
    <w:rsid w:val="00196858"/>
    <w:rsid w:val="001C4AC0"/>
    <w:rsid w:val="001D1E12"/>
    <w:rsid w:val="001E55A6"/>
    <w:rsid w:val="00241EC8"/>
    <w:rsid w:val="00265FA4"/>
    <w:rsid w:val="00274425"/>
    <w:rsid w:val="002A194B"/>
    <w:rsid w:val="002B3C1D"/>
    <w:rsid w:val="002B5744"/>
    <w:rsid w:val="002B74B4"/>
    <w:rsid w:val="002E112B"/>
    <w:rsid w:val="002E4EE4"/>
    <w:rsid w:val="0032036A"/>
    <w:rsid w:val="00342CD0"/>
    <w:rsid w:val="00362EDB"/>
    <w:rsid w:val="003900E2"/>
    <w:rsid w:val="00395CBC"/>
    <w:rsid w:val="003A23D5"/>
    <w:rsid w:val="003C037E"/>
    <w:rsid w:val="003C7E19"/>
    <w:rsid w:val="003E57FE"/>
    <w:rsid w:val="003E7DBD"/>
    <w:rsid w:val="00407D62"/>
    <w:rsid w:val="0041096A"/>
    <w:rsid w:val="00435EDC"/>
    <w:rsid w:val="00455EF2"/>
    <w:rsid w:val="004901E4"/>
    <w:rsid w:val="004948DC"/>
    <w:rsid w:val="004D4025"/>
    <w:rsid w:val="0052524F"/>
    <w:rsid w:val="00535B8C"/>
    <w:rsid w:val="0055748D"/>
    <w:rsid w:val="00561BDC"/>
    <w:rsid w:val="00581C61"/>
    <w:rsid w:val="00585240"/>
    <w:rsid w:val="0059599E"/>
    <w:rsid w:val="005A5160"/>
    <w:rsid w:val="005C140F"/>
    <w:rsid w:val="005F6F19"/>
    <w:rsid w:val="00604C48"/>
    <w:rsid w:val="00610BE7"/>
    <w:rsid w:val="006130C1"/>
    <w:rsid w:val="00616F44"/>
    <w:rsid w:val="0061798A"/>
    <w:rsid w:val="00632B5F"/>
    <w:rsid w:val="00662C1C"/>
    <w:rsid w:val="00674337"/>
    <w:rsid w:val="006B4B5E"/>
    <w:rsid w:val="007051C8"/>
    <w:rsid w:val="00713A76"/>
    <w:rsid w:val="007347E1"/>
    <w:rsid w:val="0074532F"/>
    <w:rsid w:val="00750288"/>
    <w:rsid w:val="00754F24"/>
    <w:rsid w:val="007765FD"/>
    <w:rsid w:val="007A7615"/>
    <w:rsid w:val="007B0C77"/>
    <w:rsid w:val="007B1C5B"/>
    <w:rsid w:val="007D4E93"/>
    <w:rsid w:val="007E185A"/>
    <w:rsid w:val="00813B76"/>
    <w:rsid w:val="00830C50"/>
    <w:rsid w:val="0087340A"/>
    <w:rsid w:val="00886485"/>
    <w:rsid w:val="008A23C7"/>
    <w:rsid w:val="008C7B9B"/>
    <w:rsid w:val="008D6E35"/>
    <w:rsid w:val="008E016B"/>
    <w:rsid w:val="008E649D"/>
    <w:rsid w:val="00900862"/>
    <w:rsid w:val="009140E9"/>
    <w:rsid w:val="0092650E"/>
    <w:rsid w:val="00935223"/>
    <w:rsid w:val="00945933"/>
    <w:rsid w:val="00946D87"/>
    <w:rsid w:val="0095124D"/>
    <w:rsid w:val="0095209A"/>
    <w:rsid w:val="0099539F"/>
    <w:rsid w:val="009A1CE8"/>
    <w:rsid w:val="009A4709"/>
    <w:rsid w:val="009B7433"/>
    <w:rsid w:val="009C38EB"/>
    <w:rsid w:val="009E07C4"/>
    <w:rsid w:val="009E6312"/>
    <w:rsid w:val="009F035A"/>
    <w:rsid w:val="00A245EC"/>
    <w:rsid w:val="00A44F97"/>
    <w:rsid w:val="00A45C03"/>
    <w:rsid w:val="00A62E76"/>
    <w:rsid w:val="00A64FD6"/>
    <w:rsid w:val="00A667A4"/>
    <w:rsid w:val="00A90AC7"/>
    <w:rsid w:val="00A96D29"/>
    <w:rsid w:val="00AB1D7B"/>
    <w:rsid w:val="00AD01AF"/>
    <w:rsid w:val="00AE1B26"/>
    <w:rsid w:val="00B10B4B"/>
    <w:rsid w:val="00B1434C"/>
    <w:rsid w:val="00B41114"/>
    <w:rsid w:val="00B43559"/>
    <w:rsid w:val="00BC7347"/>
    <w:rsid w:val="00BE5785"/>
    <w:rsid w:val="00BE74D0"/>
    <w:rsid w:val="00BF7C6E"/>
    <w:rsid w:val="00C13D72"/>
    <w:rsid w:val="00C2667A"/>
    <w:rsid w:val="00C26B8A"/>
    <w:rsid w:val="00C71B3A"/>
    <w:rsid w:val="00C85EC2"/>
    <w:rsid w:val="00CD5BDB"/>
    <w:rsid w:val="00D03449"/>
    <w:rsid w:val="00D17B35"/>
    <w:rsid w:val="00D34FB2"/>
    <w:rsid w:val="00D35A8B"/>
    <w:rsid w:val="00D4236B"/>
    <w:rsid w:val="00D5250E"/>
    <w:rsid w:val="00D60059"/>
    <w:rsid w:val="00D738A0"/>
    <w:rsid w:val="00D9763C"/>
    <w:rsid w:val="00DB4E06"/>
    <w:rsid w:val="00DC06BD"/>
    <w:rsid w:val="00DF5042"/>
    <w:rsid w:val="00E47DD2"/>
    <w:rsid w:val="00E50295"/>
    <w:rsid w:val="00E640ED"/>
    <w:rsid w:val="00E763F7"/>
    <w:rsid w:val="00EA7CC6"/>
    <w:rsid w:val="00EC4F5D"/>
    <w:rsid w:val="00EF62E6"/>
    <w:rsid w:val="00F01989"/>
    <w:rsid w:val="00F04A6B"/>
    <w:rsid w:val="00F12C99"/>
    <w:rsid w:val="00F2016A"/>
    <w:rsid w:val="00F42061"/>
    <w:rsid w:val="00F613E7"/>
    <w:rsid w:val="00F8045B"/>
    <w:rsid w:val="00F8168E"/>
    <w:rsid w:val="00FC15F7"/>
    <w:rsid w:val="00FC53DF"/>
    <w:rsid w:val="00FE0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67A72C"/>
  <w15:chartTrackingRefBased/>
  <w15:docId w15:val="{EC8B051A-E5DE-4A73-B7BE-B1971C4F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DEA"/>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4DEA"/>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14DEA"/>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114DEA"/>
    <w:rPr>
      <w:rFonts w:ascii="Times New Roman" w:eastAsia="Times New Roman" w:hAnsi="Times New Roman" w:cs="Times New Roman"/>
      <w:sz w:val="24"/>
      <w:szCs w:val="24"/>
    </w:rPr>
  </w:style>
  <w:style w:type="character" w:styleId="Hyperlink">
    <w:name w:val="Hyperlink"/>
    <w:rsid w:val="00114DEA"/>
    <w:rPr>
      <w:color w:val="0000FF"/>
      <w:u w:val="single"/>
    </w:rPr>
  </w:style>
  <w:style w:type="paragraph" w:styleId="Header">
    <w:name w:val="header"/>
    <w:basedOn w:val="Normal"/>
    <w:link w:val="HeaderChar"/>
    <w:uiPriority w:val="99"/>
    <w:rsid w:val="00114DEA"/>
    <w:pPr>
      <w:tabs>
        <w:tab w:val="center" w:pos="4320"/>
        <w:tab w:val="right" w:pos="8640"/>
      </w:tabs>
    </w:pPr>
  </w:style>
  <w:style w:type="character" w:customStyle="1" w:styleId="HeaderChar">
    <w:name w:val="Header Char"/>
    <w:basedOn w:val="DefaultParagraphFont"/>
    <w:link w:val="Header"/>
    <w:uiPriority w:val="99"/>
    <w:rsid w:val="00114DEA"/>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14DEA"/>
    <w:pPr>
      <w:ind w:left="720"/>
    </w:pPr>
  </w:style>
  <w:style w:type="character" w:styleId="CommentReference">
    <w:name w:val="annotation reference"/>
    <w:basedOn w:val="DefaultParagraphFont"/>
    <w:uiPriority w:val="99"/>
    <w:semiHidden/>
    <w:unhideWhenUsed/>
    <w:rsid w:val="00196858"/>
    <w:rPr>
      <w:sz w:val="16"/>
      <w:szCs w:val="16"/>
    </w:rPr>
  </w:style>
  <w:style w:type="paragraph" w:styleId="CommentText">
    <w:name w:val="annotation text"/>
    <w:basedOn w:val="Normal"/>
    <w:link w:val="CommentTextChar"/>
    <w:uiPriority w:val="99"/>
    <w:semiHidden/>
    <w:unhideWhenUsed/>
    <w:rsid w:val="00196858"/>
    <w:rPr>
      <w:sz w:val="20"/>
    </w:rPr>
  </w:style>
  <w:style w:type="character" w:customStyle="1" w:styleId="CommentTextChar">
    <w:name w:val="Comment Text Char"/>
    <w:basedOn w:val="DefaultParagraphFont"/>
    <w:link w:val="CommentText"/>
    <w:uiPriority w:val="99"/>
    <w:semiHidden/>
    <w:rsid w:val="0019685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96858"/>
    <w:rPr>
      <w:b/>
      <w:bCs/>
    </w:rPr>
  </w:style>
  <w:style w:type="character" w:customStyle="1" w:styleId="CommentSubjectChar">
    <w:name w:val="Comment Subject Char"/>
    <w:basedOn w:val="CommentTextChar"/>
    <w:link w:val="CommentSubject"/>
    <w:uiPriority w:val="99"/>
    <w:semiHidden/>
    <w:rsid w:val="00196858"/>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1968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858"/>
    <w:rPr>
      <w:rFonts w:ascii="Segoe UI" w:eastAsia="Times New Roman" w:hAnsi="Segoe UI" w:cs="Segoe UI"/>
      <w:snapToGrid w:val="0"/>
      <w:sz w:val="18"/>
      <w:szCs w:val="18"/>
    </w:rPr>
  </w:style>
  <w:style w:type="character" w:styleId="FollowedHyperlink">
    <w:name w:val="FollowedHyperlink"/>
    <w:basedOn w:val="DefaultParagraphFont"/>
    <w:uiPriority w:val="99"/>
    <w:semiHidden/>
    <w:unhideWhenUsed/>
    <w:rsid w:val="00617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8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outcomesassessment.org/" TargetMode="External"/><Relationship Id="rId13" Type="http://schemas.openxmlformats.org/officeDocument/2006/relationships/footer" Target="footer1.xml"/><Relationship Id="rId18" Type="http://schemas.openxmlformats.org/officeDocument/2006/relationships/hyperlink" Target="http://www.niu.edu/effectiveness/assessment/degree-programs.shtml" TargetMode="External"/><Relationship Id="rId3" Type="http://schemas.openxmlformats.org/officeDocument/2006/relationships/styles" Target="styles.xml"/><Relationship Id="rId21" Type="http://schemas.openxmlformats.org/officeDocument/2006/relationships/hyperlink" Target="https://www.niu.edu/effectiveness/assessment/degree-programs.shtm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ssess@niu.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assess@ni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assess@niu.edu" TargetMode="External"/><Relationship Id="rId10" Type="http://schemas.openxmlformats.org/officeDocument/2006/relationships/hyperlink" Target="mailto:czack@niu.edu" TargetMode="External"/><Relationship Id="rId19" Type="http://schemas.openxmlformats.org/officeDocument/2006/relationships/hyperlink" Target="mailto:assess@niu.edu" TargetMode="External"/><Relationship Id="rId4" Type="http://schemas.openxmlformats.org/officeDocument/2006/relationships/settings" Target="settings.xml"/><Relationship Id="rId9" Type="http://schemas.openxmlformats.org/officeDocument/2006/relationships/hyperlink" Target="mailto:assess@niu.edu" TargetMode="External"/><Relationship Id="rId14" Type="http://schemas.openxmlformats.org/officeDocument/2006/relationships/footer" Target="footer2.xml"/><Relationship Id="rId22" Type="http://schemas.openxmlformats.org/officeDocument/2006/relationships/hyperlink" Target="https://www.niu.edu/effectiveness/assessment/degree-program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4D77B-0993-48B9-BFA3-FBC09B4EF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1575</Words>
  <Characters>8980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Doyle</dc:creator>
  <cp:keywords/>
  <dc:description/>
  <cp:lastModifiedBy>Tawanda Gipson</cp:lastModifiedBy>
  <cp:revision>2</cp:revision>
  <dcterms:created xsi:type="dcterms:W3CDTF">2021-01-29T21:38:00Z</dcterms:created>
  <dcterms:modified xsi:type="dcterms:W3CDTF">2021-01-29T21:38:00Z</dcterms:modified>
</cp:coreProperties>
</file>